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BC87" w14:textId="4D75D716" w:rsidR="00335AF1" w:rsidRPr="00F052AC" w:rsidRDefault="00335AF1" w:rsidP="00335AF1">
      <w:pPr>
        <w:pStyle w:val="p1"/>
        <w:pBdr>
          <w:bottom w:val="single" w:sz="6" w:space="1" w:color="auto"/>
        </w:pBdr>
        <w:rPr>
          <w:rFonts w:ascii="Garamond" w:hAnsi="Garamond"/>
          <w:b/>
          <w:bCs/>
          <w:sz w:val="32"/>
          <w:szCs w:val="32"/>
        </w:rPr>
      </w:pPr>
      <w:r w:rsidRPr="00F052AC">
        <w:rPr>
          <w:rFonts w:ascii="Garamond" w:hAnsi="Garamond"/>
          <w:b/>
          <w:bCs/>
          <w:sz w:val="32"/>
          <w:szCs w:val="32"/>
        </w:rPr>
        <w:t>Deep</w:t>
      </w:r>
      <w:r w:rsidRPr="00F052AC">
        <w:rPr>
          <w:rFonts w:ascii="Garamond" w:hAnsi="Garamond"/>
          <w:b/>
          <w:bCs/>
          <w:sz w:val="32"/>
          <w:szCs w:val="32"/>
        </w:rPr>
        <w:noBreakHyphen/>
        <w:t>dive profile of Dr.</w:t>
      </w:r>
      <w:r w:rsidRPr="00F052AC">
        <w:rPr>
          <w:b/>
          <w:bCs/>
          <w:sz w:val="32"/>
          <w:szCs w:val="32"/>
        </w:rPr>
        <w:t> </w:t>
      </w:r>
      <w:r w:rsidRPr="00F052AC">
        <w:rPr>
          <w:rFonts w:ascii="Garamond" w:hAnsi="Garamond"/>
          <w:b/>
          <w:bCs/>
          <w:sz w:val="32"/>
          <w:szCs w:val="32"/>
        </w:rPr>
        <w:t>Ben</w:t>
      </w:r>
      <w:r w:rsidRPr="00F052AC">
        <w:rPr>
          <w:b/>
          <w:bCs/>
          <w:sz w:val="32"/>
          <w:szCs w:val="32"/>
        </w:rPr>
        <w:t> </w:t>
      </w:r>
      <w:r w:rsidRPr="00F052AC">
        <w:rPr>
          <w:rFonts w:ascii="Garamond" w:hAnsi="Garamond"/>
          <w:b/>
          <w:bCs/>
          <w:sz w:val="32"/>
          <w:szCs w:val="32"/>
        </w:rPr>
        <w:t>Robinson (your SGU interviewer)</w:t>
      </w:r>
    </w:p>
    <w:p w14:paraId="1FBCE3A3" w14:textId="2D719FE8" w:rsidR="00335AF1" w:rsidRPr="00335AF1" w:rsidRDefault="00335AF1" w:rsidP="00335AF1">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1. Core facts to carry into the room</w:t>
      </w:r>
    </w:p>
    <w:p w14:paraId="2C7598D1"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 </w:t>
      </w:r>
      <w:r w:rsidRPr="00335AF1">
        <w:rPr>
          <w:rFonts w:ascii="Garamond" w:eastAsia="Times New Roman" w:hAnsi="Garamond" w:cs="Times New Roman"/>
          <w:b/>
          <w:bCs/>
          <w:kern w:val="0"/>
          <w14:ligatures w14:val="none"/>
        </w:rPr>
        <w:t>Training path</w:t>
      </w:r>
      <w:r w:rsidRPr="00335AF1">
        <w:rPr>
          <w:rFonts w:ascii="Garamond" w:eastAsia="Times New Roman" w:hAnsi="Garamond" w:cs="Times New Roman"/>
          <w:kern w:val="0"/>
          <w14:ligatures w14:val="none"/>
        </w:rPr>
        <w:t xml:space="preserve"> – BS</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Pepperdine</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1994, MS</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Health</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&amp;</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Exercise</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Science</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Wake</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Forest</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1997, MD</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SGU</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1997, Emergency</w:t>
      </w:r>
      <w:r w:rsidRPr="00335AF1">
        <w:rPr>
          <w:rFonts w:ascii="Garamond" w:eastAsia="Times New Roman" w:hAnsi="Garamond" w:cs="Times New Roman"/>
          <w:kern w:val="0"/>
          <w14:ligatures w14:val="none"/>
        </w:rPr>
        <w:noBreakHyphen/>
        <w:t>Medicine residency</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Detroit</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Receiving Hospital (Wayne</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State)</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2000</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 xml:space="preserve">board certified emergency physician </w:t>
      </w:r>
    </w:p>
    <w:p w14:paraId="36745109"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 </w:t>
      </w:r>
      <w:r w:rsidRPr="00335AF1">
        <w:rPr>
          <w:rFonts w:ascii="Garamond" w:eastAsia="Times New Roman" w:hAnsi="Garamond" w:cs="Times New Roman"/>
          <w:b/>
          <w:bCs/>
          <w:kern w:val="0"/>
          <w14:ligatures w14:val="none"/>
        </w:rPr>
        <w:t>Admissions career</w:t>
      </w:r>
      <w:r w:rsidRPr="00335AF1">
        <w:rPr>
          <w:rFonts w:ascii="Garamond" w:eastAsia="Times New Roman" w:hAnsi="Garamond" w:cs="Times New Roman"/>
          <w:kern w:val="0"/>
          <w14:ligatures w14:val="none"/>
        </w:rPr>
        <w:t xml:space="preserve"> – Long</w:t>
      </w:r>
      <w:r w:rsidRPr="00335AF1">
        <w:rPr>
          <w:rFonts w:ascii="Garamond" w:eastAsia="Times New Roman" w:hAnsi="Garamond" w:cs="Times New Roman"/>
          <w:kern w:val="0"/>
          <w14:ligatures w14:val="none"/>
        </w:rPr>
        <w:noBreakHyphen/>
        <w:t>time SGU alumni interviewer and mentor; became Assistant Director of Admission for Canada in</w:t>
      </w:r>
      <w:r w:rsidRPr="00335AF1">
        <w:rPr>
          <w:rFonts w:ascii="Times New Roman" w:eastAsia="Times New Roman" w:hAnsi="Times New Roman" w:cs="Times New Roman"/>
          <w:kern w:val="0"/>
          <w14:ligatures w14:val="none"/>
        </w:rPr>
        <w:t> </w:t>
      </w:r>
      <w:r w:rsidRPr="00335AF1">
        <w:rPr>
          <w:rFonts w:ascii="Garamond" w:eastAsia="Times New Roman" w:hAnsi="Garamond" w:cs="Times New Roman"/>
          <w:kern w:val="0"/>
          <w14:ligatures w14:val="none"/>
        </w:rPr>
        <w:t>2015, forged university feeder partnerships, and still volunteers as a senior interviewer today</w:t>
      </w:r>
    </w:p>
    <w:p w14:paraId="27558835"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 </w:t>
      </w:r>
      <w:r w:rsidRPr="00335AF1">
        <w:rPr>
          <w:rFonts w:ascii="Garamond" w:eastAsia="Times New Roman" w:hAnsi="Garamond" w:cs="Times New Roman"/>
          <w:b/>
          <w:bCs/>
          <w:kern w:val="0"/>
          <w14:ligatures w14:val="none"/>
        </w:rPr>
        <w:t>Public educator</w:t>
      </w:r>
      <w:r w:rsidRPr="00335AF1">
        <w:rPr>
          <w:rFonts w:ascii="Garamond" w:eastAsia="Times New Roman" w:hAnsi="Garamond" w:cs="Times New Roman"/>
          <w:kern w:val="0"/>
          <w14:ligatures w14:val="none"/>
        </w:rPr>
        <w:t xml:space="preserve"> – Guest on the </w:t>
      </w:r>
      <w:proofErr w:type="spellStart"/>
      <w:r w:rsidRPr="00335AF1">
        <w:rPr>
          <w:rFonts w:ascii="Garamond" w:eastAsia="Times New Roman" w:hAnsi="Garamond" w:cs="Times New Roman"/>
          <w:kern w:val="0"/>
          <w14:ligatures w14:val="none"/>
        </w:rPr>
        <w:t>ProspectiveDoctor</w:t>
      </w:r>
      <w:proofErr w:type="spellEnd"/>
      <w:r w:rsidRPr="00335AF1">
        <w:rPr>
          <w:rFonts w:ascii="Garamond" w:eastAsia="Times New Roman" w:hAnsi="Garamond" w:cs="Times New Roman"/>
          <w:kern w:val="0"/>
          <w14:ligatures w14:val="none"/>
        </w:rPr>
        <w:t xml:space="preserve"> podcast, speaker for </w:t>
      </w:r>
      <w:proofErr w:type="spellStart"/>
      <w:r w:rsidRPr="00335AF1">
        <w:rPr>
          <w:rFonts w:ascii="Garamond" w:eastAsia="Times New Roman" w:hAnsi="Garamond" w:cs="Times New Roman"/>
          <w:kern w:val="0"/>
          <w14:ligatures w14:val="none"/>
        </w:rPr>
        <w:t>MedSchoolCoach</w:t>
      </w:r>
      <w:proofErr w:type="spellEnd"/>
      <w:r w:rsidRPr="00335AF1">
        <w:rPr>
          <w:rFonts w:ascii="Garamond" w:eastAsia="Times New Roman" w:hAnsi="Garamond" w:cs="Times New Roman"/>
          <w:kern w:val="0"/>
          <w14:ligatures w14:val="none"/>
        </w:rPr>
        <w:t xml:space="preserve">, and frequent webinar host guiding applicants on interview strategy and SGU life </w:t>
      </w:r>
    </w:p>
    <w:p w14:paraId="17572D1A"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 </w:t>
      </w:r>
      <w:r w:rsidRPr="00335AF1">
        <w:rPr>
          <w:rFonts w:ascii="Garamond" w:eastAsia="Times New Roman" w:hAnsi="Garamond" w:cs="Times New Roman"/>
          <w:b/>
          <w:bCs/>
          <w:kern w:val="0"/>
          <w14:ligatures w14:val="none"/>
        </w:rPr>
        <w:t>Interview style</w:t>
      </w:r>
      <w:r w:rsidRPr="00335AF1">
        <w:rPr>
          <w:rFonts w:ascii="Garamond" w:eastAsia="Times New Roman" w:hAnsi="Garamond" w:cs="Times New Roman"/>
          <w:kern w:val="0"/>
          <w14:ligatures w14:val="none"/>
        </w:rPr>
        <w:t xml:space="preserve"> – Aims for a “fun, lively conversation.” Often meets at cafés. If schedule is tight he can switch to brisk, no</w:t>
      </w:r>
      <w:r w:rsidRPr="00335AF1">
        <w:rPr>
          <w:rFonts w:ascii="Garamond" w:eastAsia="Times New Roman" w:hAnsi="Garamond" w:cs="Times New Roman"/>
          <w:kern w:val="0"/>
          <w14:ligatures w14:val="none"/>
        </w:rPr>
        <w:noBreakHyphen/>
        <w:t>nonsense questioning yet stays professional</w:t>
      </w:r>
    </w:p>
    <w:p w14:paraId="056DDA2E" w14:textId="6257BAAD" w:rsidR="00335AF1" w:rsidRPr="00F052AC" w:rsidRDefault="00335AF1" w:rsidP="00335AF1">
      <w:pPr>
        <w:pBdr>
          <w:bottom w:val="single" w:sz="6" w:space="1" w:color="auto"/>
        </w:pBd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 </w:t>
      </w:r>
      <w:r w:rsidRPr="00335AF1">
        <w:rPr>
          <w:rFonts w:ascii="Garamond" w:eastAsia="Times New Roman" w:hAnsi="Garamond" w:cs="Times New Roman"/>
          <w:b/>
          <w:bCs/>
          <w:kern w:val="0"/>
          <w14:ligatures w14:val="none"/>
        </w:rPr>
        <w:t>What he looks for</w:t>
      </w:r>
      <w:r w:rsidRPr="00335AF1">
        <w:rPr>
          <w:rFonts w:ascii="Garamond" w:eastAsia="Times New Roman" w:hAnsi="Garamond" w:cs="Times New Roman"/>
          <w:kern w:val="0"/>
          <w14:ligatures w14:val="none"/>
        </w:rPr>
        <w:t xml:space="preserve"> – Genuine commitment to SGU, clear reasoning for medicine, traits like curiosity, empathy, critical thinking, and emotional stability. Expects concise answers and thoughtful questions from you</w:t>
      </w:r>
    </w:p>
    <w:p w14:paraId="488ADEFB" w14:textId="43A754D2" w:rsidR="00335AF1" w:rsidRPr="00335AF1" w:rsidRDefault="00335AF1" w:rsidP="00335AF1">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2. Likely interests, dislikes, and habits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679"/>
        <w:gridCol w:w="1445"/>
        <w:gridCol w:w="4133"/>
      </w:tblGrid>
      <w:tr w:rsidR="00335AF1" w:rsidRPr="00335AF1" w14:paraId="50980221" w14:textId="77777777" w:rsidTr="00335AF1">
        <w:trPr>
          <w:tblHeader/>
          <w:tblCellSpacing w:w="15" w:type="dxa"/>
        </w:trPr>
        <w:tc>
          <w:tcPr>
            <w:tcW w:w="0" w:type="auto"/>
            <w:vAlign w:val="center"/>
            <w:hideMark/>
          </w:tcPr>
          <w:p w14:paraId="1337CBEA" w14:textId="77777777" w:rsidR="00335AF1" w:rsidRPr="00335AF1" w:rsidRDefault="00335AF1" w:rsidP="00335AF1">
            <w:pPr>
              <w:spacing w:before="100" w:beforeAutospacing="1" w:after="100" w:afterAutospacing="1" w:line="240" w:lineRule="auto"/>
              <w:jc w:val="center"/>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Area</w:t>
            </w:r>
          </w:p>
        </w:tc>
        <w:tc>
          <w:tcPr>
            <w:tcW w:w="0" w:type="auto"/>
            <w:vAlign w:val="center"/>
            <w:hideMark/>
          </w:tcPr>
          <w:p w14:paraId="5E969132" w14:textId="77777777" w:rsidR="00335AF1" w:rsidRPr="00335AF1" w:rsidRDefault="00335AF1" w:rsidP="00335AF1">
            <w:pPr>
              <w:spacing w:before="100" w:beforeAutospacing="1" w:after="100" w:afterAutospacing="1" w:line="240" w:lineRule="auto"/>
              <w:jc w:val="center"/>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Chance he enjoys or values it</w:t>
            </w:r>
          </w:p>
        </w:tc>
        <w:tc>
          <w:tcPr>
            <w:tcW w:w="0" w:type="auto"/>
            <w:vAlign w:val="center"/>
            <w:hideMark/>
          </w:tcPr>
          <w:p w14:paraId="514D060D" w14:textId="77777777" w:rsidR="00335AF1" w:rsidRPr="00335AF1" w:rsidRDefault="00335AF1" w:rsidP="00335AF1">
            <w:pPr>
              <w:spacing w:before="100" w:beforeAutospacing="1" w:after="100" w:afterAutospacing="1" w:line="240" w:lineRule="auto"/>
              <w:jc w:val="center"/>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Estimated depth</w:t>
            </w:r>
          </w:p>
        </w:tc>
        <w:tc>
          <w:tcPr>
            <w:tcW w:w="0" w:type="auto"/>
            <w:vAlign w:val="center"/>
            <w:hideMark/>
          </w:tcPr>
          <w:p w14:paraId="12EE073A" w14:textId="77777777" w:rsidR="00335AF1" w:rsidRPr="00335AF1" w:rsidRDefault="00335AF1" w:rsidP="00335AF1">
            <w:pPr>
              <w:spacing w:before="100" w:beforeAutospacing="1" w:after="100" w:afterAutospacing="1" w:line="240" w:lineRule="auto"/>
              <w:jc w:val="center"/>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Key clues from his record</w:t>
            </w:r>
          </w:p>
        </w:tc>
      </w:tr>
      <w:tr w:rsidR="00335AF1" w:rsidRPr="00335AF1" w14:paraId="7C6EC44C" w14:textId="77777777" w:rsidTr="00335AF1">
        <w:trPr>
          <w:tblCellSpacing w:w="15" w:type="dxa"/>
        </w:trPr>
        <w:tc>
          <w:tcPr>
            <w:tcW w:w="0" w:type="auto"/>
            <w:vAlign w:val="center"/>
            <w:hideMark/>
          </w:tcPr>
          <w:p w14:paraId="72967F75"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Fitness, gym, running</w:t>
            </w:r>
          </w:p>
        </w:tc>
        <w:tc>
          <w:tcPr>
            <w:tcW w:w="0" w:type="auto"/>
            <w:vAlign w:val="center"/>
            <w:hideMark/>
          </w:tcPr>
          <w:p w14:paraId="12A492AF"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90</w:t>
            </w:r>
            <w:r w:rsidRPr="00335AF1">
              <w:rPr>
                <w:rFonts w:ascii="Times New Roman" w:eastAsia="Times New Roman" w:hAnsi="Times New Roman" w:cs="Times New Roman"/>
                <w:b/>
                <w:bCs/>
                <w:kern w:val="0"/>
                <w14:ligatures w14:val="none"/>
              </w:rPr>
              <w:t> </w:t>
            </w:r>
            <w:r w:rsidRPr="00335AF1">
              <w:rPr>
                <w:rFonts w:ascii="Garamond" w:eastAsia="Times New Roman" w:hAnsi="Garamond" w:cs="Times New Roman"/>
                <w:b/>
                <w:bCs/>
                <w:kern w:val="0"/>
                <w14:ligatures w14:val="none"/>
              </w:rPr>
              <w:t>%</w:t>
            </w:r>
          </w:p>
        </w:tc>
        <w:tc>
          <w:tcPr>
            <w:tcW w:w="0" w:type="auto"/>
            <w:vAlign w:val="center"/>
            <w:hideMark/>
          </w:tcPr>
          <w:p w14:paraId="4E9BFBB2"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Advanced</w:t>
            </w:r>
          </w:p>
        </w:tc>
        <w:tc>
          <w:tcPr>
            <w:tcW w:w="0" w:type="auto"/>
            <w:vAlign w:val="center"/>
            <w:hideMark/>
          </w:tcPr>
          <w:p w14:paraId="5113B760"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Earned an MS in Exercise Science; background suggests lifelong focus on physical health </w:t>
            </w:r>
          </w:p>
        </w:tc>
      </w:tr>
      <w:tr w:rsidR="00335AF1" w:rsidRPr="00335AF1" w14:paraId="374455C8" w14:textId="77777777" w:rsidTr="00335AF1">
        <w:trPr>
          <w:tblCellSpacing w:w="15" w:type="dxa"/>
        </w:trPr>
        <w:tc>
          <w:tcPr>
            <w:tcW w:w="0" w:type="auto"/>
            <w:vAlign w:val="center"/>
            <w:hideMark/>
          </w:tcPr>
          <w:p w14:paraId="406DA36D"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Mentoring &amp; teaching</w:t>
            </w:r>
          </w:p>
        </w:tc>
        <w:tc>
          <w:tcPr>
            <w:tcW w:w="0" w:type="auto"/>
            <w:vAlign w:val="center"/>
            <w:hideMark/>
          </w:tcPr>
          <w:p w14:paraId="49236430"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88</w:t>
            </w:r>
            <w:r w:rsidRPr="00335AF1">
              <w:rPr>
                <w:rFonts w:ascii="Times New Roman" w:eastAsia="Times New Roman" w:hAnsi="Times New Roman" w:cs="Times New Roman"/>
                <w:b/>
                <w:bCs/>
                <w:kern w:val="0"/>
                <w14:ligatures w14:val="none"/>
              </w:rPr>
              <w:t> </w:t>
            </w:r>
            <w:r w:rsidRPr="00335AF1">
              <w:rPr>
                <w:rFonts w:ascii="Garamond" w:eastAsia="Times New Roman" w:hAnsi="Garamond" w:cs="Times New Roman"/>
                <w:b/>
                <w:bCs/>
                <w:kern w:val="0"/>
                <w14:ligatures w14:val="none"/>
              </w:rPr>
              <w:t>%</w:t>
            </w:r>
          </w:p>
        </w:tc>
        <w:tc>
          <w:tcPr>
            <w:tcW w:w="0" w:type="auto"/>
            <w:vAlign w:val="center"/>
            <w:hideMark/>
          </w:tcPr>
          <w:p w14:paraId="6DC76C3D"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Advanced</w:t>
            </w:r>
          </w:p>
        </w:tc>
        <w:tc>
          <w:tcPr>
            <w:tcW w:w="0" w:type="auto"/>
            <w:vAlign w:val="center"/>
            <w:hideMark/>
          </w:tcPr>
          <w:p w14:paraId="16904218"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Years of webinars, podcasts, AAMP mentoring, admissions leadership</w:t>
            </w:r>
          </w:p>
        </w:tc>
      </w:tr>
      <w:tr w:rsidR="00335AF1" w:rsidRPr="00335AF1" w14:paraId="663005D5" w14:textId="77777777" w:rsidTr="00335AF1">
        <w:trPr>
          <w:tblCellSpacing w:w="15" w:type="dxa"/>
        </w:trPr>
        <w:tc>
          <w:tcPr>
            <w:tcW w:w="0" w:type="auto"/>
            <w:vAlign w:val="center"/>
            <w:hideMark/>
          </w:tcPr>
          <w:p w14:paraId="539BA2EF"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Coffee culture</w:t>
            </w:r>
          </w:p>
        </w:tc>
        <w:tc>
          <w:tcPr>
            <w:tcW w:w="0" w:type="auto"/>
            <w:vAlign w:val="center"/>
            <w:hideMark/>
          </w:tcPr>
          <w:p w14:paraId="14C69D64"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78</w:t>
            </w:r>
            <w:r w:rsidRPr="00335AF1">
              <w:rPr>
                <w:rFonts w:ascii="Times New Roman" w:eastAsia="Times New Roman" w:hAnsi="Times New Roman" w:cs="Times New Roman"/>
                <w:b/>
                <w:bCs/>
                <w:kern w:val="0"/>
                <w14:ligatures w14:val="none"/>
              </w:rPr>
              <w:t> </w:t>
            </w:r>
            <w:r w:rsidRPr="00335AF1">
              <w:rPr>
                <w:rFonts w:ascii="Garamond" w:eastAsia="Times New Roman" w:hAnsi="Garamond" w:cs="Times New Roman"/>
                <w:b/>
                <w:bCs/>
                <w:kern w:val="0"/>
                <w14:ligatures w14:val="none"/>
              </w:rPr>
              <w:t>%</w:t>
            </w:r>
          </w:p>
        </w:tc>
        <w:tc>
          <w:tcPr>
            <w:tcW w:w="0" w:type="auto"/>
            <w:vAlign w:val="center"/>
            <w:hideMark/>
          </w:tcPr>
          <w:p w14:paraId="2290D4C1"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Casual enthusiast</w:t>
            </w:r>
          </w:p>
        </w:tc>
        <w:tc>
          <w:tcPr>
            <w:tcW w:w="0" w:type="auto"/>
            <w:vAlign w:val="center"/>
            <w:hideMark/>
          </w:tcPr>
          <w:p w14:paraId="293EB845"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Holds interviews over breakfast coffee to relax applicants</w:t>
            </w:r>
          </w:p>
        </w:tc>
      </w:tr>
      <w:tr w:rsidR="00335AF1" w:rsidRPr="00335AF1" w14:paraId="1BADDCA0" w14:textId="77777777" w:rsidTr="00335AF1">
        <w:trPr>
          <w:tblCellSpacing w:w="15" w:type="dxa"/>
        </w:trPr>
        <w:tc>
          <w:tcPr>
            <w:tcW w:w="0" w:type="auto"/>
            <w:vAlign w:val="center"/>
            <w:hideMark/>
          </w:tcPr>
          <w:p w14:paraId="5B5CA341"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Travel &amp; new cultures</w:t>
            </w:r>
          </w:p>
        </w:tc>
        <w:tc>
          <w:tcPr>
            <w:tcW w:w="0" w:type="auto"/>
            <w:vAlign w:val="center"/>
            <w:hideMark/>
          </w:tcPr>
          <w:p w14:paraId="0BEFDD84"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75</w:t>
            </w:r>
            <w:r w:rsidRPr="00335AF1">
              <w:rPr>
                <w:rFonts w:ascii="Times New Roman" w:eastAsia="Times New Roman" w:hAnsi="Times New Roman" w:cs="Times New Roman"/>
                <w:b/>
                <w:bCs/>
                <w:kern w:val="0"/>
                <w14:ligatures w14:val="none"/>
              </w:rPr>
              <w:t> </w:t>
            </w:r>
            <w:r w:rsidRPr="00335AF1">
              <w:rPr>
                <w:rFonts w:ascii="Garamond" w:eastAsia="Times New Roman" w:hAnsi="Garamond" w:cs="Times New Roman"/>
                <w:b/>
                <w:bCs/>
                <w:kern w:val="0"/>
                <w14:ligatures w14:val="none"/>
              </w:rPr>
              <w:t>%</w:t>
            </w:r>
          </w:p>
        </w:tc>
        <w:tc>
          <w:tcPr>
            <w:tcW w:w="0" w:type="auto"/>
            <w:vAlign w:val="center"/>
            <w:hideMark/>
          </w:tcPr>
          <w:p w14:paraId="0C11CFD2"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Intermediate</w:t>
            </w:r>
          </w:p>
        </w:tc>
        <w:tc>
          <w:tcPr>
            <w:tcW w:w="0" w:type="auto"/>
            <w:vAlign w:val="center"/>
            <w:hideMark/>
          </w:tcPr>
          <w:p w14:paraId="225E6DFA"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Led Canadian and U.S. recruitment tours and campus partnerships </w:t>
            </w:r>
          </w:p>
        </w:tc>
      </w:tr>
      <w:tr w:rsidR="00335AF1" w:rsidRPr="00335AF1" w14:paraId="279852A2" w14:textId="77777777" w:rsidTr="00335AF1">
        <w:trPr>
          <w:tblCellSpacing w:w="15" w:type="dxa"/>
        </w:trPr>
        <w:tc>
          <w:tcPr>
            <w:tcW w:w="0" w:type="auto"/>
            <w:vAlign w:val="center"/>
            <w:hideMark/>
          </w:tcPr>
          <w:p w14:paraId="77F5A091"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Efficient scheduling</w:t>
            </w:r>
          </w:p>
        </w:tc>
        <w:tc>
          <w:tcPr>
            <w:tcW w:w="0" w:type="auto"/>
            <w:vAlign w:val="center"/>
            <w:hideMark/>
          </w:tcPr>
          <w:p w14:paraId="251DCE98"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72</w:t>
            </w:r>
            <w:r w:rsidRPr="00335AF1">
              <w:rPr>
                <w:rFonts w:ascii="Times New Roman" w:eastAsia="Times New Roman" w:hAnsi="Times New Roman" w:cs="Times New Roman"/>
                <w:b/>
                <w:bCs/>
                <w:kern w:val="0"/>
                <w14:ligatures w14:val="none"/>
              </w:rPr>
              <w:t> </w:t>
            </w:r>
            <w:r w:rsidRPr="00335AF1">
              <w:rPr>
                <w:rFonts w:ascii="Garamond" w:eastAsia="Times New Roman" w:hAnsi="Garamond" w:cs="Times New Roman"/>
                <w:b/>
                <w:bCs/>
                <w:kern w:val="0"/>
                <w14:ligatures w14:val="none"/>
              </w:rPr>
              <w:t>%</w:t>
            </w:r>
          </w:p>
        </w:tc>
        <w:tc>
          <w:tcPr>
            <w:tcW w:w="0" w:type="auto"/>
            <w:vAlign w:val="center"/>
            <w:hideMark/>
          </w:tcPr>
          <w:p w14:paraId="038B50B3"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High</w:t>
            </w:r>
          </w:p>
        </w:tc>
        <w:tc>
          <w:tcPr>
            <w:tcW w:w="0" w:type="auto"/>
            <w:vAlign w:val="center"/>
            <w:hideMark/>
          </w:tcPr>
          <w:p w14:paraId="12A38E57"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Some candidates report rapid</w:t>
            </w:r>
            <w:r w:rsidRPr="00335AF1">
              <w:rPr>
                <w:rFonts w:ascii="Garamond" w:eastAsia="Times New Roman" w:hAnsi="Garamond" w:cs="Times New Roman"/>
                <w:kern w:val="0"/>
                <w14:ligatures w14:val="none"/>
              </w:rPr>
              <w:noBreakHyphen/>
              <w:t>fire, twenty</w:t>
            </w:r>
            <w:r w:rsidRPr="00335AF1">
              <w:rPr>
                <w:rFonts w:ascii="Garamond" w:eastAsia="Times New Roman" w:hAnsi="Garamond" w:cs="Times New Roman"/>
                <w:kern w:val="0"/>
                <w14:ligatures w14:val="none"/>
              </w:rPr>
              <w:noBreakHyphen/>
              <w:t>minute sessions when he is busy</w:t>
            </w:r>
          </w:p>
        </w:tc>
      </w:tr>
      <w:tr w:rsidR="00335AF1" w:rsidRPr="00335AF1" w14:paraId="7D44BA14" w14:textId="77777777" w:rsidTr="00335AF1">
        <w:trPr>
          <w:tblCellSpacing w:w="15" w:type="dxa"/>
        </w:trPr>
        <w:tc>
          <w:tcPr>
            <w:tcW w:w="0" w:type="auto"/>
            <w:vAlign w:val="center"/>
            <w:hideMark/>
          </w:tcPr>
          <w:p w14:paraId="19A6DF14"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Straight talk &amp; transparency</w:t>
            </w:r>
          </w:p>
        </w:tc>
        <w:tc>
          <w:tcPr>
            <w:tcW w:w="0" w:type="auto"/>
            <w:vAlign w:val="center"/>
            <w:hideMark/>
          </w:tcPr>
          <w:p w14:paraId="31C8CE05"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70</w:t>
            </w:r>
            <w:r w:rsidRPr="00335AF1">
              <w:rPr>
                <w:rFonts w:ascii="Times New Roman" w:eastAsia="Times New Roman" w:hAnsi="Times New Roman" w:cs="Times New Roman"/>
                <w:b/>
                <w:bCs/>
                <w:kern w:val="0"/>
                <w14:ligatures w14:val="none"/>
              </w:rPr>
              <w:t> </w:t>
            </w:r>
            <w:r w:rsidRPr="00335AF1">
              <w:rPr>
                <w:rFonts w:ascii="Garamond" w:eastAsia="Times New Roman" w:hAnsi="Garamond" w:cs="Times New Roman"/>
                <w:b/>
                <w:bCs/>
                <w:kern w:val="0"/>
                <w14:ligatures w14:val="none"/>
              </w:rPr>
              <w:t>%</w:t>
            </w:r>
          </w:p>
        </w:tc>
        <w:tc>
          <w:tcPr>
            <w:tcW w:w="0" w:type="auto"/>
            <w:vAlign w:val="center"/>
            <w:hideMark/>
          </w:tcPr>
          <w:p w14:paraId="7F9461CA"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High</w:t>
            </w:r>
          </w:p>
        </w:tc>
        <w:tc>
          <w:tcPr>
            <w:tcW w:w="0" w:type="auto"/>
            <w:vAlign w:val="center"/>
            <w:hideMark/>
          </w:tcPr>
          <w:p w14:paraId="7A7889A0"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Speaks frankly about SGU tuition, match realities, and applicant fit </w:t>
            </w:r>
          </w:p>
        </w:tc>
      </w:tr>
      <w:tr w:rsidR="00335AF1" w:rsidRPr="00335AF1" w14:paraId="6F91A1E3" w14:textId="77777777" w:rsidTr="00335AF1">
        <w:trPr>
          <w:tblCellSpacing w:w="15" w:type="dxa"/>
        </w:trPr>
        <w:tc>
          <w:tcPr>
            <w:tcW w:w="0" w:type="auto"/>
            <w:vAlign w:val="center"/>
            <w:hideMark/>
          </w:tcPr>
          <w:p w14:paraId="50A39451"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Long, rambling stories</w:t>
            </w:r>
          </w:p>
        </w:tc>
        <w:tc>
          <w:tcPr>
            <w:tcW w:w="0" w:type="auto"/>
            <w:vAlign w:val="center"/>
            <w:hideMark/>
          </w:tcPr>
          <w:p w14:paraId="2E7DB56D"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25</w:t>
            </w:r>
            <w:r w:rsidRPr="00335AF1">
              <w:rPr>
                <w:rFonts w:ascii="Times New Roman" w:eastAsia="Times New Roman" w:hAnsi="Times New Roman" w:cs="Times New Roman"/>
                <w:b/>
                <w:bCs/>
                <w:kern w:val="0"/>
                <w14:ligatures w14:val="none"/>
              </w:rPr>
              <w:t> </w:t>
            </w:r>
            <w:r w:rsidRPr="00335AF1">
              <w:rPr>
                <w:rFonts w:ascii="Garamond" w:eastAsia="Times New Roman" w:hAnsi="Garamond" w:cs="Times New Roman"/>
                <w:b/>
                <w:bCs/>
                <w:kern w:val="0"/>
                <w14:ligatures w14:val="none"/>
              </w:rPr>
              <w:t>%</w:t>
            </w:r>
          </w:p>
        </w:tc>
        <w:tc>
          <w:tcPr>
            <w:tcW w:w="0" w:type="auto"/>
            <w:vAlign w:val="center"/>
            <w:hideMark/>
          </w:tcPr>
          <w:p w14:paraId="27A5F3CF"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Clear dislike</w:t>
            </w:r>
          </w:p>
        </w:tc>
        <w:tc>
          <w:tcPr>
            <w:tcW w:w="0" w:type="auto"/>
            <w:vAlign w:val="center"/>
            <w:hideMark/>
          </w:tcPr>
          <w:p w14:paraId="2487248B"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Applicant accounts note impatience with unfocused answers</w:t>
            </w:r>
          </w:p>
        </w:tc>
      </w:tr>
      <w:tr w:rsidR="00335AF1" w:rsidRPr="00335AF1" w14:paraId="2CCD2C56" w14:textId="77777777" w:rsidTr="00335AF1">
        <w:trPr>
          <w:tblCellSpacing w:w="15" w:type="dxa"/>
        </w:trPr>
        <w:tc>
          <w:tcPr>
            <w:tcW w:w="0" w:type="auto"/>
            <w:vAlign w:val="center"/>
            <w:hideMark/>
          </w:tcPr>
          <w:p w14:paraId="40FC86EA"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Candidates who see SGU as backup</w:t>
            </w:r>
          </w:p>
        </w:tc>
        <w:tc>
          <w:tcPr>
            <w:tcW w:w="0" w:type="auto"/>
            <w:vAlign w:val="center"/>
            <w:hideMark/>
          </w:tcPr>
          <w:p w14:paraId="32D085D1"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20</w:t>
            </w:r>
            <w:r w:rsidRPr="00335AF1">
              <w:rPr>
                <w:rFonts w:ascii="Times New Roman" w:eastAsia="Times New Roman" w:hAnsi="Times New Roman" w:cs="Times New Roman"/>
                <w:b/>
                <w:bCs/>
                <w:kern w:val="0"/>
                <w14:ligatures w14:val="none"/>
              </w:rPr>
              <w:t> </w:t>
            </w:r>
            <w:r w:rsidRPr="00335AF1">
              <w:rPr>
                <w:rFonts w:ascii="Garamond" w:eastAsia="Times New Roman" w:hAnsi="Garamond" w:cs="Times New Roman"/>
                <w:b/>
                <w:bCs/>
                <w:kern w:val="0"/>
                <w14:ligatures w14:val="none"/>
              </w:rPr>
              <w:t>%</w:t>
            </w:r>
          </w:p>
        </w:tc>
        <w:tc>
          <w:tcPr>
            <w:tcW w:w="0" w:type="auto"/>
            <w:vAlign w:val="center"/>
            <w:hideMark/>
          </w:tcPr>
          <w:p w14:paraId="04AA6F5B"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Strong dislike</w:t>
            </w:r>
          </w:p>
        </w:tc>
        <w:tc>
          <w:tcPr>
            <w:tcW w:w="0" w:type="auto"/>
            <w:vAlign w:val="center"/>
            <w:hideMark/>
          </w:tcPr>
          <w:p w14:paraId="197EB407"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Repeatedly probes “Why SGU?” and realistic specialty goals</w:t>
            </w:r>
          </w:p>
        </w:tc>
      </w:tr>
    </w:tbl>
    <w:p w14:paraId="22344707" w14:textId="77777777" w:rsidR="00335AF1" w:rsidRPr="00F052AC" w:rsidRDefault="00335AF1">
      <w:pPr>
        <w:pBdr>
          <w:bottom w:val="single" w:sz="6" w:space="1" w:color="auto"/>
        </w:pBdr>
        <w:rPr>
          <w:rFonts w:ascii="Garamond" w:hAnsi="Garamond"/>
        </w:rPr>
      </w:pPr>
    </w:p>
    <w:p w14:paraId="5B019AC7" w14:textId="77777777" w:rsidR="00335AF1" w:rsidRPr="00335AF1" w:rsidRDefault="00335AF1" w:rsidP="00335AF1">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3. Rationale behind the estimates</w:t>
      </w:r>
    </w:p>
    <w:p w14:paraId="679B9E81" w14:textId="77777777" w:rsidR="00335AF1" w:rsidRPr="00335AF1" w:rsidRDefault="00335AF1" w:rsidP="00335AF1">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Exercise focus</w:t>
      </w:r>
      <w:r w:rsidRPr="00335AF1">
        <w:rPr>
          <w:rFonts w:ascii="Garamond" w:eastAsia="Times New Roman" w:hAnsi="Garamond" w:cs="Times New Roman"/>
          <w:kern w:val="0"/>
          <w14:ligatures w14:val="none"/>
        </w:rPr>
        <w:t xml:space="preserve"> – Choosing an MS in Health and Exercise Science before medicine hints at genuine personal interest, not a résumé filler. That makes fitness talk a safe, authentic ice</w:t>
      </w:r>
      <w:r w:rsidRPr="00335AF1">
        <w:rPr>
          <w:rFonts w:ascii="Garamond" w:eastAsia="Times New Roman" w:hAnsi="Garamond" w:cs="Times New Roman"/>
          <w:kern w:val="0"/>
          <w14:ligatures w14:val="none"/>
        </w:rPr>
        <w:noBreakHyphen/>
        <w:t>breaker.</w:t>
      </w:r>
    </w:p>
    <w:p w14:paraId="581CAF60" w14:textId="77777777" w:rsidR="00335AF1" w:rsidRPr="00335AF1" w:rsidRDefault="00335AF1" w:rsidP="00335AF1">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Teaching mindset</w:t>
      </w:r>
      <w:r w:rsidRPr="00335AF1">
        <w:rPr>
          <w:rFonts w:ascii="Garamond" w:eastAsia="Times New Roman" w:hAnsi="Garamond" w:cs="Times New Roman"/>
          <w:kern w:val="0"/>
          <w14:ligatures w14:val="none"/>
        </w:rPr>
        <w:t xml:space="preserve"> – His podcast episode frames interviews as “shared curiosity.” People rarely volunteer that insight unless pedagogy excites them.</w:t>
      </w:r>
    </w:p>
    <w:p w14:paraId="5F80E105" w14:textId="77777777" w:rsidR="00335AF1" w:rsidRPr="00335AF1" w:rsidRDefault="00335AF1" w:rsidP="00335AF1">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Coffee interviews</w:t>
      </w:r>
      <w:r w:rsidRPr="00335AF1">
        <w:rPr>
          <w:rFonts w:ascii="Garamond" w:eastAsia="Times New Roman" w:hAnsi="Garamond" w:cs="Times New Roman"/>
          <w:kern w:val="0"/>
          <w14:ligatures w14:val="none"/>
        </w:rPr>
        <w:t xml:space="preserve"> – Multiple in</w:t>
      </w:r>
      <w:r w:rsidRPr="00335AF1">
        <w:rPr>
          <w:rFonts w:ascii="Garamond" w:eastAsia="Times New Roman" w:hAnsi="Garamond" w:cs="Times New Roman"/>
          <w:kern w:val="0"/>
          <w14:ligatures w14:val="none"/>
        </w:rPr>
        <w:noBreakHyphen/>
        <w:t>person testimonials mention café settings. Someone who turns a formal evaluation into a coffee chat likely enjoys that environment.</w:t>
      </w:r>
    </w:p>
    <w:p w14:paraId="6E457347" w14:textId="77777777" w:rsidR="00335AF1" w:rsidRPr="00335AF1" w:rsidRDefault="00335AF1" w:rsidP="00335AF1">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Travel</w:t>
      </w:r>
      <w:r w:rsidRPr="00335AF1">
        <w:rPr>
          <w:rFonts w:ascii="Garamond" w:eastAsia="Times New Roman" w:hAnsi="Garamond" w:cs="Times New Roman"/>
          <w:kern w:val="0"/>
          <w14:ligatures w14:val="none"/>
        </w:rPr>
        <w:t xml:space="preserve"> – Admissions roadshows require stamina and openness to new settings; he signed an international MOU in Canada, showing comfort negotiating abroad.</w:t>
      </w:r>
    </w:p>
    <w:p w14:paraId="79644B4C" w14:textId="77777777" w:rsidR="00335AF1" w:rsidRPr="00335AF1" w:rsidRDefault="00335AF1" w:rsidP="00335AF1">
      <w:pPr>
        <w:numPr>
          <w:ilvl w:val="0"/>
          <w:numId w:val="1"/>
        </w:num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Efficiency</w:t>
      </w:r>
      <w:r w:rsidRPr="00335AF1">
        <w:rPr>
          <w:rFonts w:ascii="Garamond" w:eastAsia="Times New Roman" w:hAnsi="Garamond" w:cs="Times New Roman"/>
          <w:kern w:val="0"/>
          <w14:ligatures w14:val="none"/>
        </w:rPr>
        <w:t xml:space="preserve"> – A strict twenty</w:t>
      </w:r>
      <w:r w:rsidRPr="00335AF1">
        <w:rPr>
          <w:rFonts w:ascii="Garamond" w:eastAsia="Times New Roman" w:hAnsi="Garamond" w:cs="Times New Roman"/>
          <w:kern w:val="0"/>
          <w14:ligatures w14:val="none"/>
        </w:rPr>
        <w:noBreakHyphen/>
        <w:t>minute Q&amp;A followed by on</w:t>
      </w:r>
      <w:r w:rsidRPr="00335AF1">
        <w:rPr>
          <w:rFonts w:ascii="Garamond" w:eastAsia="Times New Roman" w:hAnsi="Garamond" w:cs="Times New Roman"/>
          <w:kern w:val="0"/>
          <w14:ligatures w14:val="none"/>
        </w:rPr>
        <w:noBreakHyphen/>
        <w:t>the</w:t>
      </w:r>
      <w:r w:rsidRPr="00335AF1">
        <w:rPr>
          <w:rFonts w:ascii="Garamond" w:eastAsia="Times New Roman" w:hAnsi="Garamond" w:cs="Times New Roman"/>
          <w:kern w:val="0"/>
          <w14:ligatures w14:val="none"/>
        </w:rPr>
        <w:noBreakHyphen/>
        <w:t>spot essay shows he prizes time discipline.</w:t>
      </w:r>
    </w:p>
    <w:p w14:paraId="71B692E9" w14:textId="39A6D77C" w:rsidR="00335AF1" w:rsidRPr="00F052AC" w:rsidRDefault="00335AF1" w:rsidP="00335AF1">
      <w:pPr>
        <w:numPr>
          <w:ilvl w:val="0"/>
          <w:numId w:val="1"/>
        </w:numPr>
        <w:pBdr>
          <w:bottom w:val="single" w:sz="6" w:space="1" w:color="auto"/>
        </w:pBd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Dislike of rambling</w:t>
      </w:r>
      <w:r w:rsidRPr="00335AF1">
        <w:rPr>
          <w:rFonts w:ascii="Garamond" w:eastAsia="Times New Roman" w:hAnsi="Garamond" w:cs="Times New Roman"/>
          <w:kern w:val="0"/>
          <w14:ligatures w14:val="none"/>
        </w:rPr>
        <w:t xml:space="preserve"> – Reports of “no smile, quick questions” suggest frustration when answers drift.</w:t>
      </w:r>
    </w:p>
    <w:p w14:paraId="58B97154" w14:textId="160282C4" w:rsidR="00335AF1" w:rsidRPr="00335AF1" w:rsidRDefault="00335AF1" w:rsidP="00335AF1">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4. Leveraging the profile for you, Jafar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3"/>
        <w:gridCol w:w="3677"/>
      </w:tblGrid>
      <w:tr w:rsidR="00335AF1" w:rsidRPr="00335AF1" w14:paraId="5B67D1BC" w14:textId="77777777" w:rsidTr="00335AF1">
        <w:trPr>
          <w:tblHeader/>
          <w:tblCellSpacing w:w="15" w:type="dxa"/>
        </w:trPr>
        <w:tc>
          <w:tcPr>
            <w:tcW w:w="0" w:type="auto"/>
            <w:vAlign w:val="center"/>
            <w:hideMark/>
          </w:tcPr>
          <w:p w14:paraId="03D0CA08" w14:textId="77777777" w:rsidR="00335AF1" w:rsidRPr="00335AF1" w:rsidRDefault="00335AF1" w:rsidP="00335AF1">
            <w:pPr>
              <w:spacing w:before="100" w:beforeAutospacing="1" w:after="100" w:afterAutospacing="1" w:line="240" w:lineRule="auto"/>
              <w:jc w:val="center"/>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What you can do</w:t>
            </w:r>
          </w:p>
        </w:tc>
        <w:tc>
          <w:tcPr>
            <w:tcW w:w="0" w:type="auto"/>
            <w:vAlign w:val="center"/>
            <w:hideMark/>
          </w:tcPr>
          <w:p w14:paraId="7BE35604" w14:textId="77777777" w:rsidR="00335AF1" w:rsidRPr="00335AF1" w:rsidRDefault="00335AF1" w:rsidP="00335AF1">
            <w:pPr>
              <w:spacing w:before="100" w:beforeAutospacing="1" w:after="100" w:afterAutospacing="1" w:line="240" w:lineRule="auto"/>
              <w:jc w:val="center"/>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Why it works with him</w:t>
            </w:r>
          </w:p>
        </w:tc>
      </w:tr>
      <w:tr w:rsidR="00335AF1" w:rsidRPr="00335AF1" w14:paraId="5A9AF1DD" w14:textId="77777777" w:rsidTr="00335AF1">
        <w:trPr>
          <w:tblCellSpacing w:w="15" w:type="dxa"/>
        </w:trPr>
        <w:tc>
          <w:tcPr>
            <w:tcW w:w="0" w:type="auto"/>
            <w:vAlign w:val="center"/>
            <w:hideMark/>
          </w:tcPr>
          <w:p w14:paraId="38E603EC"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Open with a quick nod to fitness</w:t>
            </w:r>
            <w:r w:rsidRPr="00335AF1">
              <w:rPr>
                <w:rFonts w:ascii="Garamond" w:eastAsia="Times New Roman" w:hAnsi="Garamond" w:cs="Times New Roman"/>
                <w:kern w:val="0"/>
                <w14:ligatures w14:val="none"/>
              </w:rPr>
              <w:t>. Example: “I keep mental sharpness through lifting and short runs during MCAT prep.”</w:t>
            </w:r>
          </w:p>
        </w:tc>
        <w:tc>
          <w:tcPr>
            <w:tcW w:w="0" w:type="auto"/>
            <w:vAlign w:val="center"/>
            <w:hideMark/>
          </w:tcPr>
          <w:p w14:paraId="6B313A6A"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Signals shared value in preventive health and gives an easy conversational hook.</w:t>
            </w:r>
          </w:p>
        </w:tc>
      </w:tr>
      <w:tr w:rsidR="00335AF1" w:rsidRPr="00335AF1" w14:paraId="5556B557" w14:textId="77777777" w:rsidTr="00335AF1">
        <w:trPr>
          <w:tblCellSpacing w:w="15" w:type="dxa"/>
        </w:trPr>
        <w:tc>
          <w:tcPr>
            <w:tcW w:w="0" w:type="auto"/>
            <w:vAlign w:val="center"/>
            <w:hideMark/>
          </w:tcPr>
          <w:p w14:paraId="053D80C8"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Deliver a crisp 60</w:t>
            </w:r>
            <w:r w:rsidRPr="00335AF1">
              <w:rPr>
                <w:rFonts w:ascii="Garamond" w:eastAsia="Times New Roman" w:hAnsi="Garamond" w:cs="Times New Roman"/>
                <w:b/>
                <w:bCs/>
                <w:kern w:val="0"/>
                <w14:ligatures w14:val="none"/>
              </w:rPr>
              <w:noBreakHyphen/>
              <w:t>second elevator pitch</w:t>
            </w:r>
            <w:r w:rsidRPr="00335AF1">
              <w:rPr>
                <w:rFonts w:ascii="Garamond" w:eastAsia="Times New Roman" w:hAnsi="Garamond" w:cs="Times New Roman"/>
                <w:kern w:val="0"/>
                <w14:ligatures w14:val="none"/>
              </w:rPr>
              <w:t>.</w:t>
            </w:r>
          </w:p>
        </w:tc>
        <w:tc>
          <w:tcPr>
            <w:tcW w:w="0" w:type="auto"/>
            <w:vAlign w:val="center"/>
            <w:hideMark/>
          </w:tcPr>
          <w:p w14:paraId="238235CD"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Matches his efficiency; shows you respect his time.</w:t>
            </w:r>
          </w:p>
        </w:tc>
      </w:tr>
      <w:tr w:rsidR="00335AF1" w:rsidRPr="00335AF1" w14:paraId="19A88B22" w14:textId="77777777" w:rsidTr="00335AF1">
        <w:trPr>
          <w:tblCellSpacing w:w="15" w:type="dxa"/>
        </w:trPr>
        <w:tc>
          <w:tcPr>
            <w:tcW w:w="0" w:type="auto"/>
            <w:vAlign w:val="center"/>
            <w:hideMark/>
          </w:tcPr>
          <w:p w14:paraId="7A77A976"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Bring two depth questions</w:t>
            </w:r>
            <w:r w:rsidRPr="00335AF1">
              <w:rPr>
                <w:rFonts w:ascii="Garamond" w:eastAsia="Times New Roman" w:hAnsi="Garamond" w:cs="Times New Roman"/>
                <w:kern w:val="0"/>
                <w14:ligatures w14:val="none"/>
              </w:rPr>
              <w:t xml:space="preserve"> about SGU’s emergency</w:t>
            </w:r>
            <w:r w:rsidRPr="00335AF1">
              <w:rPr>
                <w:rFonts w:ascii="Garamond" w:eastAsia="Times New Roman" w:hAnsi="Garamond" w:cs="Times New Roman"/>
                <w:kern w:val="0"/>
                <w14:ligatures w14:val="none"/>
              </w:rPr>
              <w:noBreakHyphen/>
              <w:t>medicine teaching sites or student wellness in Grenada.</w:t>
            </w:r>
          </w:p>
        </w:tc>
        <w:tc>
          <w:tcPr>
            <w:tcW w:w="0" w:type="auto"/>
            <w:vAlign w:val="center"/>
            <w:hideMark/>
          </w:tcPr>
          <w:p w14:paraId="5BAD126B"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Engages his educator side and proves real homework.</w:t>
            </w:r>
          </w:p>
        </w:tc>
      </w:tr>
      <w:tr w:rsidR="00335AF1" w:rsidRPr="00335AF1" w14:paraId="486EBD8D" w14:textId="77777777" w:rsidTr="00335AF1">
        <w:trPr>
          <w:tblCellSpacing w:w="15" w:type="dxa"/>
        </w:trPr>
        <w:tc>
          <w:tcPr>
            <w:tcW w:w="0" w:type="auto"/>
            <w:vAlign w:val="center"/>
            <w:hideMark/>
          </w:tcPr>
          <w:p w14:paraId="71EE5F48"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Frame SGU as intentional, not fallback</w:t>
            </w:r>
            <w:r w:rsidRPr="00335AF1">
              <w:rPr>
                <w:rFonts w:ascii="Garamond" w:eastAsia="Times New Roman" w:hAnsi="Garamond" w:cs="Times New Roman"/>
                <w:kern w:val="0"/>
                <w14:ligatures w14:val="none"/>
              </w:rPr>
              <w:t>. Talk about global health exposure and your track record working under pressure (heavy credit loads, community service).</w:t>
            </w:r>
          </w:p>
        </w:tc>
        <w:tc>
          <w:tcPr>
            <w:tcW w:w="0" w:type="auto"/>
            <w:vAlign w:val="center"/>
            <w:hideMark/>
          </w:tcPr>
          <w:p w14:paraId="60CA3561"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Calms his concern about “backup” applicants and aligns with his emergency</w:t>
            </w:r>
            <w:r w:rsidRPr="00335AF1">
              <w:rPr>
                <w:rFonts w:ascii="Garamond" w:eastAsia="Times New Roman" w:hAnsi="Garamond" w:cs="Times New Roman"/>
                <w:kern w:val="0"/>
                <w14:ligatures w14:val="none"/>
              </w:rPr>
              <w:noBreakHyphen/>
              <w:t>medicine background.</w:t>
            </w:r>
          </w:p>
        </w:tc>
      </w:tr>
      <w:tr w:rsidR="00335AF1" w:rsidRPr="00335AF1" w14:paraId="3E5C94EF" w14:textId="77777777" w:rsidTr="00335AF1">
        <w:trPr>
          <w:tblCellSpacing w:w="15" w:type="dxa"/>
        </w:trPr>
        <w:tc>
          <w:tcPr>
            <w:tcW w:w="0" w:type="auto"/>
            <w:vAlign w:val="center"/>
            <w:hideMark/>
          </w:tcPr>
          <w:p w14:paraId="5B6AB8F7"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Show curiosity and humility</w:t>
            </w:r>
            <w:r w:rsidRPr="00335AF1">
              <w:rPr>
                <w:rFonts w:ascii="Garamond" w:eastAsia="Times New Roman" w:hAnsi="Garamond" w:cs="Times New Roman"/>
                <w:kern w:val="0"/>
                <w14:ligatures w14:val="none"/>
              </w:rPr>
              <w:t xml:space="preserve"> when he asks ethical or stress questions—use the STAR model, end with a lesson learned.</w:t>
            </w:r>
          </w:p>
        </w:tc>
        <w:tc>
          <w:tcPr>
            <w:tcW w:w="0" w:type="auto"/>
            <w:vAlign w:val="center"/>
            <w:hideMark/>
          </w:tcPr>
          <w:p w14:paraId="2846C767"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Mirrors the qualities he states he values in doctors.</w:t>
            </w:r>
          </w:p>
        </w:tc>
      </w:tr>
      <w:tr w:rsidR="00335AF1" w:rsidRPr="00335AF1" w14:paraId="49E482B7" w14:textId="77777777" w:rsidTr="00335AF1">
        <w:trPr>
          <w:tblCellSpacing w:w="15" w:type="dxa"/>
        </w:trPr>
        <w:tc>
          <w:tcPr>
            <w:tcW w:w="0" w:type="auto"/>
            <w:vAlign w:val="center"/>
            <w:hideMark/>
          </w:tcPr>
          <w:p w14:paraId="00CA587D"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b/>
                <w:bCs/>
                <w:kern w:val="0"/>
                <w14:ligatures w14:val="none"/>
              </w:rPr>
              <w:t>Close with gratitude plus a fitness</w:t>
            </w:r>
            <w:r w:rsidRPr="00335AF1">
              <w:rPr>
                <w:rFonts w:ascii="Garamond" w:eastAsia="Times New Roman" w:hAnsi="Garamond" w:cs="Times New Roman"/>
                <w:b/>
                <w:bCs/>
                <w:kern w:val="0"/>
                <w14:ligatures w14:val="none"/>
              </w:rPr>
              <w:noBreakHyphen/>
              <w:t>linked thank</w:t>
            </w:r>
            <w:r w:rsidRPr="00335AF1">
              <w:rPr>
                <w:rFonts w:ascii="Garamond" w:eastAsia="Times New Roman" w:hAnsi="Garamond" w:cs="Times New Roman"/>
                <w:b/>
                <w:bCs/>
                <w:kern w:val="0"/>
                <w14:ligatures w14:val="none"/>
              </w:rPr>
              <w:noBreakHyphen/>
              <w:t>you</w:t>
            </w:r>
            <w:r w:rsidRPr="00335AF1">
              <w:rPr>
                <w:rFonts w:ascii="Garamond" w:eastAsia="Times New Roman" w:hAnsi="Garamond" w:cs="Times New Roman"/>
                <w:kern w:val="0"/>
                <w14:ligatures w14:val="none"/>
              </w:rPr>
              <w:t>: “Thank you for sharing your journey from exercise science to emergency medicine. It inspires me to keep balancing health and study.”</w:t>
            </w:r>
          </w:p>
        </w:tc>
        <w:tc>
          <w:tcPr>
            <w:tcW w:w="0" w:type="auto"/>
            <w:vAlign w:val="center"/>
            <w:hideMark/>
          </w:tcPr>
          <w:p w14:paraId="6DB167B5"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Personal, memorable, and ties back to mutual interest.</w:t>
            </w:r>
          </w:p>
        </w:tc>
      </w:tr>
    </w:tbl>
    <w:p w14:paraId="599FEEC7" w14:textId="77777777" w:rsidR="00335AF1" w:rsidRPr="00F052AC" w:rsidRDefault="00335AF1">
      <w:pPr>
        <w:pBdr>
          <w:bottom w:val="single" w:sz="6" w:space="1" w:color="auto"/>
        </w:pBdr>
        <w:rPr>
          <w:rFonts w:ascii="Garamond" w:hAnsi="Garamond"/>
        </w:rPr>
      </w:pPr>
    </w:p>
    <w:p w14:paraId="558865F7" w14:textId="77777777" w:rsidR="00F052AC" w:rsidRPr="00F052AC" w:rsidRDefault="00335AF1" w:rsidP="00F052AC">
      <w:pPr>
        <w:pStyle w:val="p1"/>
        <w:rPr>
          <w:rFonts w:ascii="Garamond" w:hAnsi="Garamond"/>
          <w:b/>
          <w:bCs/>
        </w:rPr>
      </w:pPr>
      <w:r w:rsidRPr="00F052AC">
        <w:rPr>
          <w:rFonts w:ascii="Garamond" w:hAnsi="Garamond"/>
          <w:b/>
          <w:bCs/>
        </w:rPr>
        <w:t xml:space="preserve">5. </w:t>
      </w:r>
      <w:r w:rsidR="00F052AC" w:rsidRPr="00F052AC">
        <w:rPr>
          <w:rFonts w:ascii="Garamond" w:hAnsi="Garamond"/>
          <w:b/>
          <w:bCs/>
        </w:rPr>
        <w:t xml:space="preserve">Sample </w:t>
      </w:r>
      <w:r w:rsidR="00F052AC" w:rsidRPr="00F052AC">
        <w:rPr>
          <w:rFonts w:ascii="Garamond" w:hAnsi="Garamond"/>
          <w:b/>
          <w:bCs/>
        </w:rPr>
        <w:t>virtual</w:t>
      </w:r>
      <w:r w:rsidR="00F052AC" w:rsidRPr="00F052AC">
        <w:rPr>
          <w:rFonts w:ascii="Garamond" w:hAnsi="Garamond"/>
          <w:b/>
          <w:bCs/>
        </w:rPr>
        <w:noBreakHyphen/>
        <w:t>interview script</w:t>
      </w:r>
    </w:p>
    <w:p w14:paraId="73EA74EE" w14:textId="6CBC8739" w:rsidR="00335AF1" w:rsidRPr="00F052AC" w:rsidRDefault="00335AF1">
      <w:pPr>
        <w:rPr>
          <w:rFonts w:ascii="Garamond" w:hAnsi="Garamond"/>
        </w:rPr>
      </w:pPr>
    </w:p>
    <w:p w14:paraId="01B03134" w14:textId="7C7C83EC" w:rsidR="00335AF1" w:rsidRPr="00335AF1" w:rsidRDefault="00335AF1" w:rsidP="00F052AC">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lastRenderedPageBreak/>
        <w:t>1. “Tell me about yourself.”</w:t>
      </w:r>
    </w:p>
    <w:p w14:paraId="72768A50" w14:textId="7575384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“I am Jafar Dabbagh, a first</w:t>
      </w:r>
      <w:r w:rsidRPr="00335AF1">
        <w:rPr>
          <w:rFonts w:ascii="Garamond" w:eastAsia="Times New Roman" w:hAnsi="Garamond" w:cs="Times New Roman"/>
          <w:kern w:val="0"/>
          <w14:ligatures w14:val="none"/>
        </w:rPr>
        <w:noBreakHyphen/>
        <w:t>generation college graduate who turned a 3.0 start into three straight Dean’s List semesters while carrying heavy course loads. I like turning strain into structure. Outside class I play skill sports like wrestling and soccer and help my dad stay active with weekend pickleball. That balance of mental grind and functional movement keeps me curious and ready for medicine.”</w:t>
      </w:r>
    </w:p>
    <w:p w14:paraId="48A50BA2"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i/>
          <w:iCs/>
          <w:kern w:val="0"/>
          <w14:ligatures w14:val="none"/>
        </w:rPr>
        <w:t xml:space="preserve">Why </w:t>
      </w:r>
      <w:proofErr w:type="gramStart"/>
      <w:r w:rsidRPr="00335AF1">
        <w:rPr>
          <w:rFonts w:ascii="Garamond" w:eastAsia="Times New Roman" w:hAnsi="Garamond" w:cs="Times New Roman"/>
          <w:i/>
          <w:iCs/>
          <w:kern w:val="0"/>
          <w14:ligatures w14:val="none"/>
        </w:rPr>
        <w:t>this lands</w:t>
      </w:r>
      <w:proofErr w:type="gramEnd"/>
    </w:p>
    <w:p w14:paraId="7EBC2754"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Short identity statement, one academic win, one personal detail that echoes his exercise background.</w:t>
      </w:r>
    </w:p>
    <w:p w14:paraId="133DCDC9" w14:textId="77777777" w:rsidR="00335AF1" w:rsidRPr="00335AF1" w:rsidRDefault="00DE288B" w:rsidP="00335AF1">
      <w:pPr>
        <w:spacing w:after="0" w:line="240" w:lineRule="auto"/>
        <w:rPr>
          <w:rFonts w:ascii="Garamond" w:eastAsia="Times New Roman" w:hAnsi="Garamond" w:cs="Times New Roman"/>
          <w:kern w:val="0"/>
          <w14:ligatures w14:val="none"/>
        </w:rPr>
      </w:pPr>
      <w:r w:rsidRPr="00DE288B">
        <w:rPr>
          <w:rFonts w:ascii="Garamond" w:eastAsia="Times New Roman" w:hAnsi="Garamond" w:cs="Times New Roman"/>
          <w:noProof/>
          <w:kern w:val="0"/>
        </w:rPr>
        <w:pict w14:anchorId="3AC9789F">
          <v:rect id="_x0000_i1029" alt="" style="width:468pt;height:.05pt;mso-width-percent:0;mso-height-percent:0;mso-width-percent:0;mso-height-percent:0" o:hralign="center" o:hrstd="t" o:hr="t" fillcolor="#a0a0a0" stroked="f"/>
        </w:pict>
      </w:r>
    </w:p>
    <w:p w14:paraId="03E716BE" w14:textId="5910D2D6" w:rsidR="00335AF1" w:rsidRPr="00335AF1" w:rsidRDefault="00335AF1" w:rsidP="00F052AC">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2. “Why choose SGU?”</w:t>
      </w:r>
    </w:p>
    <w:p w14:paraId="2CD7F054" w14:textId="2CFCE226"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“SGU is my deliberate first choice because it offers early clinical immersion in a setting that mirrors the diverse communities I want to serve. The global elective network and strong primary</w:t>
      </w:r>
      <w:r w:rsidRPr="00335AF1">
        <w:rPr>
          <w:rFonts w:ascii="Garamond" w:eastAsia="Times New Roman" w:hAnsi="Garamond" w:cs="Times New Roman"/>
          <w:kern w:val="0"/>
          <w14:ligatures w14:val="none"/>
        </w:rPr>
        <w:noBreakHyphen/>
        <w:t>care matches line up with my plan to start in family medicine and grow into global health work. I want training where resourcefulness is normal, not optional, and SGU is built for that.”</w:t>
      </w:r>
    </w:p>
    <w:p w14:paraId="732B8048"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i/>
          <w:iCs/>
          <w:kern w:val="0"/>
          <w14:ligatures w14:val="none"/>
        </w:rPr>
        <w:t xml:space="preserve">Why </w:t>
      </w:r>
      <w:proofErr w:type="gramStart"/>
      <w:r w:rsidRPr="00335AF1">
        <w:rPr>
          <w:rFonts w:ascii="Garamond" w:eastAsia="Times New Roman" w:hAnsi="Garamond" w:cs="Times New Roman"/>
          <w:i/>
          <w:iCs/>
          <w:kern w:val="0"/>
          <w14:ligatures w14:val="none"/>
        </w:rPr>
        <w:t>this lands</w:t>
      </w:r>
      <w:proofErr w:type="gramEnd"/>
    </w:p>
    <w:p w14:paraId="66E54C14"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Shows specific knowledge, addresses his worry about backup applicants, and keeps your specialty aim realistic.</w:t>
      </w:r>
    </w:p>
    <w:p w14:paraId="05A49A20" w14:textId="77777777" w:rsidR="00335AF1" w:rsidRPr="00335AF1" w:rsidRDefault="00DE288B" w:rsidP="00335AF1">
      <w:pPr>
        <w:spacing w:after="0" w:line="240" w:lineRule="auto"/>
        <w:rPr>
          <w:rFonts w:ascii="Garamond" w:eastAsia="Times New Roman" w:hAnsi="Garamond" w:cs="Times New Roman"/>
          <w:kern w:val="0"/>
          <w14:ligatures w14:val="none"/>
        </w:rPr>
      </w:pPr>
      <w:r w:rsidRPr="00DE288B">
        <w:rPr>
          <w:rFonts w:ascii="Garamond" w:eastAsia="Times New Roman" w:hAnsi="Garamond" w:cs="Times New Roman"/>
          <w:noProof/>
          <w:kern w:val="0"/>
        </w:rPr>
        <w:pict w14:anchorId="5E25405B">
          <v:rect id="_x0000_i1028" alt="" style="width:468pt;height:.05pt;mso-width-percent:0;mso-height-percent:0;mso-width-percent:0;mso-height-percent:0" o:hralign="center" o:hrstd="t" o:hr="t" fillcolor="#a0a0a0" stroked="f"/>
        </w:pict>
      </w:r>
    </w:p>
    <w:p w14:paraId="606EC40F" w14:textId="37A1E667" w:rsidR="00335AF1" w:rsidRPr="00335AF1" w:rsidRDefault="00335AF1" w:rsidP="00F052AC">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3. “Describe a time you were under intense pressure.”</w:t>
      </w:r>
    </w:p>
    <w:p w14:paraId="69F55F06" w14:textId="4FDDF6CF"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 xml:space="preserve">“Two winters </w:t>
      </w:r>
      <w:proofErr w:type="gramStart"/>
      <w:r w:rsidRPr="00335AF1">
        <w:rPr>
          <w:rFonts w:ascii="Garamond" w:eastAsia="Times New Roman" w:hAnsi="Garamond" w:cs="Times New Roman"/>
          <w:kern w:val="0"/>
          <w14:ligatures w14:val="none"/>
        </w:rPr>
        <w:t>ago</w:t>
      </w:r>
      <w:proofErr w:type="gramEnd"/>
      <w:r w:rsidRPr="00335AF1">
        <w:rPr>
          <w:rFonts w:ascii="Garamond" w:eastAsia="Times New Roman" w:hAnsi="Garamond" w:cs="Times New Roman"/>
          <w:kern w:val="0"/>
          <w14:ligatures w14:val="none"/>
        </w:rPr>
        <w:t xml:space="preserve"> our Wyoming back</w:t>
      </w:r>
      <w:r w:rsidRPr="00335AF1">
        <w:rPr>
          <w:rFonts w:ascii="Garamond" w:eastAsia="Times New Roman" w:hAnsi="Garamond" w:cs="Times New Roman"/>
          <w:kern w:val="0"/>
          <w14:ligatures w14:val="none"/>
        </w:rPr>
        <w:noBreakHyphen/>
        <w:t>country group was hit by a sudden blizzard. Radio signal died, one member slipped into a creek, and hypothermia set in fast. I noticed her face twitching, got her into a dry tent with the other women, and used electronic hand warmers to stabilize her temperature. Then I cut a six</w:t>
      </w:r>
      <w:r w:rsidRPr="00335AF1">
        <w:rPr>
          <w:rFonts w:ascii="Garamond" w:eastAsia="Times New Roman" w:hAnsi="Garamond" w:cs="Times New Roman"/>
          <w:kern w:val="0"/>
          <w14:ligatures w14:val="none"/>
        </w:rPr>
        <w:noBreakHyphen/>
        <w:t>foot trench up a ridge and climbed until I found a weak signal. I relayed our what3words location and got us reunited two days later. I learned that clear thinking and tiny actions—like swapping wet gloves—stack up to save lives.”</w:t>
      </w:r>
    </w:p>
    <w:p w14:paraId="054B4EC9"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i/>
          <w:iCs/>
          <w:kern w:val="0"/>
          <w14:ligatures w14:val="none"/>
        </w:rPr>
        <w:t xml:space="preserve">Why </w:t>
      </w:r>
      <w:proofErr w:type="gramStart"/>
      <w:r w:rsidRPr="00335AF1">
        <w:rPr>
          <w:rFonts w:ascii="Garamond" w:eastAsia="Times New Roman" w:hAnsi="Garamond" w:cs="Times New Roman"/>
          <w:i/>
          <w:iCs/>
          <w:kern w:val="0"/>
          <w14:ligatures w14:val="none"/>
        </w:rPr>
        <w:t>this lands</w:t>
      </w:r>
      <w:proofErr w:type="gramEnd"/>
    </w:p>
    <w:p w14:paraId="351A342F"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STAR structure, vivid action verbs, proof of calm leadership under stress, reinforces readiness for medicine.</w:t>
      </w:r>
    </w:p>
    <w:p w14:paraId="4950CDA2" w14:textId="77777777" w:rsidR="00335AF1" w:rsidRPr="00335AF1" w:rsidRDefault="00DE288B" w:rsidP="00335AF1">
      <w:pPr>
        <w:spacing w:after="0" w:line="240" w:lineRule="auto"/>
        <w:rPr>
          <w:rFonts w:ascii="Garamond" w:eastAsia="Times New Roman" w:hAnsi="Garamond" w:cs="Times New Roman"/>
          <w:kern w:val="0"/>
          <w14:ligatures w14:val="none"/>
        </w:rPr>
      </w:pPr>
      <w:r w:rsidRPr="00DE288B">
        <w:rPr>
          <w:rFonts w:ascii="Garamond" w:eastAsia="Times New Roman" w:hAnsi="Garamond" w:cs="Times New Roman"/>
          <w:noProof/>
          <w:kern w:val="0"/>
        </w:rPr>
        <w:pict w14:anchorId="5622BFAB">
          <v:rect id="_x0000_i1027" alt="" style="width:468pt;height:.05pt;mso-width-percent:0;mso-height-percent:0;mso-width-percent:0;mso-height-percent:0" o:hralign="center" o:hrstd="t" o:hr="t" fillcolor="#a0a0a0" stroked="f"/>
        </w:pict>
      </w:r>
    </w:p>
    <w:p w14:paraId="26811DB7" w14:textId="115249A1" w:rsidR="00335AF1" w:rsidRPr="00335AF1" w:rsidRDefault="00335AF1" w:rsidP="00F052AC">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4. “How do you handle stress and stay well?”</w:t>
      </w:r>
    </w:p>
    <w:p w14:paraId="1FF37BFC" w14:textId="1CDF6495"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“I treat fitness as skill practice, not punishment. Two pull</w:t>
      </w:r>
      <w:r w:rsidRPr="00335AF1">
        <w:rPr>
          <w:rFonts w:ascii="Garamond" w:eastAsia="Times New Roman" w:hAnsi="Garamond" w:cs="Times New Roman"/>
          <w:kern w:val="0"/>
          <w14:ligatures w14:val="none"/>
        </w:rPr>
        <w:noBreakHyphen/>
        <w:t xml:space="preserve">up routines and one soccer session a week keep my heart strong and my mind clear. On heavy study days I add five minutes of box breathing </w:t>
      </w:r>
      <w:r w:rsidRPr="00335AF1">
        <w:rPr>
          <w:rFonts w:ascii="Garamond" w:eastAsia="Times New Roman" w:hAnsi="Garamond" w:cs="Times New Roman"/>
          <w:kern w:val="0"/>
          <w14:ligatures w14:val="none"/>
        </w:rPr>
        <w:lastRenderedPageBreak/>
        <w:t>to drop my heart rate. Research shows it lowers cortisol and boosts working memory, and it helped me raise my GPA during my thirty</w:t>
      </w:r>
      <w:r w:rsidRPr="00335AF1">
        <w:rPr>
          <w:rFonts w:ascii="Garamond" w:eastAsia="Times New Roman" w:hAnsi="Garamond" w:cs="Times New Roman"/>
          <w:kern w:val="0"/>
          <w14:ligatures w14:val="none"/>
        </w:rPr>
        <w:noBreakHyphen/>
        <w:t>credit semester.”</w:t>
      </w:r>
    </w:p>
    <w:p w14:paraId="5AE844BE"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i/>
          <w:iCs/>
          <w:kern w:val="0"/>
          <w14:ligatures w14:val="none"/>
        </w:rPr>
        <w:t xml:space="preserve">Why </w:t>
      </w:r>
      <w:proofErr w:type="gramStart"/>
      <w:r w:rsidRPr="00335AF1">
        <w:rPr>
          <w:rFonts w:ascii="Garamond" w:eastAsia="Times New Roman" w:hAnsi="Garamond" w:cs="Times New Roman"/>
          <w:i/>
          <w:iCs/>
          <w:kern w:val="0"/>
          <w14:ligatures w14:val="none"/>
        </w:rPr>
        <w:t>this lands</w:t>
      </w:r>
      <w:proofErr w:type="gramEnd"/>
    </w:p>
    <w:p w14:paraId="1BA210D5"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Connects your preferred sports to evidence</w:t>
      </w:r>
      <w:r w:rsidRPr="00335AF1">
        <w:rPr>
          <w:rFonts w:ascii="Garamond" w:eastAsia="Times New Roman" w:hAnsi="Garamond" w:cs="Times New Roman"/>
          <w:kern w:val="0"/>
          <w14:ligatures w14:val="none"/>
        </w:rPr>
        <w:noBreakHyphen/>
        <w:t>based wellness, echoing his exercise science roots.</w:t>
      </w:r>
    </w:p>
    <w:p w14:paraId="336C6CC2" w14:textId="77777777" w:rsidR="00335AF1" w:rsidRPr="00335AF1" w:rsidRDefault="00DE288B" w:rsidP="00335AF1">
      <w:pPr>
        <w:spacing w:after="0" w:line="240" w:lineRule="auto"/>
        <w:rPr>
          <w:rFonts w:ascii="Garamond" w:eastAsia="Times New Roman" w:hAnsi="Garamond" w:cs="Times New Roman"/>
          <w:kern w:val="0"/>
          <w14:ligatures w14:val="none"/>
        </w:rPr>
      </w:pPr>
      <w:r w:rsidRPr="00DE288B">
        <w:rPr>
          <w:rFonts w:ascii="Garamond" w:eastAsia="Times New Roman" w:hAnsi="Garamond" w:cs="Times New Roman"/>
          <w:noProof/>
          <w:kern w:val="0"/>
        </w:rPr>
        <w:pict w14:anchorId="0E1FF072">
          <v:rect id="_x0000_i1026" alt="" style="width:468pt;height:.05pt;mso-width-percent:0;mso-height-percent:0;mso-width-percent:0;mso-height-percent:0" o:hralign="center" o:hrstd="t" o:hr="t" fillcolor="#a0a0a0" stroked="f"/>
        </w:pict>
      </w:r>
    </w:p>
    <w:p w14:paraId="3080B0E3" w14:textId="4122595B" w:rsidR="00335AF1" w:rsidRPr="00335AF1" w:rsidRDefault="00335AF1" w:rsidP="00F052AC">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5. “Where do you see yourself in ten years?”</w:t>
      </w:r>
    </w:p>
    <w:p w14:paraId="53BD5E28" w14:textId="5DCADEDC"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“I picture myself practicing family medicine with enough schedule freedom to raise a close family and to launch public</w:t>
      </w:r>
      <w:r w:rsidRPr="00335AF1">
        <w:rPr>
          <w:rFonts w:ascii="Garamond" w:eastAsia="Times New Roman" w:hAnsi="Garamond" w:cs="Times New Roman"/>
          <w:kern w:val="0"/>
          <w14:ligatures w14:val="none"/>
        </w:rPr>
        <w:noBreakHyphen/>
        <w:t>health projects that teach functional fitness in underserved schools. Security for my household and impact for my patients matter equally to me. SGU’s service culture and global outlook fit that vision.”</w:t>
      </w:r>
    </w:p>
    <w:p w14:paraId="22D2185F"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i/>
          <w:iCs/>
          <w:kern w:val="0"/>
          <w14:ligatures w14:val="none"/>
        </w:rPr>
        <w:t xml:space="preserve">Why </w:t>
      </w:r>
      <w:proofErr w:type="gramStart"/>
      <w:r w:rsidRPr="00335AF1">
        <w:rPr>
          <w:rFonts w:ascii="Garamond" w:eastAsia="Times New Roman" w:hAnsi="Garamond" w:cs="Times New Roman"/>
          <w:i/>
          <w:iCs/>
          <w:kern w:val="0"/>
          <w14:ligatures w14:val="none"/>
        </w:rPr>
        <w:t>this lands</w:t>
      </w:r>
      <w:proofErr w:type="gramEnd"/>
    </w:p>
    <w:p w14:paraId="70FDC74E"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Shows balanced goals—family, security, impact—while tying back to SGU values.</w:t>
      </w:r>
    </w:p>
    <w:p w14:paraId="52D3F086" w14:textId="77777777" w:rsidR="00335AF1" w:rsidRPr="00335AF1" w:rsidRDefault="00DE288B" w:rsidP="00335AF1">
      <w:pPr>
        <w:spacing w:after="0" w:line="240" w:lineRule="auto"/>
        <w:rPr>
          <w:rFonts w:ascii="Garamond" w:eastAsia="Times New Roman" w:hAnsi="Garamond" w:cs="Times New Roman"/>
          <w:kern w:val="0"/>
          <w14:ligatures w14:val="none"/>
        </w:rPr>
      </w:pPr>
      <w:r w:rsidRPr="00DE288B">
        <w:rPr>
          <w:rFonts w:ascii="Garamond" w:eastAsia="Times New Roman" w:hAnsi="Garamond" w:cs="Times New Roman"/>
          <w:noProof/>
          <w:kern w:val="0"/>
        </w:rPr>
        <w:pict w14:anchorId="7A57F969">
          <v:rect id="_x0000_i1025" alt="" style="width:468pt;height:.05pt;mso-width-percent:0;mso-height-percent:0;mso-width-percent:0;mso-height-percent:0" o:hralign="center" o:hrstd="t" o:hr="t" fillcolor="#a0a0a0" stroked="f"/>
        </w:pict>
      </w:r>
    </w:p>
    <w:p w14:paraId="6A81204C" w14:textId="4AD47FDA" w:rsidR="00335AF1" w:rsidRPr="00335AF1" w:rsidRDefault="00335AF1" w:rsidP="00F052AC">
      <w:pPr>
        <w:spacing w:before="100" w:beforeAutospacing="1" w:after="100" w:afterAutospacing="1" w:line="240" w:lineRule="auto"/>
        <w:outlineLvl w:val="2"/>
        <w:rPr>
          <w:rFonts w:ascii="Garamond" w:eastAsia="Times New Roman" w:hAnsi="Garamond" w:cs="Times New Roman"/>
          <w:b/>
          <w:bCs/>
          <w:kern w:val="0"/>
          <w14:ligatures w14:val="none"/>
        </w:rPr>
      </w:pPr>
      <w:r w:rsidRPr="00335AF1">
        <w:rPr>
          <w:rFonts w:ascii="Garamond" w:eastAsia="Times New Roman" w:hAnsi="Garamond" w:cs="Times New Roman"/>
          <w:b/>
          <w:bCs/>
          <w:kern w:val="0"/>
          <w14:ligatures w14:val="none"/>
        </w:rPr>
        <w:t>6. “Any questions for me?”</w:t>
      </w:r>
    </w:p>
    <w:p w14:paraId="617D851E" w14:textId="5539B78B"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“Thank you. First, how did your exercise</w:t>
      </w:r>
      <w:r w:rsidRPr="00335AF1">
        <w:rPr>
          <w:rFonts w:ascii="Garamond" w:eastAsia="Times New Roman" w:hAnsi="Garamond" w:cs="Times New Roman"/>
          <w:kern w:val="0"/>
          <w14:ligatures w14:val="none"/>
        </w:rPr>
        <w:noBreakHyphen/>
        <w:t xml:space="preserve">science training change the way you counsel </w:t>
      </w:r>
      <w:proofErr w:type="gramStart"/>
      <w:r w:rsidRPr="00335AF1">
        <w:rPr>
          <w:rFonts w:ascii="Garamond" w:eastAsia="Times New Roman" w:hAnsi="Garamond" w:cs="Times New Roman"/>
          <w:kern w:val="0"/>
          <w14:ligatures w14:val="none"/>
        </w:rPr>
        <w:t>patients</w:t>
      </w:r>
      <w:proofErr w:type="gramEnd"/>
      <w:r w:rsidRPr="00335AF1">
        <w:rPr>
          <w:rFonts w:ascii="Garamond" w:eastAsia="Times New Roman" w:hAnsi="Garamond" w:cs="Times New Roman"/>
          <w:kern w:val="0"/>
          <w14:ligatures w14:val="none"/>
        </w:rPr>
        <w:t xml:space="preserve"> day to day? Second, what study habit did you see in your most successful SGU students that I can start building now?”</w:t>
      </w:r>
    </w:p>
    <w:p w14:paraId="2768C084" w14:textId="77777777" w:rsidR="00335AF1" w:rsidRPr="00335AF1" w:rsidRDefault="00335AF1" w:rsidP="00335AF1">
      <w:pP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i/>
          <w:iCs/>
          <w:kern w:val="0"/>
          <w14:ligatures w14:val="none"/>
        </w:rPr>
        <w:t xml:space="preserve">Why </w:t>
      </w:r>
      <w:proofErr w:type="gramStart"/>
      <w:r w:rsidRPr="00335AF1">
        <w:rPr>
          <w:rFonts w:ascii="Garamond" w:eastAsia="Times New Roman" w:hAnsi="Garamond" w:cs="Times New Roman"/>
          <w:i/>
          <w:iCs/>
          <w:kern w:val="0"/>
          <w14:ligatures w14:val="none"/>
        </w:rPr>
        <w:t>this lands</w:t>
      </w:r>
      <w:proofErr w:type="gramEnd"/>
    </w:p>
    <w:p w14:paraId="78AE6204" w14:textId="77777777" w:rsidR="00335AF1" w:rsidRPr="00335AF1" w:rsidRDefault="00335AF1" w:rsidP="00335AF1">
      <w:pPr>
        <w:pBdr>
          <w:bottom w:val="single" w:sz="6" w:space="1" w:color="auto"/>
        </w:pBdr>
        <w:spacing w:before="100" w:beforeAutospacing="1" w:after="100" w:afterAutospacing="1" w:line="240" w:lineRule="auto"/>
        <w:rPr>
          <w:rFonts w:ascii="Garamond" w:eastAsia="Times New Roman" w:hAnsi="Garamond" w:cs="Times New Roman"/>
          <w:kern w:val="0"/>
          <w14:ligatures w14:val="none"/>
        </w:rPr>
      </w:pPr>
      <w:r w:rsidRPr="00335AF1">
        <w:rPr>
          <w:rFonts w:ascii="Garamond" w:eastAsia="Times New Roman" w:hAnsi="Garamond" w:cs="Times New Roman"/>
          <w:kern w:val="0"/>
          <w14:ligatures w14:val="none"/>
        </w:rPr>
        <w:t>He gets to talk about his passion and to mentor you. That creates rapport and practical guidance.</w:t>
      </w:r>
    </w:p>
    <w:p w14:paraId="55702119" w14:textId="77777777" w:rsidR="00F052AC" w:rsidRPr="00F052AC" w:rsidRDefault="00F052AC">
      <w:pPr>
        <w:rPr>
          <w:rFonts w:ascii="Garamond" w:hAnsi="Garamond"/>
        </w:rPr>
      </w:pPr>
    </w:p>
    <w:sectPr w:rsidR="00F052AC" w:rsidRPr="00F052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FFBF7" w14:textId="77777777" w:rsidR="00DE288B" w:rsidRDefault="00DE288B" w:rsidP="00335AF1">
      <w:pPr>
        <w:spacing w:after="0" w:line="240" w:lineRule="auto"/>
      </w:pPr>
      <w:r>
        <w:separator/>
      </w:r>
    </w:p>
  </w:endnote>
  <w:endnote w:type="continuationSeparator" w:id="0">
    <w:p w14:paraId="680BDE07" w14:textId="77777777" w:rsidR="00DE288B" w:rsidRDefault="00DE288B" w:rsidP="0033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9B6CF" w14:textId="77777777" w:rsidR="00DE288B" w:rsidRDefault="00DE288B" w:rsidP="00335AF1">
      <w:pPr>
        <w:spacing w:after="0" w:line="240" w:lineRule="auto"/>
      </w:pPr>
      <w:r>
        <w:separator/>
      </w:r>
    </w:p>
  </w:footnote>
  <w:footnote w:type="continuationSeparator" w:id="0">
    <w:p w14:paraId="1EF7A50B" w14:textId="77777777" w:rsidR="00DE288B" w:rsidRDefault="00DE288B" w:rsidP="00335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13EB"/>
    <w:multiLevelType w:val="multilevel"/>
    <w:tmpl w:val="C46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29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F1"/>
    <w:rsid w:val="001D0C3B"/>
    <w:rsid w:val="00335AF1"/>
    <w:rsid w:val="00DE288B"/>
    <w:rsid w:val="00F0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2A24"/>
  <w15:chartTrackingRefBased/>
  <w15:docId w15:val="{1A43C33A-D874-BE4D-B01C-592DDB078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5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5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AF1"/>
    <w:rPr>
      <w:rFonts w:eastAsiaTheme="majorEastAsia" w:cstheme="majorBidi"/>
      <w:color w:val="272727" w:themeColor="text1" w:themeTint="D8"/>
    </w:rPr>
  </w:style>
  <w:style w:type="paragraph" w:styleId="Title">
    <w:name w:val="Title"/>
    <w:basedOn w:val="Normal"/>
    <w:next w:val="Normal"/>
    <w:link w:val="TitleChar"/>
    <w:uiPriority w:val="10"/>
    <w:qFormat/>
    <w:rsid w:val="00335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AF1"/>
    <w:pPr>
      <w:spacing w:before="160"/>
      <w:jc w:val="center"/>
    </w:pPr>
    <w:rPr>
      <w:i/>
      <w:iCs/>
      <w:color w:val="404040" w:themeColor="text1" w:themeTint="BF"/>
    </w:rPr>
  </w:style>
  <w:style w:type="character" w:customStyle="1" w:styleId="QuoteChar">
    <w:name w:val="Quote Char"/>
    <w:basedOn w:val="DefaultParagraphFont"/>
    <w:link w:val="Quote"/>
    <w:uiPriority w:val="29"/>
    <w:rsid w:val="00335AF1"/>
    <w:rPr>
      <w:i/>
      <w:iCs/>
      <w:color w:val="404040" w:themeColor="text1" w:themeTint="BF"/>
    </w:rPr>
  </w:style>
  <w:style w:type="paragraph" w:styleId="ListParagraph">
    <w:name w:val="List Paragraph"/>
    <w:basedOn w:val="Normal"/>
    <w:uiPriority w:val="34"/>
    <w:qFormat/>
    <w:rsid w:val="00335AF1"/>
    <w:pPr>
      <w:ind w:left="720"/>
      <w:contextualSpacing/>
    </w:pPr>
  </w:style>
  <w:style w:type="character" w:styleId="IntenseEmphasis">
    <w:name w:val="Intense Emphasis"/>
    <w:basedOn w:val="DefaultParagraphFont"/>
    <w:uiPriority w:val="21"/>
    <w:qFormat/>
    <w:rsid w:val="00335AF1"/>
    <w:rPr>
      <w:i/>
      <w:iCs/>
      <w:color w:val="0F4761" w:themeColor="accent1" w:themeShade="BF"/>
    </w:rPr>
  </w:style>
  <w:style w:type="paragraph" w:styleId="IntenseQuote">
    <w:name w:val="Intense Quote"/>
    <w:basedOn w:val="Normal"/>
    <w:next w:val="Normal"/>
    <w:link w:val="IntenseQuoteChar"/>
    <w:uiPriority w:val="30"/>
    <w:qFormat/>
    <w:rsid w:val="00335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AF1"/>
    <w:rPr>
      <w:i/>
      <w:iCs/>
      <w:color w:val="0F4761" w:themeColor="accent1" w:themeShade="BF"/>
    </w:rPr>
  </w:style>
  <w:style w:type="character" w:styleId="IntenseReference">
    <w:name w:val="Intense Reference"/>
    <w:basedOn w:val="DefaultParagraphFont"/>
    <w:uiPriority w:val="32"/>
    <w:qFormat/>
    <w:rsid w:val="00335AF1"/>
    <w:rPr>
      <w:b/>
      <w:bCs/>
      <w:smallCaps/>
      <w:color w:val="0F4761" w:themeColor="accent1" w:themeShade="BF"/>
      <w:spacing w:val="5"/>
    </w:rPr>
  </w:style>
  <w:style w:type="paragraph" w:customStyle="1" w:styleId="p2">
    <w:name w:val="p2"/>
    <w:basedOn w:val="Normal"/>
    <w:rsid w:val="00335AF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335A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35AF1"/>
  </w:style>
  <w:style w:type="paragraph" w:customStyle="1" w:styleId="p1">
    <w:name w:val="p1"/>
    <w:basedOn w:val="Normal"/>
    <w:rsid w:val="00335A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35AF1"/>
  </w:style>
  <w:style w:type="character" w:customStyle="1" w:styleId="s1">
    <w:name w:val="s1"/>
    <w:basedOn w:val="DefaultParagraphFont"/>
    <w:rsid w:val="00335AF1"/>
  </w:style>
  <w:style w:type="paragraph" w:styleId="Header">
    <w:name w:val="header"/>
    <w:basedOn w:val="Normal"/>
    <w:link w:val="HeaderChar"/>
    <w:uiPriority w:val="99"/>
    <w:unhideWhenUsed/>
    <w:rsid w:val="00335A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AF1"/>
  </w:style>
  <w:style w:type="paragraph" w:styleId="Footer">
    <w:name w:val="footer"/>
    <w:basedOn w:val="Normal"/>
    <w:link w:val="FooterChar"/>
    <w:uiPriority w:val="99"/>
    <w:unhideWhenUsed/>
    <w:rsid w:val="00335A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137084">
      <w:bodyDiv w:val="1"/>
      <w:marLeft w:val="0"/>
      <w:marRight w:val="0"/>
      <w:marTop w:val="0"/>
      <w:marBottom w:val="0"/>
      <w:divBdr>
        <w:top w:val="none" w:sz="0" w:space="0" w:color="auto"/>
        <w:left w:val="none" w:sz="0" w:space="0" w:color="auto"/>
        <w:bottom w:val="none" w:sz="0" w:space="0" w:color="auto"/>
        <w:right w:val="none" w:sz="0" w:space="0" w:color="auto"/>
      </w:divBdr>
    </w:div>
    <w:div w:id="737441845">
      <w:bodyDiv w:val="1"/>
      <w:marLeft w:val="0"/>
      <w:marRight w:val="0"/>
      <w:marTop w:val="0"/>
      <w:marBottom w:val="0"/>
      <w:divBdr>
        <w:top w:val="none" w:sz="0" w:space="0" w:color="auto"/>
        <w:left w:val="none" w:sz="0" w:space="0" w:color="auto"/>
        <w:bottom w:val="none" w:sz="0" w:space="0" w:color="auto"/>
        <w:right w:val="none" w:sz="0" w:space="0" w:color="auto"/>
      </w:divBdr>
    </w:div>
    <w:div w:id="902133364">
      <w:bodyDiv w:val="1"/>
      <w:marLeft w:val="0"/>
      <w:marRight w:val="0"/>
      <w:marTop w:val="0"/>
      <w:marBottom w:val="0"/>
      <w:divBdr>
        <w:top w:val="none" w:sz="0" w:space="0" w:color="auto"/>
        <w:left w:val="none" w:sz="0" w:space="0" w:color="auto"/>
        <w:bottom w:val="none" w:sz="0" w:space="0" w:color="auto"/>
        <w:right w:val="none" w:sz="0" w:space="0" w:color="auto"/>
      </w:divBdr>
    </w:div>
    <w:div w:id="974481700">
      <w:bodyDiv w:val="1"/>
      <w:marLeft w:val="0"/>
      <w:marRight w:val="0"/>
      <w:marTop w:val="0"/>
      <w:marBottom w:val="0"/>
      <w:divBdr>
        <w:top w:val="none" w:sz="0" w:space="0" w:color="auto"/>
        <w:left w:val="none" w:sz="0" w:space="0" w:color="auto"/>
        <w:bottom w:val="none" w:sz="0" w:space="0" w:color="auto"/>
        <w:right w:val="none" w:sz="0" w:space="0" w:color="auto"/>
      </w:divBdr>
    </w:div>
    <w:div w:id="1002701732">
      <w:bodyDiv w:val="1"/>
      <w:marLeft w:val="0"/>
      <w:marRight w:val="0"/>
      <w:marTop w:val="0"/>
      <w:marBottom w:val="0"/>
      <w:divBdr>
        <w:top w:val="none" w:sz="0" w:space="0" w:color="auto"/>
        <w:left w:val="none" w:sz="0" w:space="0" w:color="auto"/>
        <w:bottom w:val="none" w:sz="0" w:space="0" w:color="auto"/>
        <w:right w:val="none" w:sz="0" w:space="0" w:color="auto"/>
      </w:divBdr>
    </w:div>
    <w:div w:id="1359962179">
      <w:bodyDiv w:val="1"/>
      <w:marLeft w:val="0"/>
      <w:marRight w:val="0"/>
      <w:marTop w:val="0"/>
      <w:marBottom w:val="0"/>
      <w:divBdr>
        <w:top w:val="none" w:sz="0" w:space="0" w:color="auto"/>
        <w:left w:val="none" w:sz="0" w:space="0" w:color="auto"/>
        <w:bottom w:val="none" w:sz="0" w:space="0" w:color="auto"/>
        <w:right w:val="none" w:sz="0" w:space="0" w:color="auto"/>
      </w:divBdr>
    </w:div>
    <w:div w:id="1570916123">
      <w:bodyDiv w:val="1"/>
      <w:marLeft w:val="0"/>
      <w:marRight w:val="0"/>
      <w:marTop w:val="0"/>
      <w:marBottom w:val="0"/>
      <w:divBdr>
        <w:top w:val="none" w:sz="0" w:space="0" w:color="auto"/>
        <w:left w:val="none" w:sz="0" w:space="0" w:color="auto"/>
        <w:bottom w:val="none" w:sz="0" w:space="0" w:color="auto"/>
        <w:right w:val="none" w:sz="0" w:space="0" w:color="auto"/>
      </w:divBdr>
    </w:div>
    <w:div w:id="1654482932">
      <w:bodyDiv w:val="1"/>
      <w:marLeft w:val="0"/>
      <w:marRight w:val="0"/>
      <w:marTop w:val="0"/>
      <w:marBottom w:val="0"/>
      <w:divBdr>
        <w:top w:val="none" w:sz="0" w:space="0" w:color="auto"/>
        <w:left w:val="none" w:sz="0" w:space="0" w:color="auto"/>
        <w:bottom w:val="none" w:sz="0" w:space="0" w:color="auto"/>
        <w:right w:val="none" w:sz="0" w:space="0" w:color="auto"/>
      </w:divBdr>
    </w:div>
    <w:div w:id="171272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Dabbagh, Jafar</dc:creator>
  <cp:keywords/>
  <dc:description/>
  <cp:lastModifiedBy>Dabbagh, Jafar</cp:lastModifiedBy>
  <cp:revision>1</cp:revision>
  <dcterms:created xsi:type="dcterms:W3CDTF">2025-05-10T01:41:00Z</dcterms:created>
  <dcterms:modified xsi:type="dcterms:W3CDTF">2025-05-10T01:55:00Z</dcterms:modified>
</cp:coreProperties>
</file>