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highlight w:val="yellow"/>
        </w:rPr>
      </w:pPr>
      <w:r w:rsidDel="00000000" w:rsidR="00000000" w:rsidRPr="00000000">
        <w:rPr>
          <w:highlight w:val="yellow"/>
          <w:rtl w:val="0"/>
        </w:rPr>
        <w:t xml:space="preserve">You were supposed to review neuro for the first exam this term,  so week 1 is not a complete review</w:t>
      </w:r>
      <w:r w:rsidDel="00000000" w:rsidR="00000000" w:rsidRPr="00000000">
        <w:rPr>
          <w:rtl w:val="0"/>
        </w:rPr>
      </w:r>
    </w:p>
    <w:tbl>
      <w:tblPr>
        <w:tblStyle w:val="Table1"/>
        <w:tblW w:w="15390.0" w:type="dxa"/>
        <w:jc w:val="left"/>
        <w:tblInd w:w="-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2115"/>
        <w:gridCol w:w="1845"/>
        <w:gridCol w:w="2295"/>
        <w:gridCol w:w="2520"/>
        <w:gridCol w:w="2085"/>
        <w:gridCol w:w="2085"/>
        <w:gridCol w:w="930"/>
        <w:tblGridChange w:id="0">
          <w:tblGrid>
            <w:gridCol w:w="1515"/>
            <w:gridCol w:w="2115"/>
            <w:gridCol w:w="1845"/>
            <w:gridCol w:w="2295"/>
            <w:gridCol w:w="2520"/>
            <w:gridCol w:w="2085"/>
            <w:gridCol w:w="2085"/>
            <w:gridCol w:w="930"/>
          </w:tblGrid>
        </w:tblGridChange>
      </w:tblGrid>
      <w:tr>
        <w:trPr>
          <w:trHeight w:val="3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16"/>
                <w:szCs w:val="16"/>
              </w:rPr>
            </w:pPr>
            <w:r w:rsidDel="00000000" w:rsidR="00000000" w:rsidRPr="00000000">
              <w:rPr>
                <w:b w:val="1"/>
                <w:sz w:val="16"/>
                <w:szCs w:val="16"/>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16"/>
                <w:szCs w:val="16"/>
              </w:rPr>
            </w:pPr>
            <w:r w:rsidDel="00000000" w:rsidR="00000000" w:rsidRPr="00000000">
              <w:rPr>
                <w:b w:val="1"/>
                <w:sz w:val="16"/>
                <w:szCs w:val="16"/>
                <w:rtl w:val="0"/>
              </w:rPr>
              <w:t xml:space="preserve">Tuesday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sz w:val="16"/>
                <w:szCs w:val="16"/>
              </w:rPr>
            </w:pPr>
            <w:r w:rsidDel="00000000" w:rsidR="00000000" w:rsidRPr="00000000">
              <w:rPr>
                <w:b w:val="1"/>
                <w:sz w:val="16"/>
                <w:szCs w:val="16"/>
                <w:rtl w:val="0"/>
              </w:rPr>
              <w:t xml:space="preserve">Wednesday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sz w:val="16"/>
                <w:szCs w:val="16"/>
              </w:rPr>
            </w:pPr>
            <w:r w:rsidDel="00000000" w:rsidR="00000000" w:rsidRPr="00000000">
              <w:rPr>
                <w:b w:val="1"/>
                <w:sz w:val="16"/>
                <w:szCs w:val="16"/>
                <w:rtl w:val="0"/>
              </w:rPr>
              <w:t xml:space="preserve">thursday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sz w:val="16"/>
                <w:szCs w:val="16"/>
              </w:rPr>
            </w:pPr>
            <w:r w:rsidDel="00000000" w:rsidR="00000000" w:rsidRPr="00000000">
              <w:rPr>
                <w:b w:val="1"/>
                <w:sz w:val="16"/>
                <w:szCs w:val="16"/>
                <w:rtl w:val="0"/>
              </w:rPr>
              <w:t xml:space="preserve">friday</w:t>
            </w:r>
          </w:p>
        </w:tc>
        <w:tc>
          <w:tcPr>
            <w:shd w:fill="auto" w:val="clear"/>
            <w:tcMar>
              <w:top w:w="72.0" w:type="dxa"/>
              <w:left w:w="72.0" w:type="dxa"/>
              <w:bottom w:w="72.0" w:type="dxa"/>
              <w:right w:w="72.0" w:type="dxa"/>
            </w:tcMar>
            <w:vAlign w:val="top"/>
          </w:tcPr>
          <w:p w:rsidR="00000000" w:rsidDel="00000000" w:rsidP="00000000" w:rsidRDefault="00000000" w:rsidRPr="00000000" w14:paraId="00000008">
            <w:pPr>
              <w:widowControl w:val="0"/>
              <w:spacing w:line="240" w:lineRule="auto"/>
              <w:rPr>
                <w:b w:val="1"/>
                <w:sz w:val="16"/>
                <w:szCs w:val="16"/>
              </w:rPr>
            </w:pPr>
            <w:r w:rsidDel="00000000" w:rsidR="00000000" w:rsidRPr="00000000">
              <w:rPr>
                <w:b w:val="1"/>
                <w:sz w:val="16"/>
                <w:szCs w:val="16"/>
                <w:rtl w:val="0"/>
              </w:rPr>
              <w:t xml:space="preserve">saturday</w:t>
            </w:r>
          </w:p>
        </w:tc>
        <w:tc>
          <w:tcPr>
            <w:shd w:fill="auto" w:val="clear"/>
            <w:tcMar>
              <w:top w:w="72.0" w:type="dxa"/>
              <w:left w:w="72.0" w:type="dxa"/>
              <w:bottom w:w="72.0" w:type="dxa"/>
              <w:right w:w="72.0" w:type="dxa"/>
            </w:tcMar>
            <w:vAlign w:val="top"/>
          </w:tcPr>
          <w:p w:rsidR="00000000" w:rsidDel="00000000" w:rsidP="00000000" w:rsidRDefault="00000000" w:rsidRPr="00000000" w14:paraId="00000009">
            <w:pPr>
              <w:widowControl w:val="0"/>
              <w:spacing w:line="240" w:lineRule="auto"/>
              <w:rPr>
                <w:b w:val="1"/>
                <w:sz w:val="16"/>
                <w:szCs w:val="16"/>
              </w:rPr>
            </w:pPr>
            <w:r w:rsidDel="00000000" w:rsidR="00000000" w:rsidRPr="00000000">
              <w:rPr>
                <w:b w:val="1"/>
                <w:sz w:val="16"/>
                <w:szCs w:val="16"/>
                <w:rtl w:val="0"/>
              </w:rPr>
              <w:t xml:space="preserve">sunday</w:t>
            </w:r>
          </w:p>
        </w:tc>
      </w:tr>
      <w:tr>
        <w:trPr>
          <w:trHeight w:val="360" w:hRule="atLeast"/>
        </w:trPr>
        <w:tc>
          <w:tcPr>
            <w:shd w:fill="93c47d"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sz w:val="16"/>
                <w:szCs w:val="16"/>
              </w:rPr>
            </w:pPr>
            <w:r w:rsidDel="00000000" w:rsidR="00000000" w:rsidRPr="00000000">
              <w:rPr>
                <w:b w:val="1"/>
                <w:sz w:val="16"/>
                <w:szCs w:val="16"/>
                <w:rtl w:val="0"/>
              </w:rPr>
              <w:t xml:space="preserve">Week 1</w:t>
            </w:r>
          </w:p>
          <w:p w:rsidR="00000000" w:rsidDel="00000000" w:rsidP="00000000" w:rsidRDefault="00000000" w:rsidRPr="00000000" w14:paraId="0000000B">
            <w:pPr>
              <w:widowControl w:val="0"/>
              <w:spacing w:line="240" w:lineRule="auto"/>
              <w:rPr>
                <w:b w:val="1"/>
                <w:sz w:val="16"/>
                <w:szCs w:val="16"/>
              </w:rPr>
            </w:pPr>
            <w:r w:rsidDel="00000000" w:rsidR="00000000" w:rsidRPr="00000000">
              <w:rPr>
                <w:b w:val="1"/>
                <w:sz w:val="16"/>
                <w:szCs w:val="16"/>
                <w:rtl w:val="0"/>
              </w:rPr>
              <w:t xml:space="preserve">TOPICS</w:t>
            </w:r>
          </w:p>
        </w:tc>
        <w:tc>
          <w:tcPr>
            <w:gridSpan w:val="7"/>
            <w:shd w:fill="93c47d"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sz w:val="16"/>
                <w:szCs w:val="16"/>
              </w:rPr>
            </w:pPr>
            <w:r w:rsidDel="00000000" w:rsidR="00000000" w:rsidRPr="00000000">
              <w:rPr>
                <w:b w:val="1"/>
                <w:sz w:val="16"/>
                <w:szCs w:val="16"/>
                <w:rtl w:val="0"/>
              </w:rPr>
              <w:t xml:space="preserve">neuro(45)/psych (22)</w:t>
            </w:r>
          </w:p>
          <w:p w:rsidR="00000000" w:rsidDel="00000000" w:rsidP="00000000" w:rsidRDefault="00000000" w:rsidRPr="00000000" w14:paraId="0000000D">
            <w:pPr>
              <w:widowControl w:val="0"/>
              <w:spacing w:line="240" w:lineRule="auto"/>
              <w:rPr>
                <w:b w:val="1"/>
                <w:sz w:val="16"/>
                <w:szCs w:val="16"/>
                <w:highlight w:val="yellow"/>
              </w:rPr>
            </w:pPr>
            <w:r w:rsidDel="00000000" w:rsidR="00000000" w:rsidRPr="00000000">
              <w:rPr>
                <w:b w:val="1"/>
                <w:sz w:val="16"/>
                <w:szCs w:val="16"/>
                <w:highlight w:val="yellow"/>
                <w:rtl w:val="0"/>
              </w:rPr>
              <w:t xml:space="preserve">*seems like a lot but psych videos are short</w:t>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sz w:val="16"/>
                <w:szCs w:val="16"/>
              </w:rPr>
            </w:pP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16"/>
                <w:szCs w:val="16"/>
              </w:rPr>
            </w:pPr>
            <w:r w:rsidDel="00000000" w:rsidR="00000000" w:rsidRPr="00000000">
              <w:rPr>
                <w:b w:val="1"/>
                <w:sz w:val="16"/>
                <w:szCs w:val="16"/>
                <w:rtl w:val="0"/>
              </w:rPr>
              <w:t xml:space="preserve">B&amp;B psych:</w:t>
            </w:r>
            <w:r w:rsidDel="00000000" w:rsidR="00000000" w:rsidRPr="00000000">
              <w:rPr>
                <w:sz w:val="16"/>
                <w:szCs w:val="16"/>
                <w:rtl w:val="0"/>
              </w:rPr>
              <w:t xml:space="preserve"> conditioning, ego defense, child abuse, childhood disorders, </w:t>
            </w:r>
          </w:p>
          <w:p w:rsidR="00000000" w:rsidDel="00000000" w:rsidP="00000000" w:rsidRDefault="00000000" w:rsidRPr="00000000" w14:paraId="00000016">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 cerebral &amp; lacunar strokes, vertebrobasilar strokes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16"/>
                <w:szCs w:val="16"/>
              </w:rPr>
            </w:pPr>
            <w:r w:rsidDel="00000000" w:rsidR="00000000" w:rsidRPr="00000000">
              <w:rPr>
                <w:b w:val="1"/>
                <w:sz w:val="16"/>
                <w:szCs w:val="16"/>
                <w:rtl w:val="0"/>
              </w:rPr>
              <w:t xml:space="preserve">B&amp;B psych:</w:t>
            </w:r>
            <w:r w:rsidDel="00000000" w:rsidR="00000000" w:rsidRPr="00000000">
              <w:rPr>
                <w:sz w:val="16"/>
                <w:szCs w:val="16"/>
                <w:rtl w:val="0"/>
              </w:rPr>
              <w:t xml:space="preserve"> adhd, cognitive disorders, psychosis, psychiatric disorders</w:t>
            </w:r>
          </w:p>
          <w:p w:rsidR="00000000" w:rsidDel="00000000" w:rsidP="00000000" w:rsidRDefault="00000000" w:rsidRPr="00000000" w14:paraId="00000018">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 CNS aneurysm, intracranial bleeding, seizures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16"/>
                <w:szCs w:val="16"/>
              </w:rPr>
            </w:pPr>
            <w:r w:rsidDel="00000000" w:rsidR="00000000" w:rsidRPr="00000000">
              <w:rPr>
                <w:b w:val="1"/>
                <w:sz w:val="16"/>
                <w:szCs w:val="16"/>
                <w:rtl w:val="0"/>
              </w:rPr>
              <w:t xml:space="preserve">B&amp;B psych:</w:t>
            </w:r>
            <w:r w:rsidDel="00000000" w:rsidR="00000000" w:rsidRPr="00000000">
              <w:rPr>
                <w:sz w:val="16"/>
                <w:szCs w:val="16"/>
                <w:rtl w:val="0"/>
              </w:rPr>
              <w:t xml:space="preserve"> dissociative disorders, somatic disorders, personality disorders, mood disorders </w:t>
            </w:r>
          </w:p>
          <w:p w:rsidR="00000000" w:rsidDel="00000000" w:rsidP="00000000" w:rsidRDefault="00000000" w:rsidRPr="00000000" w14:paraId="0000001A">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 neuroembroyo, delirium &amp; dementia, demyelinating diseases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16"/>
                <w:szCs w:val="16"/>
              </w:rPr>
            </w:pPr>
            <w:r w:rsidDel="00000000" w:rsidR="00000000" w:rsidRPr="00000000">
              <w:rPr>
                <w:b w:val="1"/>
                <w:sz w:val="16"/>
                <w:szCs w:val="16"/>
                <w:rtl w:val="0"/>
              </w:rPr>
              <w:t xml:space="preserve">B&amp;B psych: </w:t>
            </w:r>
            <w:r w:rsidDel="00000000" w:rsidR="00000000" w:rsidRPr="00000000">
              <w:rPr>
                <w:sz w:val="16"/>
                <w:szCs w:val="16"/>
                <w:rtl w:val="0"/>
              </w:rPr>
              <w:t xml:space="preserve">anxiety disorders, eating disorders, sleep disorders, alcohol &amp; CNS depressants, </w:t>
            </w:r>
          </w:p>
          <w:p w:rsidR="00000000" w:rsidDel="00000000" w:rsidP="00000000" w:rsidRDefault="00000000" w:rsidRPr="00000000" w14:paraId="0000001C">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headaches, brain tumors, parkinsons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16"/>
                <w:szCs w:val="16"/>
              </w:rPr>
            </w:pPr>
            <w:r w:rsidDel="00000000" w:rsidR="00000000" w:rsidRPr="00000000">
              <w:rPr>
                <w:b w:val="1"/>
                <w:sz w:val="16"/>
                <w:szCs w:val="16"/>
                <w:rtl w:val="0"/>
              </w:rPr>
              <w:t xml:space="preserve">B&amp;B psych: </w:t>
            </w:r>
            <w:r w:rsidDel="00000000" w:rsidR="00000000" w:rsidRPr="00000000">
              <w:rPr>
                <w:sz w:val="16"/>
                <w:szCs w:val="16"/>
                <w:rtl w:val="0"/>
              </w:rPr>
              <w:t xml:space="preserve">opioids, stimulants, other drugs, </w:t>
            </w:r>
          </w:p>
          <w:p w:rsidR="00000000" w:rsidDel="00000000" w:rsidP="00000000" w:rsidRDefault="00000000" w:rsidRPr="00000000" w14:paraId="0000001E">
            <w:pPr>
              <w:widowControl w:val="0"/>
              <w:spacing w:line="240" w:lineRule="auto"/>
              <w:rPr>
                <w:sz w:val="16"/>
                <w:szCs w:val="16"/>
              </w:rPr>
            </w:pPr>
            <w:r w:rsidDel="00000000" w:rsidR="00000000" w:rsidRPr="00000000">
              <w:rPr>
                <w:sz w:val="16"/>
                <w:szCs w:val="16"/>
                <w:rtl w:val="0"/>
              </w:rPr>
              <w:t xml:space="preserve">B&amp;B neuro: </w:t>
            </w:r>
          </w:p>
          <w:p w:rsidR="00000000" w:rsidDel="00000000" w:rsidP="00000000" w:rsidRDefault="00000000" w:rsidRPr="00000000" w14:paraId="0000001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0">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 HIV CNS infection, cerebral cortex, spinalcord </w:t>
            </w:r>
          </w:p>
        </w:tc>
        <w:tc>
          <w:tcPr>
            <w:shd w:fill="b6d7a8" w:val="clear"/>
            <w:tcMar>
              <w:top w:w="72.0" w:type="dxa"/>
              <w:left w:w="72.0" w:type="dxa"/>
              <w:bottom w:w="72.0" w:type="dxa"/>
              <w:right w:w="72.0" w:type="dxa"/>
            </w:tcMar>
            <w:vAlign w:val="top"/>
          </w:tcPr>
          <w:p w:rsidR="00000000" w:rsidDel="00000000" w:rsidP="00000000" w:rsidRDefault="00000000" w:rsidRPr="00000000" w14:paraId="00000021">
            <w:pPr>
              <w:widowControl w:val="0"/>
              <w:spacing w:line="240" w:lineRule="auto"/>
              <w:rPr>
                <w:sz w:val="16"/>
                <w:szCs w:val="16"/>
              </w:rPr>
            </w:pPr>
            <w:r w:rsidDel="00000000" w:rsidR="00000000" w:rsidRPr="00000000">
              <w:rPr>
                <w:b w:val="1"/>
                <w:sz w:val="16"/>
                <w:szCs w:val="16"/>
                <w:rtl w:val="0"/>
              </w:rPr>
              <w:t xml:space="preserve">B&amp;B neuro:</w:t>
            </w:r>
            <w:r w:rsidDel="00000000" w:rsidR="00000000" w:rsidRPr="00000000">
              <w:rPr>
                <w:sz w:val="16"/>
                <w:szCs w:val="16"/>
                <w:rtl w:val="0"/>
              </w:rPr>
              <w:t xml:space="preserve"> spinal cord syndromes, brainstem, Cranial nerves, thalmus, cerebellum </w:t>
            </w:r>
          </w:p>
        </w:tc>
        <w:tc>
          <w:tcPr>
            <w:shd w:fill="999999" w:val="clear"/>
            <w:tcMar>
              <w:top w:w="72.0" w:type="dxa"/>
              <w:left w:w="72.0" w:type="dxa"/>
              <w:bottom w:w="72.0" w:type="dxa"/>
              <w:right w:w="72.0" w:type="dxa"/>
            </w:tcMar>
            <w:vAlign w:val="top"/>
          </w:tcPr>
          <w:p w:rsidR="00000000" w:rsidDel="00000000" w:rsidP="00000000" w:rsidRDefault="00000000" w:rsidRPr="00000000" w14:paraId="00000022">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sz w:val="16"/>
                <w:szCs w:val="16"/>
              </w:rPr>
            </w:pPr>
            <w:r w:rsidDel="00000000" w:rsidR="00000000" w:rsidRPr="00000000">
              <w:rPr>
                <w:b w:val="1"/>
                <w:sz w:val="16"/>
                <w:szCs w:val="16"/>
                <w:rtl w:val="0"/>
              </w:rPr>
              <w:t xml:space="preserve">First aid pages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16"/>
                <w:szCs w:val="16"/>
              </w:rPr>
            </w:pPr>
            <w:r w:rsidDel="00000000" w:rsidR="00000000" w:rsidRPr="00000000">
              <w:rPr>
                <w:sz w:val="16"/>
                <w:szCs w:val="16"/>
                <w:rtl w:val="0"/>
              </w:rPr>
              <w:t xml:space="preserve">Psych: 254-2557</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16"/>
                <w:szCs w:val="16"/>
              </w:rPr>
            </w:pPr>
            <w:r w:rsidDel="00000000" w:rsidR="00000000" w:rsidRPr="00000000">
              <w:rPr>
                <w:sz w:val="16"/>
                <w:szCs w:val="16"/>
                <w:rtl w:val="0"/>
              </w:rPr>
              <w:t xml:space="preserve">258-562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16"/>
                <w:szCs w:val="16"/>
              </w:rPr>
            </w:pPr>
            <w:r w:rsidDel="00000000" w:rsidR="00000000" w:rsidRPr="00000000">
              <w:rPr>
                <w:sz w:val="16"/>
                <w:szCs w:val="16"/>
                <w:rtl w:val="0"/>
              </w:rPr>
              <w:t xml:space="preserve">563-567</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16"/>
                <w:szCs w:val="16"/>
              </w:rPr>
            </w:pPr>
            <w:r w:rsidDel="00000000" w:rsidR="00000000" w:rsidRPr="00000000">
              <w:rPr>
                <w:sz w:val="16"/>
                <w:szCs w:val="16"/>
                <w:rtl w:val="0"/>
              </w:rPr>
              <w:t xml:space="preserve">568-572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16"/>
                <w:szCs w:val="16"/>
              </w:rPr>
            </w:pPr>
            <w:r w:rsidDel="00000000" w:rsidR="00000000" w:rsidRPr="00000000">
              <w:rPr>
                <w:sz w:val="16"/>
                <w:szCs w:val="16"/>
                <w:rtl w:val="0"/>
              </w:rPr>
              <w:t xml:space="preserve">573-576</w:t>
            </w:r>
          </w:p>
        </w:tc>
        <w:tc>
          <w:tcPr>
            <w:shd w:fill="b6d7a8" w:val="clear"/>
            <w:tcMar>
              <w:top w:w="72.0" w:type="dxa"/>
              <w:left w:w="72.0" w:type="dxa"/>
              <w:bottom w:w="72.0" w:type="dxa"/>
              <w:right w:w="72.0" w:type="dxa"/>
            </w:tcMar>
            <w:vAlign w:val="top"/>
          </w:tcPr>
          <w:p w:rsidR="00000000" w:rsidDel="00000000" w:rsidP="00000000" w:rsidRDefault="00000000" w:rsidRPr="00000000" w14:paraId="00000029">
            <w:pPr>
              <w:widowControl w:val="0"/>
              <w:spacing w:line="240" w:lineRule="auto"/>
              <w:rPr>
                <w:sz w:val="16"/>
                <w:szCs w:val="16"/>
              </w:rPr>
            </w:pPr>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02A">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sz w:val="16"/>
                <w:szCs w:val="16"/>
              </w:rPr>
            </w:pPr>
            <w:r w:rsidDel="00000000" w:rsidR="00000000" w:rsidRPr="00000000">
              <w:rPr>
                <w:b w:val="1"/>
                <w:sz w:val="16"/>
                <w:szCs w:val="16"/>
                <w:rtl w:val="0"/>
              </w:rPr>
              <w:t xml:space="preserve">FTM review</w:t>
            </w:r>
          </w:p>
          <w:p w:rsidR="00000000" w:rsidDel="00000000" w:rsidP="00000000" w:rsidRDefault="00000000" w:rsidRPr="00000000" w14:paraId="0000002C">
            <w:pPr>
              <w:widowControl w:val="0"/>
              <w:spacing w:line="240" w:lineRule="auto"/>
              <w:rPr>
                <w:b w:val="1"/>
                <w:sz w:val="16"/>
                <w:szCs w:val="16"/>
              </w:rPr>
            </w:pPr>
            <w:r w:rsidDel="00000000" w:rsidR="00000000" w:rsidRPr="00000000">
              <w:rPr>
                <w:b w:val="1"/>
                <w:sz w:val="16"/>
                <w:szCs w:val="16"/>
                <w:rtl w:val="0"/>
              </w:rPr>
              <w:t xml:space="preserve">(+annotate)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55-56</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sz w:val="16"/>
                <w:szCs w:val="16"/>
              </w:rPr>
            </w:pPr>
            <w:r w:rsidDel="00000000" w:rsidR="00000000" w:rsidRPr="00000000">
              <w:rPr>
                <w:sz w:val="16"/>
                <w:szCs w:val="16"/>
                <w:rtl w:val="0"/>
              </w:rPr>
              <w:t xml:space="preserve">57-58</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16"/>
                <w:szCs w:val="16"/>
              </w:rPr>
            </w:pPr>
            <w:r w:rsidDel="00000000" w:rsidR="00000000" w:rsidRPr="00000000">
              <w:rPr>
                <w:sz w:val="16"/>
                <w:szCs w:val="16"/>
                <w:rtl w:val="0"/>
              </w:rPr>
              <w:t xml:space="preserve">59-60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sz w:val="16"/>
                <w:szCs w:val="16"/>
              </w:rPr>
            </w:pPr>
            <w:r w:rsidDel="00000000" w:rsidR="00000000" w:rsidRPr="00000000">
              <w:rPr>
                <w:sz w:val="16"/>
                <w:szCs w:val="16"/>
                <w:rtl w:val="0"/>
              </w:rPr>
              <w:t xml:space="preserve">61-62</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16"/>
                <w:szCs w:val="16"/>
              </w:rPr>
            </w:pPr>
            <w:r w:rsidDel="00000000" w:rsidR="00000000" w:rsidRPr="00000000">
              <w:rPr>
                <w:sz w:val="16"/>
                <w:szCs w:val="16"/>
                <w:rtl w:val="0"/>
              </w:rPr>
              <w:t xml:space="preserve">63-64</w:t>
            </w:r>
          </w:p>
        </w:tc>
        <w:tc>
          <w:tcPr>
            <w:shd w:fill="b6d7a8" w:val="clear"/>
            <w:tcMar>
              <w:top w:w="72.0" w:type="dxa"/>
              <w:left w:w="72.0" w:type="dxa"/>
              <w:bottom w:w="72.0" w:type="dxa"/>
              <w:right w:w="72.0" w:type="dxa"/>
            </w:tcMar>
            <w:vAlign w:val="top"/>
          </w:tcPr>
          <w:p w:rsidR="00000000" w:rsidDel="00000000" w:rsidP="00000000" w:rsidRDefault="00000000" w:rsidRPr="00000000" w14:paraId="00000032">
            <w:pPr>
              <w:widowControl w:val="0"/>
              <w:spacing w:line="240" w:lineRule="auto"/>
              <w:rPr>
                <w:sz w:val="16"/>
                <w:szCs w:val="16"/>
              </w:rPr>
            </w:pPr>
            <w:r w:rsidDel="00000000" w:rsidR="00000000" w:rsidRPr="00000000">
              <w:rPr>
                <w:sz w:val="16"/>
                <w:szCs w:val="16"/>
                <w:rtl w:val="0"/>
              </w:rPr>
              <w:t xml:space="preserve">65-66</w:t>
            </w:r>
          </w:p>
        </w:tc>
        <w:tc>
          <w:tcPr>
            <w:shd w:fill="999999" w:val="clear"/>
            <w:tcMar>
              <w:top w:w="72.0" w:type="dxa"/>
              <w:left w:w="72.0" w:type="dxa"/>
              <w:bottom w:w="72.0" w:type="dxa"/>
              <w:right w:w="72.0" w:type="dxa"/>
            </w:tcMar>
            <w:vAlign w:val="top"/>
          </w:tcPr>
          <w:p w:rsidR="00000000" w:rsidDel="00000000" w:rsidP="00000000" w:rsidRDefault="00000000" w:rsidRPr="00000000" w14:paraId="00000033">
            <w:pPr>
              <w:widowControl w:val="0"/>
              <w:spacing w:line="240" w:lineRule="auto"/>
              <w:rPr>
                <w:sz w:val="16"/>
                <w:szCs w:val="16"/>
              </w:rPr>
            </w:pPr>
            <w:r w:rsidDel="00000000" w:rsidR="00000000" w:rsidRPr="00000000">
              <w:rPr>
                <w:rtl w:val="0"/>
              </w:rPr>
            </w:r>
          </w:p>
        </w:tc>
      </w:tr>
      <w:tr>
        <w:tc>
          <w:tcPr>
            <w:shd w:fill="b6d7a8"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sz w:val="16"/>
                <w:szCs w:val="16"/>
              </w:rPr>
            </w:pPr>
            <w:r w:rsidDel="00000000" w:rsidR="00000000" w:rsidRPr="00000000">
              <w:rPr>
                <w:b w:val="1"/>
                <w:sz w:val="16"/>
                <w:szCs w:val="16"/>
                <w:rtl w:val="0"/>
              </w:rPr>
              <w:t xml:space="preserve">Sketchy review </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16"/>
                <w:szCs w:val="16"/>
              </w:rPr>
            </w:pPr>
            <w:r w:rsidDel="00000000" w:rsidR="00000000" w:rsidRPr="00000000">
              <w:rPr>
                <w:sz w:val="16"/>
                <w:szCs w:val="16"/>
                <w:rtl w:val="0"/>
              </w:rPr>
              <w:t xml:space="preserve">-benzo</w:t>
            </w:r>
          </w:p>
          <w:p w:rsidR="00000000" w:rsidDel="00000000" w:rsidP="00000000" w:rsidRDefault="00000000" w:rsidRPr="00000000" w14:paraId="00000036">
            <w:pPr>
              <w:widowControl w:val="0"/>
              <w:spacing w:line="240" w:lineRule="auto"/>
              <w:rPr>
                <w:sz w:val="16"/>
                <w:szCs w:val="16"/>
              </w:rPr>
            </w:pPr>
            <w:r w:rsidDel="00000000" w:rsidR="00000000" w:rsidRPr="00000000">
              <w:rPr>
                <w:sz w:val="16"/>
                <w:szCs w:val="16"/>
                <w:rtl w:val="0"/>
              </w:rPr>
              <w:t xml:space="preserve">-nonbenzo hypnotics</w:t>
            </w:r>
          </w:p>
          <w:p w:rsidR="00000000" w:rsidDel="00000000" w:rsidP="00000000" w:rsidRDefault="00000000" w:rsidRPr="00000000" w14:paraId="00000037">
            <w:pPr>
              <w:widowControl w:val="0"/>
              <w:spacing w:line="240" w:lineRule="auto"/>
              <w:rPr>
                <w:sz w:val="16"/>
                <w:szCs w:val="16"/>
              </w:rPr>
            </w:pPr>
            <w:r w:rsidDel="00000000" w:rsidR="00000000" w:rsidRPr="00000000">
              <w:rPr>
                <w:sz w:val="16"/>
                <w:szCs w:val="16"/>
                <w:rtl w:val="0"/>
              </w:rPr>
              <w:t xml:space="preserve">-barbs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16"/>
                <w:szCs w:val="16"/>
              </w:rPr>
            </w:pPr>
            <w:r w:rsidDel="00000000" w:rsidR="00000000" w:rsidRPr="00000000">
              <w:rPr>
                <w:sz w:val="16"/>
                <w:szCs w:val="16"/>
                <w:rtl w:val="0"/>
              </w:rPr>
              <w:t xml:space="preserve">-propofol</w:t>
            </w:r>
          </w:p>
          <w:p w:rsidR="00000000" w:rsidDel="00000000" w:rsidP="00000000" w:rsidRDefault="00000000" w:rsidRPr="00000000" w14:paraId="00000039">
            <w:pPr>
              <w:widowControl w:val="0"/>
              <w:spacing w:line="240" w:lineRule="auto"/>
              <w:rPr>
                <w:sz w:val="16"/>
                <w:szCs w:val="16"/>
              </w:rPr>
            </w:pPr>
            <w:r w:rsidDel="00000000" w:rsidR="00000000" w:rsidRPr="00000000">
              <w:rPr>
                <w:sz w:val="16"/>
                <w:szCs w:val="16"/>
                <w:rtl w:val="0"/>
              </w:rPr>
              <w:t xml:space="preserve">-inhaled</w:t>
            </w:r>
          </w:p>
          <w:p w:rsidR="00000000" w:rsidDel="00000000" w:rsidP="00000000" w:rsidRDefault="00000000" w:rsidRPr="00000000" w14:paraId="0000003A">
            <w:pPr>
              <w:widowControl w:val="0"/>
              <w:spacing w:line="240" w:lineRule="auto"/>
              <w:rPr>
                <w:sz w:val="16"/>
                <w:szCs w:val="16"/>
              </w:rPr>
            </w:pPr>
            <w:r w:rsidDel="00000000" w:rsidR="00000000" w:rsidRPr="00000000">
              <w:rPr>
                <w:sz w:val="16"/>
                <w:szCs w:val="16"/>
                <w:rtl w:val="0"/>
              </w:rPr>
              <w:t xml:space="preserve">-opioids</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16"/>
                <w:szCs w:val="16"/>
              </w:rPr>
            </w:pPr>
            <w:r w:rsidDel="00000000" w:rsidR="00000000" w:rsidRPr="00000000">
              <w:rPr>
                <w:sz w:val="16"/>
                <w:szCs w:val="16"/>
                <w:rtl w:val="0"/>
              </w:rPr>
              <w:t xml:space="preserve">-SSRI</w:t>
            </w:r>
          </w:p>
          <w:p w:rsidR="00000000" w:rsidDel="00000000" w:rsidP="00000000" w:rsidRDefault="00000000" w:rsidRPr="00000000" w14:paraId="0000003C">
            <w:pPr>
              <w:widowControl w:val="0"/>
              <w:spacing w:line="240" w:lineRule="auto"/>
              <w:rPr>
                <w:sz w:val="16"/>
                <w:szCs w:val="16"/>
              </w:rPr>
            </w:pPr>
            <w:r w:rsidDel="00000000" w:rsidR="00000000" w:rsidRPr="00000000">
              <w:rPr>
                <w:sz w:val="16"/>
                <w:szCs w:val="16"/>
                <w:rtl w:val="0"/>
              </w:rPr>
              <w:t xml:space="preserve">-TCA</w:t>
            </w:r>
          </w:p>
          <w:p w:rsidR="00000000" w:rsidDel="00000000" w:rsidP="00000000" w:rsidRDefault="00000000" w:rsidRPr="00000000" w14:paraId="0000003D">
            <w:pPr>
              <w:widowControl w:val="0"/>
              <w:spacing w:line="240" w:lineRule="auto"/>
              <w:rPr>
                <w:sz w:val="16"/>
                <w:szCs w:val="16"/>
              </w:rPr>
            </w:pPr>
            <w:r w:rsidDel="00000000" w:rsidR="00000000" w:rsidRPr="00000000">
              <w:rPr>
                <w:sz w:val="16"/>
                <w:szCs w:val="16"/>
                <w:rtl w:val="0"/>
              </w:rPr>
              <w:t xml:space="preserve">-MAOI</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16"/>
                <w:szCs w:val="16"/>
              </w:rPr>
            </w:pPr>
            <w:r w:rsidDel="00000000" w:rsidR="00000000" w:rsidRPr="00000000">
              <w:rPr>
                <w:sz w:val="16"/>
                <w:szCs w:val="16"/>
                <w:rtl w:val="0"/>
              </w:rPr>
              <w:t xml:space="preserve">-atypical antidepressants</w:t>
            </w:r>
          </w:p>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-lithium</w:t>
            </w:r>
          </w:p>
          <w:p w:rsidR="00000000" w:rsidDel="00000000" w:rsidP="00000000" w:rsidRDefault="00000000" w:rsidRPr="00000000" w14:paraId="00000040">
            <w:pPr>
              <w:widowControl w:val="0"/>
              <w:spacing w:line="240" w:lineRule="auto"/>
              <w:rPr>
                <w:sz w:val="16"/>
                <w:szCs w:val="16"/>
              </w:rPr>
            </w:pPr>
            <w:r w:rsidDel="00000000" w:rsidR="00000000" w:rsidRPr="00000000">
              <w:rPr>
                <w:sz w:val="16"/>
                <w:szCs w:val="16"/>
                <w:rtl w:val="0"/>
              </w:rPr>
              <w:t xml:space="preserve">-valproate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16"/>
                <w:szCs w:val="16"/>
              </w:rPr>
            </w:pPr>
            <w:r w:rsidDel="00000000" w:rsidR="00000000" w:rsidRPr="00000000">
              <w:rPr>
                <w:sz w:val="16"/>
                <w:szCs w:val="16"/>
                <w:rtl w:val="0"/>
              </w:rPr>
              <w:t xml:space="preserve">-carbamazepine</w:t>
            </w:r>
          </w:p>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-ethosuximide</w:t>
            </w:r>
          </w:p>
          <w:p w:rsidR="00000000" w:rsidDel="00000000" w:rsidP="00000000" w:rsidRDefault="00000000" w:rsidRPr="00000000" w14:paraId="00000043">
            <w:pPr>
              <w:widowControl w:val="0"/>
              <w:spacing w:line="240" w:lineRule="auto"/>
              <w:rPr>
                <w:sz w:val="16"/>
                <w:szCs w:val="16"/>
              </w:rPr>
            </w:pPr>
            <w:r w:rsidDel="00000000" w:rsidR="00000000" w:rsidRPr="00000000">
              <w:rPr>
                <w:sz w:val="16"/>
                <w:szCs w:val="16"/>
                <w:rtl w:val="0"/>
              </w:rPr>
              <w:t xml:space="preserve">-first gen antipsych</w:t>
            </w:r>
          </w:p>
        </w:tc>
        <w:tc>
          <w:tcPr>
            <w:shd w:fill="b6d7a8" w:val="clear"/>
            <w:tcMar>
              <w:top w:w="72.0" w:type="dxa"/>
              <w:left w:w="72.0" w:type="dxa"/>
              <w:bottom w:w="72.0" w:type="dxa"/>
              <w:right w:w="72.0" w:type="dxa"/>
            </w:tcMar>
            <w:vAlign w:val="top"/>
          </w:tcPr>
          <w:p w:rsidR="00000000" w:rsidDel="00000000" w:rsidP="00000000" w:rsidRDefault="00000000" w:rsidRPr="00000000" w14:paraId="00000044">
            <w:pPr>
              <w:widowControl w:val="0"/>
              <w:spacing w:line="240" w:lineRule="auto"/>
              <w:rPr>
                <w:sz w:val="16"/>
                <w:szCs w:val="16"/>
              </w:rPr>
            </w:pPr>
            <w:r w:rsidDel="00000000" w:rsidR="00000000" w:rsidRPr="00000000">
              <w:rPr>
                <w:sz w:val="16"/>
                <w:szCs w:val="16"/>
                <w:rtl w:val="0"/>
              </w:rPr>
              <w:t xml:space="preserve">-2nd gen antipsych</w:t>
            </w:r>
          </w:p>
          <w:p w:rsidR="00000000" w:rsidDel="00000000" w:rsidP="00000000" w:rsidRDefault="00000000" w:rsidRPr="00000000" w14:paraId="00000045">
            <w:pPr>
              <w:widowControl w:val="0"/>
              <w:spacing w:line="240" w:lineRule="auto"/>
              <w:rPr>
                <w:sz w:val="16"/>
                <w:szCs w:val="16"/>
              </w:rPr>
            </w:pPr>
            <w:r w:rsidDel="00000000" w:rsidR="00000000" w:rsidRPr="00000000">
              <w:rPr>
                <w:sz w:val="16"/>
                <w:szCs w:val="16"/>
                <w:rtl w:val="0"/>
              </w:rPr>
              <w:t xml:space="preserve">-levodopa</w:t>
            </w:r>
          </w:p>
          <w:p w:rsidR="00000000" w:rsidDel="00000000" w:rsidP="00000000" w:rsidRDefault="00000000" w:rsidRPr="00000000" w14:paraId="00000046">
            <w:pPr>
              <w:widowControl w:val="0"/>
              <w:spacing w:line="240" w:lineRule="auto"/>
              <w:rPr>
                <w:sz w:val="16"/>
                <w:szCs w:val="16"/>
              </w:rPr>
            </w:pPr>
            <w:r w:rsidDel="00000000" w:rsidR="00000000" w:rsidRPr="00000000">
              <w:rPr>
                <w:sz w:val="16"/>
                <w:szCs w:val="16"/>
                <w:rtl w:val="0"/>
              </w:rPr>
              <w:t xml:space="preserve">-triptans</w:t>
            </w:r>
          </w:p>
        </w:tc>
        <w:tc>
          <w:tcPr>
            <w:shd w:fill="999999" w:val="clear"/>
            <w:tcMar>
              <w:top w:w="72.0" w:type="dxa"/>
              <w:left w:w="72.0" w:type="dxa"/>
              <w:bottom w:w="72.0" w:type="dxa"/>
              <w:right w:w="72.0" w:type="dxa"/>
            </w:tcMar>
            <w:vAlign w:val="top"/>
          </w:tcPr>
          <w:p w:rsidR="00000000" w:rsidDel="00000000" w:rsidP="00000000" w:rsidRDefault="00000000" w:rsidRPr="00000000" w14:paraId="00000047">
            <w:pPr>
              <w:widowControl w:val="0"/>
              <w:spacing w:line="240" w:lineRule="auto"/>
              <w:rPr>
                <w:sz w:val="16"/>
                <w:szCs w:val="16"/>
              </w:rPr>
            </w:pPr>
            <w:r w:rsidDel="00000000" w:rsidR="00000000" w:rsidRPr="00000000">
              <w:rPr>
                <w:rtl w:val="0"/>
              </w:rPr>
            </w:r>
          </w:p>
        </w:tc>
      </w:tr>
      <w:tr>
        <w:trPr>
          <w:trHeight w:val="360" w:hRule="atLeast"/>
        </w:trPr>
        <w:tc>
          <w:tcPr>
            <w:shd w:fill="b6d7a8"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sz w:val="16"/>
                <w:szCs w:val="16"/>
              </w:rPr>
            </w:pPr>
            <w:r w:rsidDel="00000000" w:rsidR="00000000" w:rsidRPr="00000000">
              <w:rPr>
                <w:b w:val="1"/>
                <w:sz w:val="16"/>
                <w:szCs w:val="16"/>
                <w:rtl w:val="0"/>
              </w:rPr>
              <w:t xml:space="preserve">Sketchy path</w:t>
            </w:r>
          </w:p>
        </w:tc>
        <w:tc>
          <w:tcPr>
            <w:gridSpan w:val="6"/>
            <w:shd w:fill="b6d7a8"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16"/>
                <w:szCs w:val="16"/>
                <w:highlight w:val="yellow"/>
              </w:rPr>
            </w:pPr>
            <w:r w:rsidDel="00000000" w:rsidR="00000000" w:rsidRPr="00000000">
              <w:rPr>
                <w:sz w:val="16"/>
                <w:szCs w:val="16"/>
                <w:highlight w:val="yellow"/>
                <w:rtl w:val="0"/>
              </w:rPr>
              <w:t xml:space="preserve">If you’ve already watched all the neuro boards properly this term, watch ALL sketchy path neuro and do neuro FA pages instead</w:t>
            </w:r>
          </w:p>
          <w:p w:rsidR="00000000" w:rsidDel="00000000" w:rsidP="00000000" w:rsidRDefault="00000000" w:rsidRPr="00000000" w14:paraId="0000004A">
            <w:pPr>
              <w:widowControl w:val="0"/>
              <w:spacing w:line="240" w:lineRule="auto"/>
              <w:rPr>
                <w:sz w:val="16"/>
                <w:szCs w:val="16"/>
                <w:highlight w:val="yellow"/>
              </w:rPr>
            </w:pPr>
            <w:r w:rsidDel="00000000" w:rsidR="00000000" w:rsidRPr="00000000">
              <w:rPr>
                <w:sz w:val="16"/>
                <w:szCs w:val="16"/>
                <w:highlight w:val="yellow"/>
                <w:rtl w:val="0"/>
              </w:rPr>
              <w:t xml:space="preserve">I think all the neuro sketchy path are great, so watch as you go if you have time either way</w:t>
            </w:r>
          </w:p>
        </w:tc>
        <w:tc>
          <w:tcPr>
            <w:shd w:fill="999999" w:val="clear"/>
            <w:tcMar>
              <w:top w:w="72.0" w:type="dxa"/>
              <w:left w:w="72.0" w:type="dxa"/>
              <w:bottom w:w="72.0" w:type="dxa"/>
              <w:right w:w="72.0" w:type="dxa"/>
            </w:tcMar>
            <w:vAlign w:val="top"/>
          </w:tcPr>
          <w:p w:rsidR="00000000" w:rsidDel="00000000" w:rsidP="00000000" w:rsidRDefault="00000000" w:rsidRPr="00000000" w14:paraId="00000050">
            <w:pPr>
              <w:widowControl w:val="0"/>
              <w:spacing w:line="240" w:lineRule="auto"/>
              <w:rPr>
                <w:sz w:val="16"/>
                <w:szCs w:val="16"/>
              </w:rPr>
            </w:pPr>
            <w:r w:rsidDel="00000000" w:rsidR="00000000" w:rsidRPr="00000000">
              <w:rPr>
                <w:rtl w:val="0"/>
              </w:rPr>
            </w:r>
          </w:p>
        </w:tc>
      </w:tr>
      <w:tr>
        <w:trPr>
          <w:trHeight w:val="360" w:hRule="atLeast"/>
        </w:trPr>
        <w:tc>
          <w:tcPr>
            <w:shd w:fill="b6d7a8"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sz w:val="16"/>
                <w:szCs w:val="16"/>
              </w:rPr>
            </w:pPr>
            <w:r w:rsidDel="00000000" w:rsidR="00000000" w:rsidRPr="00000000">
              <w:rPr>
                <w:b w:val="1"/>
                <w:sz w:val="16"/>
                <w:szCs w:val="16"/>
                <w:rtl w:val="0"/>
              </w:rPr>
              <w:t xml:space="preserve">Questions </w:t>
            </w:r>
          </w:p>
        </w:tc>
        <w:tc>
          <w:tcPr>
            <w:gridSpan w:val="6"/>
            <w:shd w:fill="b6d7a8"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16"/>
                <w:szCs w:val="16"/>
              </w:rPr>
            </w:pPr>
            <w:r w:rsidDel="00000000" w:rsidR="00000000" w:rsidRPr="00000000">
              <w:rPr>
                <w:b w:val="1"/>
                <w:sz w:val="16"/>
                <w:szCs w:val="16"/>
                <w:rtl w:val="0"/>
              </w:rPr>
              <w:t xml:space="preserve">Weekdays</w:t>
            </w:r>
            <w:r w:rsidDel="00000000" w:rsidR="00000000" w:rsidRPr="00000000">
              <w:rPr>
                <w:sz w:val="16"/>
                <w:szCs w:val="16"/>
                <w:rtl w:val="0"/>
              </w:rPr>
              <w:t xml:space="preserve">: UWORLD 20 random, Rx 20 on psych/neuro everyday </w:t>
            </w:r>
          </w:p>
          <w:p w:rsidR="00000000" w:rsidDel="00000000" w:rsidP="00000000" w:rsidRDefault="00000000" w:rsidRPr="00000000" w14:paraId="00000053">
            <w:pPr>
              <w:widowControl w:val="0"/>
              <w:spacing w:line="240" w:lineRule="auto"/>
              <w:rPr>
                <w:sz w:val="16"/>
                <w:szCs w:val="16"/>
              </w:rPr>
            </w:pPr>
            <w:r w:rsidDel="00000000" w:rsidR="00000000" w:rsidRPr="00000000">
              <w:rPr>
                <w:b w:val="1"/>
                <w:sz w:val="16"/>
                <w:szCs w:val="16"/>
                <w:rtl w:val="0"/>
              </w:rPr>
              <w:t xml:space="preserve">WEEKENDS: </w:t>
            </w:r>
            <w:r w:rsidDel="00000000" w:rsidR="00000000" w:rsidRPr="00000000">
              <w:rPr>
                <w:sz w:val="16"/>
                <w:szCs w:val="16"/>
                <w:rtl w:val="0"/>
              </w:rPr>
              <w:t xml:space="preserve">do 40 UWORLD random minimum</w:t>
            </w:r>
          </w:p>
        </w:tc>
        <w:tc>
          <w:tcPr>
            <w:shd w:fill="999999" w:val="clear"/>
            <w:tcMar>
              <w:top w:w="72.0" w:type="dxa"/>
              <w:left w:w="72.0" w:type="dxa"/>
              <w:bottom w:w="72.0" w:type="dxa"/>
              <w:right w:w="72.0" w:type="dxa"/>
            </w:tcMar>
            <w:vAlign w:val="top"/>
          </w:tcPr>
          <w:p w:rsidR="00000000" w:rsidDel="00000000" w:rsidP="00000000" w:rsidRDefault="00000000" w:rsidRPr="00000000" w14:paraId="00000059">
            <w:pPr>
              <w:widowControl w:val="0"/>
              <w:spacing w:line="240" w:lineRule="auto"/>
              <w:rPr>
                <w:sz w:val="16"/>
                <w:szCs w:val="16"/>
              </w:rPr>
            </w:pPr>
            <w:r w:rsidDel="00000000" w:rsidR="00000000" w:rsidRPr="00000000">
              <w:rPr>
                <w:sz w:val="16"/>
                <w:szCs w:val="16"/>
                <w:rtl w:val="0"/>
              </w:rPr>
              <w:t xml:space="preserve">40 UWORLD</w:t>
            </w:r>
          </w:p>
        </w:tc>
      </w:tr>
      <w:tr>
        <w:trPr>
          <w:trHeight w:val="360" w:hRule="atLeast"/>
        </w:trPr>
        <w:tc>
          <w:tcPr>
            <w:shd w:fill="b6d7a8"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sz w:val="16"/>
                <w:szCs w:val="16"/>
              </w:rPr>
            </w:pPr>
            <w:r w:rsidDel="00000000" w:rsidR="00000000" w:rsidRPr="00000000">
              <w:rPr>
                <w:rtl w:val="0"/>
              </w:rPr>
            </w:r>
          </w:p>
        </w:tc>
        <w:tc>
          <w:tcPr>
            <w:gridSpan w:val="6"/>
            <w:shd w:fill="b6d7a8"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sz w:val="16"/>
                <w:szCs w:val="16"/>
              </w:rPr>
            </w:pPr>
            <w:r w:rsidDel="00000000" w:rsidR="00000000" w:rsidRPr="00000000">
              <w:rPr>
                <w:rtl w:val="0"/>
              </w:rPr>
            </w:r>
          </w:p>
        </w:tc>
        <w:tc>
          <w:tcPr>
            <w:shd w:fill="999999" w:val="clear"/>
            <w:tcMar>
              <w:top w:w="72.0" w:type="dxa"/>
              <w:left w:w="72.0" w:type="dxa"/>
              <w:bottom w:w="72.0" w:type="dxa"/>
              <w:right w:w="72.0" w:type="dxa"/>
            </w:tcMar>
            <w:vAlign w:val="top"/>
          </w:tcPr>
          <w:p w:rsidR="00000000" w:rsidDel="00000000" w:rsidP="00000000" w:rsidRDefault="00000000" w:rsidRPr="00000000" w14:paraId="00000061">
            <w:pPr>
              <w:widowControl w:val="0"/>
              <w:spacing w:line="240" w:lineRule="auto"/>
              <w:rPr>
                <w:sz w:val="16"/>
                <w:szCs w:val="16"/>
              </w:rPr>
            </w:pPr>
            <w:r w:rsidDel="00000000" w:rsidR="00000000" w:rsidRPr="00000000">
              <w:rPr>
                <w:rtl w:val="0"/>
              </w:rPr>
            </w:r>
          </w:p>
        </w:tc>
      </w:tr>
      <w:tr>
        <w:trPr>
          <w:trHeight w:val="360" w:hRule="atLeast"/>
        </w:trPr>
        <w:tc>
          <w:tcPr>
            <w:shd w:fill="8e7cc3"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b w:val="1"/>
                <w:sz w:val="16"/>
                <w:szCs w:val="16"/>
              </w:rPr>
            </w:pPr>
            <w:r w:rsidDel="00000000" w:rsidR="00000000" w:rsidRPr="00000000">
              <w:rPr>
                <w:b w:val="1"/>
                <w:sz w:val="16"/>
                <w:szCs w:val="16"/>
                <w:rtl w:val="0"/>
              </w:rPr>
              <w:t xml:space="preserve">Week 2</w:t>
            </w:r>
          </w:p>
          <w:p w:rsidR="00000000" w:rsidDel="00000000" w:rsidP="00000000" w:rsidRDefault="00000000" w:rsidRPr="00000000" w14:paraId="00000063">
            <w:pPr>
              <w:widowControl w:val="0"/>
              <w:spacing w:line="240" w:lineRule="auto"/>
              <w:rPr>
                <w:b w:val="1"/>
                <w:sz w:val="16"/>
                <w:szCs w:val="16"/>
              </w:rPr>
            </w:pPr>
            <w:r w:rsidDel="00000000" w:rsidR="00000000" w:rsidRPr="00000000">
              <w:rPr>
                <w:b w:val="1"/>
                <w:sz w:val="16"/>
                <w:szCs w:val="16"/>
                <w:rtl w:val="0"/>
              </w:rPr>
              <w:t xml:space="preserve">lectures</w:t>
            </w:r>
          </w:p>
        </w:tc>
        <w:tc>
          <w:tcPr>
            <w:gridSpan w:val="7"/>
            <w:shd w:fill="8e7cc3"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sz w:val="16"/>
                <w:szCs w:val="16"/>
              </w:rPr>
            </w:pPr>
            <w:r w:rsidDel="00000000" w:rsidR="00000000" w:rsidRPr="00000000">
              <w:rPr>
                <w:b w:val="1"/>
                <w:sz w:val="16"/>
                <w:szCs w:val="16"/>
                <w:rtl w:val="0"/>
              </w:rPr>
              <w:t xml:space="preserve">DERM/ General path/ GENERAL PHARM </w:t>
            </w:r>
          </w:p>
          <w:p w:rsidR="00000000" w:rsidDel="00000000" w:rsidP="00000000" w:rsidRDefault="00000000" w:rsidRPr="00000000" w14:paraId="00000065">
            <w:pPr>
              <w:widowControl w:val="0"/>
              <w:spacing w:line="240" w:lineRule="auto"/>
              <w:rPr>
                <w:b w:val="1"/>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sz w:val="16"/>
                <w:szCs w:val="16"/>
              </w:rPr>
            </w:pPr>
            <w:r w:rsidDel="00000000" w:rsidR="00000000" w:rsidRPr="00000000">
              <w:rPr>
                <w:b w:val="1"/>
                <w:sz w:val="16"/>
                <w:szCs w:val="16"/>
                <w:rtl w:val="0"/>
              </w:rPr>
              <w:t xml:space="preserve">videos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16"/>
                <w:szCs w:val="16"/>
              </w:rPr>
            </w:pPr>
            <w:r w:rsidDel="00000000" w:rsidR="00000000" w:rsidRPr="00000000">
              <w:rPr>
                <w:b w:val="1"/>
                <w:sz w:val="16"/>
                <w:szCs w:val="16"/>
                <w:rtl w:val="0"/>
              </w:rPr>
              <w:t xml:space="preserve">B&amp;B DERM: </w:t>
            </w:r>
            <w:r w:rsidDel="00000000" w:rsidR="00000000" w:rsidRPr="00000000">
              <w:rPr>
                <w:sz w:val="16"/>
                <w:szCs w:val="16"/>
                <w:rtl w:val="0"/>
              </w:rPr>
              <w:t xml:space="preserve">skin, epithelial cells, skin disorders I &amp; II, pigment disorders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16"/>
                <w:szCs w:val="16"/>
              </w:rPr>
            </w:pPr>
            <w:r w:rsidDel="00000000" w:rsidR="00000000" w:rsidRPr="00000000">
              <w:rPr>
                <w:b w:val="1"/>
                <w:sz w:val="16"/>
                <w:szCs w:val="16"/>
                <w:rtl w:val="0"/>
              </w:rPr>
              <w:t xml:space="preserve">B&amp;B DERM: </w:t>
            </w:r>
            <w:r w:rsidDel="00000000" w:rsidR="00000000" w:rsidRPr="00000000">
              <w:rPr>
                <w:sz w:val="16"/>
                <w:szCs w:val="16"/>
                <w:rtl w:val="0"/>
              </w:rPr>
              <w:t xml:space="preserve">vascular lesions, skin infections, blisterings, hypersensitivities, skin cancer</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16"/>
                <w:szCs w:val="16"/>
              </w:rPr>
            </w:pPr>
            <w:r w:rsidDel="00000000" w:rsidR="00000000" w:rsidRPr="00000000">
              <w:rPr>
                <w:b w:val="1"/>
                <w:sz w:val="16"/>
                <w:szCs w:val="16"/>
                <w:rtl w:val="0"/>
              </w:rPr>
              <w:t xml:space="preserve">B&amp;B Derm: </w:t>
            </w:r>
            <w:r w:rsidDel="00000000" w:rsidR="00000000" w:rsidRPr="00000000">
              <w:rPr>
                <w:sz w:val="16"/>
                <w:szCs w:val="16"/>
                <w:rtl w:val="0"/>
              </w:rPr>
              <w:t xml:space="preserve">neurocutaneous </w:t>
            </w:r>
          </w:p>
          <w:p w:rsidR="00000000" w:rsidDel="00000000" w:rsidP="00000000" w:rsidRDefault="00000000" w:rsidRPr="00000000" w14:paraId="00000070">
            <w:pPr>
              <w:widowControl w:val="0"/>
              <w:spacing w:line="240" w:lineRule="auto"/>
              <w:rPr>
                <w:sz w:val="16"/>
                <w:szCs w:val="16"/>
              </w:rPr>
            </w:pPr>
            <w:r w:rsidDel="00000000" w:rsidR="00000000" w:rsidRPr="00000000">
              <w:rPr>
                <w:b w:val="1"/>
                <w:sz w:val="16"/>
                <w:szCs w:val="16"/>
                <w:rtl w:val="0"/>
              </w:rPr>
              <w:t xml:space="preserve">B&amp;B neuro </w:t>
            </w:r>
            <w:r w:rsidDel="00000000" w:rsidR="00000000" w:rsidRPr="00000000">
              <w:rPr>
                <w:sz w:val="16"/>
                <w:szCs w:val="16"/>
                <w:rtl w:val="0"/>
              </w:rPr>
              <w:t xml:space="preserve">ANS: All</w:t>
            </w:r>
          </w:p>
          <w:p w:rsidR="00000000" w:rsidDel="00000000" w:rsidP="00000000" w:rsidRDefault="00000000" w:rsidRPr="00000000" w14:paraId="00000071">
            <w:pPr>
              <w:widowControl w:val="0"/>
              <w:spacing w:line="240" w:lineRule="auto"/>
              <w:rPr>
                <w:sz w:val="16"/>
                <w:szCs w:val="16"/>
              </w:rPr>
            </w:pPr>
            <w:r w:rsidDel="00000000" w:rsidR="00000000" w:rsidRPr="00000000">
              <w:rPr>
                <w:sz w:val="16"/>
                <w:szCs w:val="16"/>
                <w:rtl w:val="0"/>
              </w:rPr>
              <w:t xml:space="preserve">*if you already watched ANS focus on the pages*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16"/>
                <w:szCs w:val="16"/>
              </w:rPr>
            </w:pPr>
            <w:r w:rsidDel="00000000" w:rsidR="00000000" w:rsidRPr="00000000">
              <w:rPr>
                <w:b w:val="1"/>
                <w:sz w:val="16"/>
                <w:szCs w:val="16"/>
                <w:rtl w:val="0"/>
              </w:rPr>
              <w:t xml:space="preserve">B&amp;B Path: </w:t>
            </w:r>
            <w:r w:rsidDel="00000000" w:rsidR="00000000" w:rsidRPr="00000000">
              <w:rPr>
                <w:sz w:val="16"/>
                <w:szCs w:val="16"/>
                <w:rtl w:val="0"/>
              </w:rPr>
              <w:t xml:space="preserve">cell adaptations, cell injury, free radicals, apoptosis, necrosis </w:t>
            </w:r>
          </w:p>
          <w:p w:rsidR="00000000" w:rsidDel="00000000" w:rsidP="00000000" w:rsidRDefault="00000000" w:rsidRPr="00000000" w14:paraId="0000007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4">
            <w:pPr>
              <w:widowControl w:val="0"/>
              <w:spacing w:line="240" w:lineRule="auto"/>
              <w:rPr>
                <w:sz w:val="16"/>
                <w:szCs w:val="16"/>
                <w:highlight w:val="magenta"/>
              </w:rPr>
            </w:pPr>
            <w:r w:rsidDel="00000000" w:rsidR="00000000" w:rsidRPr="00000000">
              <w:rPr>
                <w:sz w:val="16"/>
                <w:szCs w:val="16"/>
                <w:highlight w:val="magenta"/>
                <w:rtl w:val="0"/>
              </w:rPr>
              <w:t xml:space="preserve">B&amp;B: ACID BASE</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16"/>
                <w:szCs w:val="16"/>
              </w:rPr>
            </w:pPr>
            <w:r w:rsidDel="00000000" w:rsidR="00000000" w:rsidRPr="00000000">
              <w:rPr>
                <w:b w:val="1"/>
                <w:sz w:val="16"/>
                <w:szCs w:val="16"/>
                <w:rtl w:val="0"/>
              </w:rPr>
              <w:t xml:space="preserve">B&amp;B path:</w:t>
            </w:r>
            <w:r w:rsidDel="00000000" w:rsidR="00000000" w:rsidRPr="00000000">
              <w:rPr>
                <w:sz w:val="16"/>
                <w:szCs w:val="16"/>
                <w:rtl w:val="0"/>
              </w:rPr>
              <w:t xml:space="preserve">inflammation principles, acute &amp; chronic inflam, granulomatous,</w:t>
            </w:r>
          </w:p>
          <w:p w:rsidR="00000000" w:rsidDel="00000000" w:rsidP="00000000" w:rsidRDefault="00000000" w:rsidRPr="00000000" w14:paraId="0000007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7">
            <w:pPr>
              <w:widowControl w:val="0"/>
              <w:spacing w:line="240" w:lineRule="auto"/>
              <w:rPr>
                <w:sz w:val="16"/>
                <w:szCs w:val="16"/>
                <w:highlight w:val="magenta"/>
              </w:rPr>
            </w:pPr>
            <w:r w:rsidDel="00000000" w:rsidR="00000000" w:rsidRPr="00000000">
              <w:rPr>
                <w:sz w:val="16"/>
                <w:szCs w:val="16"/>
                <w:highlight w:val="magenta"/>
                <w:rtl w:val="0"/>
              </w:rPr>
              <w:t xml:space="preserve">B&amp;B: ACID BASE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16"/>
                <w:szCs w:val="16"/>
              </w:rPr>
            </w:pPr>
            <w:r w:rsidDel="00000000" w:rsidR="00000000" w:rsidRPr="00000000">
              <w:rPr>
                <w:b w:val="1"/>
                <w:sz w:val="16"/>
                <w:szCs w:val="16"/>
                <w:rtl w:val="0"/>
              </w:rPr>
              <w:t xml:space="preserve">B&amp;B path: </w:t>
            </w:r>
            <w:r w:rsidDel="00000000" w:rsidR="00000000" w:rsidRPr="00000000">
              <w:rPr>
                <w:sz w:val="16"/>
                <w:szCs w:val="16"/>
                <w:rtl w:val="0"/>
              </w:rPr>
              <w:t xml:space="preserve">wound healing &amp; scar, pathological calcifications, neoplasm </w:t>
            </w:r>
          </w:p>
          <w:p w:rsidR="00000000" w:rsidDel="00000000" w:rsidP="00000000" w:rsidRDefault="00000000" w:rsidRPr="00000000" w14:paraId="0000007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A">
            <w:pPr>
              <w:widowControl w:val="0"/>
              <w:spacing w:line="240" w:lineRule="auto"/>
              <w:rPr>
                <w:sz w:val="16"/>
                <w:szCs w:val="16"/>
                <w:highlight w:val="magenta"/>
              </w:rPr>
            </w:pPr>
            <w:r w:rsidDel="00000000" w:rsidR="00000000" w:rsidRPr="00000000">
              <w:rPr>
                <w:sz w:val="16"/>
                <w:szCs w:val="16"/>
                <w:highlight w:val="magenta"/>
                <w:rtl w:val="0"/>
              </w:rPr>
              <w:t xml:space="preserve">Review Fluid and electrolyte SGU LECTURE</w:t>
            </w:r>
          </w:p>
        </w:tc>
        <w:tc>
          <w:tcPr>
            <w:shd w:fill="b7b7b7" w:val="clear"/>
            <w:tcMar>
              <w:top w:w="72.0" w:type="dxa"/>
              <w:left w:w="72.0" w:type="dxa"/>
              <w:bottom w:w="72.0" w:type="dxa"/>
              <w:right w:w="72.0" w:type="dxa"/>
            </w:tcMar>
            <w:vAlign w:val="top"/>
          </w:tcPr>
          <w:p w:rsidR="00000000" w:rsidDel="00000000" w:rsidP="00000000" w:rsidRDefault="00000000" w:rsidRPr="00000000" w14:paraId="0000007B">
            <w:pPr>
              <w:widowControl w:val="0"/>
              <w:spacing w:line="240" w:lineRule="auto"/>
              <w:rPr>
                <w:b w:val="1"/>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sz w:val="16"/>
                <w:szCs w:val="16"/>
              </w:rPr>
            </w:pPr>
            <w:r w:rsidDel="00000000" w:rsidR="00000000" w:rsidRPr="00000000">
              <w:rPr>
                <w:b w:val="1"/>
                <w:sz w:val="16"/>
                <w:szCs w:val="16"/>
                <w:rtl w:val="0"/>
              </w:rPr>
              <w:t xml:space="preserve">First aid pages</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16"/>
                <w:szCs w:val="16"/>
              </w:rPr>
            </w:pPr>
            <w:r w:rsidDel="00000000" w:rsidR="00000000" w:rsidRPr="00000000">
              <w:rPr>
                <w:sz w:val="16"/>
                <w:szCs w:val="16"/>
                <w:rtl w:val="0"/>
              </w:rPr>
              <w:t xml:space="preserve">473-478</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16"/>
                <w:szCs w:val="16"/>
              </w:rPr>
            </w:pPr>
            <w:r w:rsidDel="00000000" w:rsidR="00000000" w:rsidRPr="00000000">
              <w:rPr>
                <w:sz w:val="16"/>
                <w:szCs w:val="16"/>
                <w:rtl w:val="0"/>
              </w:rPr>
              <w:t xml:space="preserve">479-483</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16"/>
                <w:szCs w:val="16"/>
              </w:rPr>
            </w:pPr>
            <w:r w:rsidDel="00000000" w:rsidR="00000000" w:rsidRPr="00000000">
              <w:rPr>
                <w:sz w:val="16"/>
                <w:szCs w:val="16"/>
                <w:rtl w:val="0"/>
              </w:rPr>
              <w:t xml:space="preserve">484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16"/>
                <w:szCs w:val="16"/>
              </w:rPr>
            </w:pPr>
            <w:r w:rsidDel="00000000" w:rsidR="00000000" w:rsidRPr="00000000">
              <w:rPr>
                <w:sz w:val="16"/>
                <w:szCs w:val="16"/>
                <w:rtl w:val="0"/>
              </w:rPr>
              <w:t xml:space="preserve">Read pathoma Chapter 1</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16"/>
                <w:szCs w:val="16"/>
              </w:rPr>
            </w:pPr>
            <w:r w:rsidDel="00000000" w:rsidR="00000000" w:rsidRPr="00000000">
              <w:rPr>
                <w:sz w:val="16"/>
                <w:szCs w:val="16"/>
                <w:rtl w:val="0"/>
              </w:rPr>
              <w:t xml:space="preserve">Read pathoma chapter 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16"/>
                <w:szCs w:val="16"/>
              </w:rPr>
            </w:pPr>
            <w:r w:rsidDel="00000000" w:rsidR="00000000" w:rsidRPr="00000000">
              <w:rPr>
                <w:sz w:val="16"/>
                <w:szCs w:val="16"/>
                <w:rtl w:val="0"/>
              </w:rPr>
              <w:t xml:space="preserve">Read pathoma chapter 3</w:t>
            </w:r>
          </w:p>
        </w:tc>
        <w:tc>
          <w:tcPr>
            <w:shd w:fill="b7b7b7" w:val="clear"/>
            <w:tcMar>
              <w:top w:w="72.0" w:type="dxa"/>
              <w:left w:w="72.0" w:type="dxa"/>
              <w:bottom w:w="72.0" w:type="dxa"/>
              <w:right w:w="72.0" w:type="dxa"/>
            </w:tcMar>
            <w:vAlign w:val="top"/>
          </w:tcPr>
          <w:p w:rsidR="00000000" w:rsidDel="00000000" w:rsidP="00000000" w:rsidRDefault="00000000" w:rsidRPr="00000000" w14:paraId="00000083">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sz w:val="16"/>
                <w:szCs w:val="16"/>
              </w:rPr>
            </w:pPr>
            <w:r w:rsidDel="00000000" w:rsidR="00000000" w:rsidRPr="00000000">
              <w:rPr>
                <w:b w:val="1"/>
                <w:sz w:val="16"/>
                <w:szCs w:val="16"/>
                <w:rtl w:val="0"/>
              </w:rPr>
              <w:t xml:space="preserve">FTM review </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16"/>
                <w:szCs w:val="16"/>
              </w:rPr>
            </w:pPr>
            <w:r w:rsidDel="00000000" w:rsidR="00000000" w:rsidRPr="00000000">
              <w:rPr>
                <w:sz w:val="16"/>
                <w:szCs w:val="16"/>
                <w:rtl w:val="0"/>
              </w:rPr>
              <w:t xml:space="preserve">67-68</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16"/>
                <w:szCs w:val="16"/>
              </w:rPr>
            </w:pPr>
            <w:r w:rsidDel="00000000" w:rsidR="00000000" w:rsidRPr="00000000">
              <w:rPr>
                <w:sz w:val="16"/>
                <w:szCs w:val="16"/>
                <w:rtl w:val="0"/>
              </w:rPr>
              <w:t xml:space="preserve">69-70</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16"/>
                <w:szCs w:val="16"/>
              </w:rPr>
            </w:pPr>
            <w:r w:rsidDel="00000000" w:rsidR="00000000" w:rsidRPr="00000000">
              <w:rPr>
                <w:sz w:val="16"/>
                <w:szCs w:val="16"/>
                <w:rtl w:val="0"/>
              </w:rPr>
              <w:t xml:space="preserve">71-72</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16"/>
                <w:szCs w:val="16"/>
              </w:rPr>
            </w:pPr>
            <w:r w:rsidDel="00000000" w:rsidR="00000000" w:rsidRPr="00000000">
              <w:rPr>
                <w:sz w:val="16"/>
                <w:szCs w:val="16"/>
                <w:rtl w:val="0"/>
              </w:rPr>
              <w:t xml:space="preserve">73-74</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16"/>
                <w:szCs w:val="16"/>
              </w:rPr>
            </w:pPr>
            <w:r w:rsidDel="00000000" w:rsidR="00000000" w:rsidRPr="00000000">
              <w:rPr>
                <w:sz w:val="16"/>
                <w:szCs w:val="16"/>
                <w:rtl w:val="0"/>
              </w:rPr>
              <w:t xml:space="preserve">75-76</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16"/>
                <w:szCs w:val="16"/>
              </w:rPr>
            </w:pPr>
            <w:r w:rsidDel="00000000" w:rsidR="00000000" w:rsidRPr="00000000">
              <w:rPr>
                <w:sz w:val="16"/>
                <w:szCs w:val="16"/>
                <w:rtl w:val="0"/>
              </w:rPr>
              <w:t xml:space="preserve">77-78</w:t>
            </w:r>
          </w:p>
        </w:tc>
        <w:tc>
          <w:tcPr>
            <w:shd w:fill="b7b7b7" w:val="clear"/>
            <w:tcMar>
              <w:top w:w="72.0" w:type="dxa"/>
              <w:left w:w="72.0" w:type="dxa"/>
              <w:bottom w:w="72.0" w:type="dxa"/>
              <w:right w:w="72.0" w:type="dxa"/>
            </w:tcMar>
            <w:vAlign w:val="top"/>
          </w:tcPr>
          <w:p w:rsidR="00000000" w:rsidDel="00000000" w:rsidP="00000000" w:rsidRDefault="00000000" w:rsidRPr="00000000" w14:paraId="0000008B">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sz w:val="16"/>
                <w:szCs w:val="16"/>
              </w:rPr>
            </w:pPr>
            <w:r w:rsidDel="00000000" w:rsidR="00000000" w:rsidRPr="00000000">
              <w:rPr>
                <w:b w:val="1"/>
                <w:sz w:val="16"/>
                <w:szCs w:val="16"/>
                <w:rtl w:val="0"/>
              </w:rPr>
              <w:t xml:space="preserve">Sketchy review</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16"/>
                <w:szCs w:val="16"/>
              </w:rPr>
            </w:pPr>
            <w:r w:rsidDel="00000000" w:rsidR="00000000" w:rsidRPr="00000000">
              <w:rPr>
                <w:sz w:val="16"/>
                <w:szCs w:val="16"/>
                <w:rtl w:val="0"/>
              </w:rPr>
              <w:t xml:space="preserve">-Staph aureus</w:t>
            </w:r>
          </w:p>
          <w:p w:rsidR="00000000" w:rsidDel="00000000" w:rsidP="00000000" w:rsidRDefault="00000000" w:rsidRPr="00000000" w14:paraId="0000008E">
            <w:pPr>
              <w:widowControl w:val="0"/>
              <w:spacing w:line="240" w:lineRule="auto"/>
              <w:rPr>
                <w:sz w:val="16"/>
                <w:szCs w:val="16"/>
              </w:rPr>
            </w:pPr>
            <w:r w:rsidDel="00000000" w:rsidR="00000000" w:rsidRPr="00000000">
              <w:rPr>
                <w:sz w:val="16"/>
                <w:szCs w:val="16"/>
                <w:rtl w:val="0"/>
              </w:rPr>
              <w:t xml:space="preserve">-Staph epidermidis</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16"/>
                <w:szCs w:val="16"/>
              </w:rPr>
            </w:pPr>
            <w:r w:rsidDel="00000000" w:rsidR="00000000" w:rsidRPr="00000000">
              <w:rPr>
                <w:sz w:val="16"/>
                <w:szCs w:val="16"/>
                <w:rtl w:val="0"/>
              </w:rPr>
              <w:t xml:space="preserve">-strep pyogenes</w:t>
            </w:r>
          </w:p>
          <w:p w:rsidR="00000000" w:rsidDel="00000000" w:rsidP="00000000" w:rsidRDefault="00000000" w:rsidRPr="00000000" w14:paraId="00000090">
            <w:pPr>
              <w:widowControl w:val="0"/>
              <w:spacing w:line="240" w:lineRule="auto"/>
              <w:rPr>
                <w:sz w:val="16"/>
                <w:szCs w:val="16"/>
              </w:rPr>
            </w:pPr>
            <w:r w:rsidDel="00000000" w:rsidR="00000000" w:rsidRPr="00000000">
              <w:rPr>
                <w:sz w:val="16"/>
                <w:szCs w:val="16"/>
                <w:rtl w:val="0"/>
              </w:rPr>
              <w:t xml:space="preserve">-Rubella</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16"/>
                <w:szCs w:val="16"/>
              </w:rPr>
            </w:pPr>
            <w:r w:rsidDel="00000000" w:rsidR="00000000" w:rsidRPr="00000000">
              <w:rPr>
                <w:sz w:val="16"/>
                <w:szCs w:val="16"/>
                <w:rtl w:val="0"/>
              </w:rPr>
              <w:t xml:space="preserve">-Coxsackie A</w:t>
            </w:r>
          </w:p>
          <w:p w:rsidR="00000000" w:rsidDel="00000000" w:rsidP="00000000" w:rsidRDefault="00000000" w:rsidRPr="00000000" w14:paraId="00000092">
            <w:pPr>
              <w:widowControl w:val="0"/>
              <w:spacing w:line="240" w:lineRule="auto"/>
              <w:rPr>
                <w:sz w:val="16"/>
                <w:szCs w:val="16"/>
              </w:rPr>
            </w:pPr>
            <w:r w:rsidDel="00000000" w:rsidR="00000000" w:rsidRPr="00000000">
              <w:rPr>
                <w:sz w:val="16"/>
                <w:szCs w:val="16"/>
                <w:rtl w:val="0"/>
              </w:rPr>
              <w:t xml:space="preserve">-HHV-6 roseola</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16"/>
                <w:szCs w:val="16"/>
              </w:rPr>
            </w:pPr>
            <w:r w:rsidDel="00000000" w:rsidR="00000000" w:rsidRPr="00000000">
              <w:rPr>
                <w:sz w:val="16"/>
                <w:szCs w:val="16"/>
                <w:rtl w:val="0"/>
              </w:rPr>
              <w:t xml:space="preserve">-Measles</w:t>
            </w:r>
          </w:p>
          <w:p w:rsidR="00000000" w:rsidDel="00000000" w:rsidP="00000000" w:rsidRDefault="00000000" w:rsidRPr="00000000" w14:paraId="00000094">
            <w:pPr>
              <w:widowControl w:val="0"/>
              <w:spacing w:line="240" w:lineRule="auto"/>
              <w:rPr>
                <w:sz w:val="16"/>
                <w:szCs w:val="16"/>
              </w:rPr>
            </w:pPr>
            <w:r w:rsidDel="00000000" w:rsidR="00000000" w:rsidRPr="00000000">
              <w:rPr>
                <w:sz w:val="16"/>
                <w:szCs w:val="16"/>
                <w:rtl w:val="0"/>
              </w:rPr>
              <w:t xml:space="preserve">-Parvo B19</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16"/>
                <w:szCs w:val="16"/>
              </w:rPr>
            </w:pPr>
            <w:r w:rsidDel="00000000" w:rsidR="00000000" w:rsidRPr="00000000">
              <w:rPr>
                <w:sz w:val="16"/>
                <w:szCs w:val="16"/>
                <w:rtl w:val="0"/>
              </w:rPr>
              <w:t xml:space="preserve">-VZV chicken pox</w:t>
            </w:r>
          </w:p>
          <w:p w:rsidR="00000000" w:rsidDel="00000000" w:rsidP="00000000" w:rsidRDefault="00000000" w:rsidRPr="00000000" w14:paraId="00000096">
            <w:pPr>
              <w:widowControl w:val="0"/>
              <w:spacing w:line="240" w:lineRule="auto"/>
              <w:rPr>
                <w:sz w:val="16"/>
                <w:szCs w:val="16"/>
              </w:rPr>
            </w:pPr>
            <w:r w:rsidDel="00000000" w:rsidR="00000000" w:rsidRPr="00000000">
              <w:rPr>
                <w:sz w:val="16"/>
                <w:szCs w:val="16"/>
                <w:rtl w:val="0"/>
              </w:rPr>
              <w:t xml:space="preserve">-Sporathrix</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16"/>
                <w:szCs w:val="16"/>
              </w:rPr>
            </w:pPr>
            <w:r w:rsidDel="00000000" w:rsidR="00000000" w:rsidRPr="00000000">
              <w:rPr>
                <w:sz w:val="16"/>
                <w:szCs w:val="16"/>
                <w:rtl w:val="0"/>
              </w:rPr>
              <w:t xml:space="preserve">-Tinea</w:t>
            </w:r>
          </w:p>
          <w:p w:rsidR="00000000" w:rsidDel="00000000" w:rsidP="00000000" w:rsidRDefault="00000000" w:rsidRPr="00000000" w14:paraId="00000098">
            <w:pPr>
              <w:widowControl w:val="0"/>
              <w:spacing w:line="240" w:lineRule="auto"/>
              <w:rPr>
                <w:sz w:val="16"/>
                <w:szCs w:val="16"/>
              </w:rPr>
            </w:pPr>
            <w:r w:rsidDel="00000000" w:rsidR="00000000" w:rsidRPr="00000000">
              <w:rPr>
                <w:sz w:val="16"/>
                <w:szCs w:val="16"/>
                <w:rtl w:val="0"/>
              </w:rPr>
              <w:t xml:space="preserve">-malassezia furfur</w:t>
            </w:r>
          </w:p>
        </w:tc>
        <w:tc>
          <w:tcPr>
            <w:shd w:fill="b7b7b7" w:val="clear"/>
            <w:tcMar>
              <w:top w:w="72.0" w:type="dxa"/>
              <w:left w:w="72.0" w:type="dxa"/>
              <w:bottom w:w="72.0" w:type="dxa"/>
              <w:right w:w="72.0" w:type="dxa"/>
            </w:tcMar>
            <w:vAlign w:val="top"/>
          </w:tcPr>
          <w:p w:rsidR="00000000" w:rsidDel="00000000" w:rsidP="00000000" w:rsidRDefault="00000000" w:rsidRPr="00000000" w14:paraId="00000099">
            <w:pPr>
              <w:widowControl w:val="0"/>
              <w:spacing w:line="240" w:lineRule="auto"/>
              <w:rPr>
                <w:sz w:val="16"/>
                <w:szCs w:val="16"/>
              </w:rPr>
            </w:pPr>
            <w:r w:rsidDel="00000000" w:rsidR="00000000" w:rsidRPr="00000000">
              <w:rPr>
                <w:rtl w:val="0"/>
              </w:rPr>
            </w:r>
          </w:p>
        </w:tc>
      </w:tr>
      <w:tr>
        <w:tc>
          <w:tcPr>
            <w:shd w:fill="b4a7d6"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sz w:val="16"/>
                <w:szCs w:val="16"/>
              </w:rPr>
            </w:pPr>
            <w:r w:rsidDel="00000000" w:rsidR="00000000" w:rsidRPr="00000000">
              <w:rPr>
                <w:b w:val="1"/>
                <w:sz w:val="16"/>
                <w:szCs w:val="16"/>
                <w:rtl w:val="0"/>
              </w:rPr>
              <w:t xml:space="preserve">Sketchy path</w:t>
            </w:r>
          </w:p>
        </w:tc>
        <w:tc>
          <w:tcPr>
            <w:shd w:fill="b4a7d6"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16"/>
                <w:szCs w:val="16"/>
              </w:rPr>
            </w:pPr>
            <w:r w:rsidDel="00000000" w:rsidR="00000000" w:rsidRPr="00000000">
              <w:rPr>
                <w:sz w:val="16"/>
                <w:szCs w:val="16"/>
                <w:rtl w:val="0"/>
              </w:rPr>
              <w:t xml:space="preserve">Basal cell carcinoma</w:t>
            </w:r>
          </w:p>
          <w:p w:rsidR="00000000" w:rsidDel="00000000" w:rsidP="00000000" w:rsidRDefault="00000000" w:rsidRPr="00000000" w14:paraId="0000009C">
            <w:pPr>
              <w:widowControl w:val="0"/>
              <w:spacing w:line="240" w:lineRule="auto"/>
              <w:rPr>
                <w:sz w:val="16"/>
                <w:szCs w:val="16"/>
              </w:rPr>
            </w:pPr>
            <w:r w:rsidDel="00000000" w:rsidR="00000000" w:rsidRPr="00000000">
              <w:rPr>
                <w:sz w:val="16"/>
                <w:szCs w:val="16"/>
                <w:rtl w:val="0"/>
              </w:rPr>
              <w:t xml:space="preserve">Neurofibromatosis </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16"/>
                <w:szCs w:val="16"/>
              </w:rPr>
            </w:pPr>
            <w:r w:rsidDel="00000000" w:rsidR="00000000" w:rsidRPr="00000000">
              <w:rPr>
                <w:sz w:val="16"/>
                <w:szCs w:val="16"/>
                <w:rtl w:val="0"/>
              </w:rPr>
              <w:t xml:space="preserve">Melanoma</w:t>
            </w:r>
          </w:p>
          <w:p w:rsidR="00000000" w:rsidDel="00000000" w:rsidP="00000000" w:rsidRDefault="00000000" w:rsidRPr="00000000" w14:paraId="0000009E">
            <w:pPr>
              <w:widowControl w:val="0"/>
              <w:spacing w:line="240" w:lineRule="auto"/>
              <w:rPr>
                <w:sz w:val="16"/>
                <w:szCs w:val="16"/>
              </w:rPr>
            </w:pPr>
            <w:r w:rsidDel="00000000" w:rsidR="00000000" w:rsidRPr="00000000">
              <w:rPr>
                <w:sz w:val="16"/>
                <w:szCs w:val="16"/>
                <w:rtl w:val="0"/>
              </w:rPr>
              <w:t xml:space="preserve">sturge -weber</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16"/>
                <w:szCs w:val="16"/>
              </w:rPr>
            </w:pPr>
            <w:r w:rsidDel="00000000" w:rsidR="00000000" w:rsidRPr="00000000">
              <w:rPr>
                <w:sz w:val="16"/>
                <w:szCs w:val="16"/>
                <w:rtl w:val="0"/>
              </w:rPr>
              <w:t xml:space="preserve">Rewatch Sturge weber &amp; NF</w:t>
            </w:r>
          </w:p>
        </w:tc>
        <w:tc>
          <w:tcPr>
            <w:shd w:fill="d9d2e9"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16"/>
                <w:szCs w:val="16"/>
              </w:rPr>
            </w:pPr>
            <w:r w:rsidDel="00000000" w:rsidR="00000000" w:rsidRPr="00000000">
              <w:rPr>
                <w:rtl w:val="0"/>
              </w:rPr>
            </w:r>
          </w:p>
        </w:tc>
        <w:tc>
          <w:tcPr>
            <w:shd w:fill="d9d2e9"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16"/>
                <w:szCs w:val="16"/>
                <w:highlight w:val="yellow"/>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0A3">
            <w:pPr>
              <w:widowControl w:val="0"/>
              <w:spacing w:line="240" w:lineRule="auto"/>
              <w:rPr>
                <w:sz w:val="16"/>
                <w:szCs w:val="16"/>
              </w:rPr>
            </w:pPr>
            <w:r w:rsidDel="00000000" w:rsidR="00000000" w:rsidRPr="00000000">
              <w:rPr>
                <w:rtl w:val="0"/>
              </w:rPr>
            </w:r>
          </w:p>
        </w:tc>
      </w:tr>
      <w:tr>
        <w:trPr>
          <w:trHeight w:val="360" w:hRule="atLeast"/>
        </w:trPr>
        <w:tc>
          <w:tcPr>
            <w:shd w:fill="b4a7d6"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b w:val="1"/>
                <w:sz w:val="16"/>
                <w:szCs w:val="16"/>
              </w:rPr>
            </w:pPr>
            <w:r w:rsidDel="00000000" w:rsidR="00000000" w:rsidRPr="00000000">
              <w:rPr>
                <w:b w:val="1"/>
                <w:sz w:val="16"/>
                <w:szCs w:val="16"/>
                <w:rtl w:val="0"/>
              </w:rPr>
              <w:t xml:space="preserve">Questions </w:t>
            </w:r>
          </w:p>
        </w:tc>
        <w:tc>
          <w:tcPr>
            <w:gridSpan w:val="6"/>
            <w:shd w:fill="b4a7d6"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16"/>
                <w:szCs w:val="16"/>
                <w:highlight w:val="yellow"/>
              </w:rPr>
            </w:pPr>
            <w:r w:rsidDel="00000000" w:rsidR="00000000" w:rsidRPr="00000000">
              <w:rPr>
                <w:sz w:val="16"/>
                <w:szCs w:val="16"/>
                <w:highlight w:val="yellow"/>
                <w:rtl w:val="0"/>
              </w:rPr>
              <w:t xml:space="preserve"> 40 UWORLD random minimum</w:t>
            </w:r>
          </w:p>
        </w:tc>
        <w:tc>
          <w:tcPr>
            <w:shd w:fill="b7b7b7" w:val="clear"/>
            <w:tcMar>
              <w:top w:w="72.0" w:type="dxa"/>
              <w:left w:w="72.0" w:type="dxa"/>
              <w:bottom w:w="72.0" w:type="dxa"/>
              <w:right w:w="72.0" w:type="dxa"/>
            </w:tcMar>
            <w:vAlign w:val="top"/>
          </w:tcPr>
          <w:p w:rsidR="00000000" w:rsidDel="00000000" w:rsidP="00000000" w:rsidRDefault="00000000" w:rsidRPr="00000000" w14:paraId="000000AB">
            <w:pPr>
              <w:widowControl w:val="0"/>
              <w:spacing w:line="240" w:lineRule="auto"/>
              <w:rPr>
                <w:sz w:val="16"/>
                <w:szCs w:val="16"/>
              </w:rPr>
            </w:pPr>
            <w:r w:rsidDel="00000000" w:rsidR="00000000" w:rsidRPr="00000000">
              <w:rPr>
                <w:rtl w:val="0"/>
              </w:rPr>
            </w:r>
          </w:p>
        </w:tc>
      </w:tr>
      <w:tr>
        <w:trPr>
          <w:trHeight w:val="360" w:hRule="atLeast"/>
        </w:trPr>
        <w:tc>
          <w:tcPr>
            <w:shd w:fill="6fa8dc"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sz w:val="16"/>
                <w:szCs w:val="16"/>
              </w:rPr>
            </w:pPr>
            <w:r w:rsidDel="00000000" w:rsidR="00000000" w:rsidRPr="00000000">
              <w:rPr>
                <w:b w:val="1"/>
                <w:sz w:val="16"/>
                <w:szCs w:val="16"/>
                <w:rtl w:val="0"/>
              </w:rPr>
              <w:t xml:space="preserve">Week  3 TOPICS</w:t>
            </w:r>
          </w:p>
        </w:tc>
        <w:tc>
          <w:tcPr>
            <w:gridSpan w:val="6"/>
            <w:shd w:fill="6fa8dc"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16"/>
                <w:szCs w:val="16"/>
              </w:rPr>
            </w:pPr>
            <w:r w:rsidDel="00000000" w:rsidR="00000000" w:rsidRPr="00000000">
              <w:rPr>
                <w:sz w:val="16"/>
                <w:szCs w:val="16"/>
                <w:rtl w:val="0"/>
              </w:rPr>
              <w:t xml:space="preserve">Rheumatology, immunodeficiencies, vasculitis, hypersensitivity</w:t>
            </w:r>
          </w:p>
        </w:tc>
        <w:tc>
          <w:tcPr>
            <w:shd w:fill="b7b7b7" w:val="clear"/>
            <w:tcMar>
              <w:top w:w="72.0" w:type="dxa"/>
              <w:left w:w="72.0" w:type="dxa"/>
              <w:bottom w:w="72.0" w:type="dxa"/>
              <w:right w:w="72.0" w:type="dxa"/>
            </w:tcMar>
            <w:vAlign w:val="top"/>
          </w:tcPr>
          <w:p w:rsidR="00000000" w:rsidDel="00000000" w:rsidP="00000000" w:rsidRDefault="00000000" w:rsidRPr="00000000" w14:paraId="000000B3">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sz w:val="16"/>
                <w:szCs w:val="16"/>
              </w:rPr>
            </w:pPr>
            <w:r w:rsidDel="00000000" w:rsidR="00000000" w:rsidRPr="00000000">
              <w:rPr>
                <w:b w:val="1"/>
                <w:sz w:val="16"/>
                <w:szCs w:val="16"/>
                <w:rtl w:val="0"/>
              </w:rPr>
              <w:t xml:space="preserve">Videos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16"/>
                <w:szCs w:val="16"/>
              </w:rPr>
            </w:pPr>
            <w:r w:rsidDel="00000000" w:rsidR="00000000" w:rsidRPr="00000000">
              <w:rPr>
                <w:b w:val="1"/>
                <w:sz w:val="16"/>
                <w:szCs w:val="16"/>
                <w:rtl w:val="0"/>
              </w:rPr>
              <w:t xml:space="preserve">B&amp;B immuno: </w:t>
            </w:r>
            <w:r w:rsidDel="00000000" w:rsidR="00000000" w:rsidRPr="00000000">
              <w:rPr>
                <w:sz w:val="16"/>
                <w:szCs w:val="16"/>
                <w:rtl w:val="0"/>
              </w:rPr>
              <w:t xml:space="preserve">Innate immunity, T-cells, B-cells, the complement system</w:t>
            </w:r>
          </w:p>
          <w:p w:rsidR="00000000" w:rsidDel="00000000" w:rsidP="00000000" w:rsidRDefault="00000000" w:rsidRPr="00000000" w14:paraId="000000B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7">
            <w:pPr>
              <w:widowControl w:val="0"/>
              <w:spacing w:line="240" w:lineRule="auto"/>
              <w:rPr>
                <w:sz w:val="16"/>
                <w:szCs w:val="16"/>
              </w:rPr>
            </w:pPr>
            <w:r w:rsidDel="00000000" w:rsidR="00000000" w:rsidRPr="00000000">
              <w:rPr>
                <w:sz w:val="16"/>
                <w:szCs w:val="16"/>
                <w:rtl w:val="0"/>
              </w:rPr>
              <w:t xml:space="preserve">Sketchy path: complement system disorders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16"/>
                <w:szCs w:val="16"/>
              </w:rPr>
            </w:pPr>
            <w:r w:rsidDel="00000000" w:rsidR="00000000" w:rsidRPr="00000000">
              <w:rPr>
                <w:b w:val="1"/>
                <w:sz w:val="16"/>
                <w:szCs w:val="16"/>
                <w:rtl w:val="0"/>
              </w:rPr>
              <w:t xml:space="preserve">B&amp;B immuno:</w:t>
            </w:r>
            <w:r w:rsidDel="00000000" w:rsidR="00000000" w:rsidRPr="00000000">
              <w:rPr>
                <w:sz w:val="16"/>
                <w:szCs w:val="16"/>
                <w:rtl w:val="0"/>
              </w:rPr>
              <w:t xml:space="preserve">Lymph Nodes &amp; spleen, hypersensitive (high yield), transplant rejection (high yield)</w:t>
            </w:r>
          </w:p>
          <w:p w:rsidR="00000000" w:rsidDel="00000000" w:rsidP="00000000" w:rsidRDefault="00000000" w:rsidRPr="00000000" w14:paraId="000000B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BA">
            <w:pPr>
              <w:widowControl w:val="0"/>
              <w:spacing w:line="240" w:lineRule="auto"/>
              <w:rPr>
                <w:sz w:val="16"/>
                <w:szCs w:val="16"/>
              </w:rPr>
            </w:pPr>
            <w:r w:rsidDel="00000000" w:rsidR="00000000" w:rsidRPr="00000000">
              <w:rPr>
                <w:b w:val="1"/>
                <w:sz w:val="16"/>
                <w:szCs w:val="16"/>
                <w:rtl w:val="0"/>
              </w:rPr>
              <w:t xml:space="preserve">Sketchy path: </w:t>
            </w:r>
            <w:r w:rsidDel="00000000" w:rsidR="00000000" w:rsidRPr="00000000">
              <w:rPr>
                <w:sz w:val="16"/>
                <w:szCs w:val="16"/>
                <w:rtl w:val="0"/>
              </w:rPr>
              <w:t xml:space="preserve">phagocytic cell disorders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16"/>
                <w:szCs w:val="16"/>
              </w:rPr>
            </w:pPr>
            <w:r w:rsidDel="00000000" w:rsidR="00000000" w:rsidRPr="00000000">
              <w:rPr>
                <w:b w:val="1"/>
                <w:sz w:val="16"/>
                <w:szCs w:val="16"/>
                <w:rtl w:val="0"/>
              </w:rPr>
              <w:t xml:space="preserve">B&amp;B immuno:</w:t>
            </w:r>
            <w:r w:rsidDel="00000000" w:rsidR="00000000" w:rsidRPr="00000000">
              <w:rPr>
                <w:sz w:val="16"/>
                <w:szCs w:val="16"/>
                <w:rtl w:val="0"/>
              </w:rPr>
              <w:t xml:space="preserve">Immune deficiency syndromes,immunosuppressive drugs, rheumatoid arthritis, </w:t>
            </w:r>
          </w:p>
          <w:p w:rsidR="00000000" w:rsidDel="00000000" w:rsidP="00000000" w:rsidRDefault="00000000" w:rsidRPr="00000000" w14:paraId="000000BC">
            <w:pPr>
              <w:widowControl w:val="0"/>
              <w:spacing w:line="240" w:lineRule="auto"/>
              <w:rPr>
                <w:sz w:val="16"/>
                <w:szCs w:val="16"/>
              </w:rPr>
            </w:pPr>
            <w:r w:rsidDel="00000000" w:rsidR="00000000" w:rsidRPr="00000000">
              <w:rPr>
                <w:b w:val="1"/>
                <w:sz w:val="16"/>
                <w:szCs w:val="16"/>
                <w:rtl w:val="0"/>
              </w:rPr>
              <w:t xml:space="preserve">B&amp;B MSK: </w:t>
            </w:r>
            <w:r w:rsidDel="00000000" w:rsidR="00000000" w:rsidRPr="00000000">
              <w:rPr>
                <w:sz w:val="16"/>
                <w:szCs w:val="16"/>
                <w:rtl w:val="0"/>
              </w:rPr>
              <w:t xml:space="preserve">osteoarthritis</w:t>
            </w:r>
          </w:p>
          <w:p w:rsidR="00000000" w:rsidDel="00000000" w:rsidP="00000000" w:rsidRDefault="00000000" w:rsidRPr="00000000" w14:paraId="000000BD">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osteoarthritis, rheumatoid arthritis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16"/>
                <w:szCs w:val="16"/>
              </w:rPr>
            </w:pPr>
            <w:r w:rsidDel="00000000" w:rsidR="00000000" w:rsidRPr="00000000">
              <w:rPr>
                <w:b w:val="1"/>
                <w:sz w:val="16"/>
                <w:szCs w:val="16"/>
                <w:rtl w:val="0"/>
              </w:rPr>
              <w:t xml:space="preserve">B&amp;B immuno: </w:t>
            </w:r>
            <w:r w:rsidDel="00000000" w:rsidR="00000000" w:rsidRPr="00000000">
              <w:rPr>
                <w:sz w:val="16"/>
                <w:szCs w:val="16"/>
                <w:rtl w:val="0"/>
              </w:rPr>
              <w:t xml:space="preserve">SLE, scleroderma, srjogensm </w:t>
            </w:r>
          </w:p>
          <w:p w:rsidR="00000000" w:rsidDel="00000000" w:rsidP="00000000" w:rsidRDefault="00000000" w:rsidRPr="00000000" w14:paraId="000000BF">
            <w:pPr>
              <w:widowControl w:val="0"/>
              <w:spacing w:line="240" w:lineRule="auto"/>
              <w:rPr>
                <w:b w:val="1"/>
                <w:sz w:val="16"/>
                <w:szCs w:val="16"/>
              </w:rPr>
            </w:pPr>
            <w:r w:rsidDel="00000000" w:rsidR="00000000" w:rsidRPr="00000000">
              <w:rPr>
                <w:sz w:val="16"/>
                <w:szCs w:val="16"/>
                <w:rtl w:val="0"/>
              </w:rPr>
              <w:t xml:space="preserve">B&amp;B MSK: </w:t>
            </w:r>
            <w:r w:rsidDel="00000000" w:rsidR="00000000" w:rsidRPr="00000000">
              <w:rPr>
                <w:rtl w:val="0"/>
              </w:rPr>
            </w:r>
          </w:p>
          <w:p w:rsidR="00000000" w:rsidDel="00000000" w:rsidP="00000000" w:rsidRDefault="00000000" w:rsidRPr="00000000" w14:paraId="000000C0">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SLE, srojens, polymyositis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16"/>
                <w:szCs w:val="16"/>
              </w:rPr>
            </w:pPr>
            <w:r w:rsidDel="00000000" w:rsidR="00000000" w:rsidRPr="00000000">
              <w:rPr>
                <w:b w:val="1"/>
                <w:sz w:val="16"/>
                <w:szCs w:val="16"/>
                <w:rtl w:val="0"/>
              </w:rPr>
              <w:t xml:space="preserve">B&amp;B immuno:</w:t>
            </w:r>
            <w:r w:rsidDel="00000000" w:rsidR="00000000" w:rsidRPr="00000000">
              <w:rPr>
                <w:sz w:val="16"/>
                <w:szCs w:val="16"/>
                <w:rtl w:val="0"/>
              </w:rPr>
              <w:t xml:space="preserve"> vasculitis (in cardio section of FA)</w:t>
            </w:r>
          </w:p>
          <w:p w:rsidR="00000000" w:rsidDel="00000000" w:rsidP="00000000" w:rsidRDefault="00000000" w:rsidRPr="00000000" w14:paraId="000000C2">
            <w:pPr>
              <w:widowControl w:val="0"/>
              <w:spacing w:line="240" w:lineRule="auto"/>
              <w:rPr>
                <w:sz w:val="16"/>
                <w:szCs w:val="16"/>
              </w:rPr>
            </w:pPr>
            <w:r w:rsidDel="00000000" w:rsidR="00000000" w:rsidRPr="00000000">
              <w:rPr>
                <w:b w:val="1"/>
                <w:sz w:val="16"/>
                <w:szCs w:val="16"/>
                <w:rtl w:val="0"/>
              </w:rPr>
              <w:t xml:space="preserve">Pixorize:</w:t>
            </w:r>
            <w:r w:rsidDel="00000000" w:rsidR="00000000" w:rsidRPr="00000000">
              <w:rPr>
                <w:sz w:val="16"/>
                <w:szCs w:val="16"/>
                <w:rtl w:val="0"/>
              </w:rPr>
              <w:t xml:space="preserve"> buerger's vasculitis</w:t>
            </w:r>
          </w:p>
          <w:p w:rsidR="00000000" w:rsidDel="00000000" w:rsidP="00000000" w:rsidRDefault="00000000" w:rsidRPr="00000000" w14:paraId="000000C3">
            <w:pPr>
              <w:widowControl w:val="0"/>
              <w:spacing w:line="240" w:lineRule="auto"/>
              <w:rPr>
                <w:sz w:val="16"/>
                <w:szCs w:val="16"/>
              </w:rPr>
            </w:pPr>
            <w:r w:rsidDel="00000000" w:rsidR="00000000" w:rsidRPr="00000000">
              <w:rPr>
                <w:b w:val="1"/>
                <w:sz w:val="16"/>
                <w:szCs w:val="16"/>
                <w:rtl w:val="0"/>
              </w:rPr>
              <w:t xml:space="preserve">Sketchy path:</w:t>
            </w:r>
            <w:r w:rsidDel="00000000" w:rsidR="00000000" w:rsidRPr="00000000">
              <w:rPr>
                <w:sz w:val="16"/>
                <w:szCs w:val="16"/>
                <w:rtl w:val="0"/>
              </w:rPr>
              <w:t xml:space="preserve"> large &amp; medium vasculitis</w:t>
            </w:r>
          </w:p>
        </w:tc>
        <w:tc>
          <w:tcPr>
            <w:shd w:fill="9fc5e8" w:val="clear"/>
            <w:tcMar>
              <w:top w:w="72.0" w:type="dxa"/>
              <w:left w:w="72.0" w:type="dxa"/>
              <w:bottom w:w="72.0" w:type="dxa"/>
              <w:right w:w="72.0" w:type="dxa"/>
            </w:tcMar>
            <w:vAlign w:val="top"/>
          </w:tcPr>
          <w:p w:rsidR="00000000" w:rsidDel="00000000" w:rsidP="00000000" w:rsidRDefault="00000000" w:rsidRPr="00000000" w14:paraId="000000C4">
            <w:pPr>
              <w:widowControl w:val="0"/>
              <w:spacing w:line="240" w:lineRule="auto"/>
              <w:rPr>
                <w:sz w:val="16"/>
                <w:szCs w:val="16"/>
              </w:rPr>
            </w:pPr>
            <w:r w:rsidDel="00000000" w:rsidR="00000000" w:rsidRPr="00000000">
              <w:rPr>
                <w:sz w:val="16"/>
                <w:szCs w:val="16"/>
                <w:rtl w:val="0"/>
              </w:rPr>
              <w:t xml:space="preserve">Review all MSK FA Path pages </w:t>
            </w:r>
          </w:p>
        </w:tc>
        <w:tc>
          <w:tcPr>
            <w:shd w:fill="b7b7b7" w:val="clear"/>
            <w:tcMar>
              <w:top w:w="72.0" w:type="dxa"/>
              <w:left w:w="72.0" w:type="dxa"/>
              <w:bottom w:w="72.0" w:type="dxa"/>
              <w:right w:w="72.0" w:type="dxa"/>
            </w:tcMar>
            <w:vAlign w:val="top"/>
          </w:tcPr>
          <w:p w:rsidR="00000000" w:rsidDel="00000000" w:rsidP="00000000" w:rsidRDefault="00000000" w:rsidRPr="00000000" w14:paraId="000000C5">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sz w:val="16"/>
                <w:szCs w:val="16"/>
              </w:rPr>
            </w:pPr>
            <w:r w:rsidDel="00000000" w:rsidR="00000000" w:rsidRPr="00000000">
              <w:rPr>
                <w:b w:val="1"/>
                <w:sz w:val="16"/>
                <w:szCs w:val="16"/>
                <w:rtl w:val="0"/>
              </w:rPr>
              <w:t xml:space="preserve">First aid pages biochem review</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14"/>
                <w:szCs w:val="14"/>
                <w:highlight w:val="cyan"/>
              </w:rPr>
            </w:pPr>
            <w:r w:rsidDel="00000000" w:rsidR="00000000" w:rsidRPr="00000000">
              <w:rPr>
                <w:sz w:val="14"/>
                <w:szCs w:val="14"/>
                <w:highlight w:val="cyan"/>
                <w:rtl w:val="0"/>
              </w:rPr>
              <w:t xml:space="preserve">FA p. 48</w:t>
            </w:r>
          </w:p>
          <w:p w:rsidR="00000000" w:rsidDel="00000000" w:rsidP="00000000" w:rsidRDefault="00000000" w:rsidRPr="00000000" w14:paraId="000000C8">
            <w:pPr>
              <w:widowControl w:val="0"/>
              <w:spacing w:line="240" w:lineRule="auto"/>
              <w:rPr>
                <w:sz w:val="14"/>
                <w:szCs w:val="14"/>
                <w:highlight w:val="cyan"/>
              </w:rPr>
            </w:pPr>
            <w:r w:rsidDel="00000000" w:rsidR="00000000" w:rsidRPr="00000000">
              <w:rPr>
                <w:sz w:val="14"/>
                <w:szCs w:val="14"/>
                <w:highlight w:val="cyan"/>
                <w:rtl w:val="0"/>
              </w:rPr>
              <w:t xml:space="preserve">B&amp;B: cell structure</w:t>
            </w:r>
          </w:p>
          <w:p w:rsidR="00000000" w:rsidDel="00000000" w:rsidP="00000000" w:rsidRDefault="00000000" w:rsidRPr="00000000" w14:paraId="000000C9">
            <w:pPr>
              <w:widowControl w:val="0"/>
              <w:spacing w:line="240" w:lineRule="auto"/>
              <w:rPr>
                <w:sz w:val="14"/>
                <w:szCs w:val="14"/>
                <w:highlight w:val="cyan"/>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14"/>
                <w:szCs w:val="14"/>
                <w:highlight w:val="cyan"/>
              </w:rPr>
            </w:pPr>
            <w:r w:rsidDel="00000000" w:rsidR="00000000" w:rsidRPr="00000000">
              <w:rPr>
                <w:sz w:val="14"/>
                <w:szCs w:val="14"/>
                <w:highlight w:val="cyan"/>
                <w:rtl w:val="0"/>
              </w:rPr>
              <w:t xml:space="preserve">FA p. 49</w:t>
            </w:r>
          </w:p>
          <w:p w:rsidR="00000000" w:rsidDel="00000000" w:rsidP="00000000" w:rsidRDefault="00000000" w:rsidRPr="00000000" w14:paraId="000000CB">
            <w:pPr>
              <w:widowControl w:val="0"/>
              <w:spacing w:line="240" w:lineRule="auto"/>
              <w:rPr>
                <w:sz w:val="14"/>
                <w:szCs w:val="14"/>
                <w:highlight w:val="cyan"/>
              </w:rPr>
            </w:pPr>
            <w:r w:rsidDel="00000000" w:rsidR="00000000" w:rsidRPr="00000000">
              <w:rPr>
                <w:sz w:val="14"/>
                <w:szCs w:val="14"/>
                <w:highlight w:val="cyan"/>
                <w:rtl w:val="0"/>
              </w:rPr>
              <w:t xml:space="preserve">B&amp;B: cytoskeleton </w:t>
            </w:r>
          </w:p>
          <w:p w:rsidR="00000000" w:rsidDel="00000000" w:rsidP="00000000" w:rsidRDefault="00000000" w:rsidRPr="00000000" w14:paraId="000000CC">
            <w:pPr>
              <w:widowControl w:val="0"/>
              <w:spacing w:line="240" w:lineRule="auto"/>
              <w:rPr>
                <w:sz w:val="14"/>
                <w:szCs w:val="14"/>
                <w:highlight w:val="cyan"/>
              </w:rPr>
            </w:pPr>
            <w:r w:rsidDel="00000000" w:rsidR="00000000" w:rsidRPr="00000000">
              <w:rPr>
                <w:sz w:val="14"/>
                <w:szCs w:val="14"/>
                <w:highlight w:val="cyan"/>
                <w:rtl w:val="0"/>
              </w:rPr>
              <w:t xml:space="preserve">Pixorize: kartagener's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14"/>
                <w:szCs w:val="14"/>
                <w:highlight w:val="cyan"/>
              </w:rPr>
            </w:pPr>
            <w:r w:rsidDel="00000000" w:rsidR="00000000" w:rsidRPr="00000000">
              <w:rPr>
                <w:sz w:val="14"/>
                <w:szCs w:val="14"/>
                <w:highlight w:val="cyan"/>
                <w:rtl w:val="0"/>
              </w:rPr>
              <w:t xml:space="preserve">FA. p. 50</w:t>
            </w:r>
          </w:p>
          <w:p w:rsidR="00000000" w:rsidDel="00000000" w:rsidP="00000000" w:rsidRDefault="00000000" w:rsidRPr="00000000" w14:paraId="000000CE">
            <w:pPr>
              <w:widowControl w:val="0"/>
              <w:spacing w:line="240" w:lineRule="auto"/>
              <w:rPr>
                <w:sz w:val="14"/>
                <w:szCs w:val="14"/>
                <w:highlight w:val="cyan"/>
              </w:rPr>
            </w:pPr>
            <w:r w:rsidDel="00000000" w:rsidR="00000000" w:rsidRPr="00000000">
              <w:rPr>
                <w:sz w:val="14"/>
                <w:szCs w:val="14"/>
                <w:highlight w:val="cyan"/>
                <w:rtl w:val="0"/>
              </w:rPr>
              <w:t xml:space="preserve">B&amp;B: connective tissue</w:t>
            </w:r>
          </w:p>
          <w:p w:rsidR="00000000" w:rsidDel="00000000" w:rsidP="00000000" w:rsidRDefault="00000000" w:rsidRPr="00000000" w14:paraId="000000CF">
            <w:pPr>
              <w:widowControl w:val="0"/>
              <w:spacing w:line="240" w:lineRule="auto"/>
              <w:rPr>
                <w:sz w:val="14"/>
                <w:szCs w:val="14"/>
                <w:highlight w:val="cyan"/>
              </w:rPr>
            </w:pPr>
            <w:r w:rsidDel="00000000" w:rsidR="00000000" w:rsidRPr="00000000">
              <w:rPr>
                <w:sz w:val="14"/>
                <w:szCs w:val="14"/>
                <w:highlight w:val="cyan"/>
                <w:rtl w:val="0"/>
              </w:rPr>
              <w:t xml:space="preserve">Pixorize: collagen synthesis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14"/>
                <w:szCs w:val="14"/>
                <w:highlight w:val="cyan"/>
              </w:rPr>
            </w:pPr>
            <w:r w:rsidDel="00000000" w:rsidR="00000000" w:rsidRPr="00000000">
              <w:rPr>
                <w:sz w:val="14"/>
                <w:szCs w:val="14"/>
                <w:highlight w:val="cyan"/>
                <w:rtl w:val="0"/>
              </w:rPr>
              <w:t xml:space="preserve">FA p. 51</w:t>
            </w:r>
          </w:p>
          <w:p w:rsidR="00000000" w:rsidDel="00000000" w:rsidP="00000000" w:rsidRDefault="00000000" w:rsidRPr="00000000" w14:paraId="000000D1">
            <w:pPr>
              <w:widowControl w:val="0"/>
              <w:spacing w:line="240" w:lineRule="auto"/>
              <w:rPr>
                <w:sz w:val="14"/>
                <w:szCs w:val="14"/>
                <w:highlight w:val="cyan"/>
              </w:rPr>
            </w:pPr>
            <w:r w:rsidDel="00000000" w:rsidR="00000000" w:rsidRPr="00000000">
              <w:rPr>
                <w:sz w:val="14"/>
                <w:szCs w:val="14"/>
                <w:highlight w:val="cyan"/>
                <w:rtl w:val="0"/>
              </w:rPr>
              <w:t xml:space="preserve">Pixorize: Osteogenesis imperfecta, ehlers danlos, menkes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14"/>
                <w:szCs w:val="14"/>
                <w:highlight w:val="cyan"/>
              </w:rPr>
            </w:pPr>
            <w:r w:rsidDel="00000000" w:rsidR="00000000" w:rsidRPr="00000000">
              <w:rPr>
                <w:sz w:val="14"/>
                <w:szCs w:val="14"/>
                <w:highlight w:val="cyan"/>
                <w:rtl w:val="0"/>
              </w:rPr>
              <w:t xml:space="preserve">FA p. 52</w:t>
            </w:r>
          </w:p>
          <w:p w:rsidR="00000000" w:rsidDel="00000000" w:rsidP="00000000" w:rsidRDefault="00000000" w:rsidRPr="00000000" w14:paraId="000000D3">
            <w:pPr>
              <w:widowControl w:val="0"/>
              <w:spacing w:line="240" w:lineRule="auto"/>
              <w:rPr>
                <w:sz w:val="14"/>
                <w:szCs w:val="14"/>
                <w:highlight w:val="cyan"/>
              </w:rPr>
            </w:pPr>
            <w:r w:rsidDel="00000000" w:rsidR="00000000" w:rsidRPr="00000000">
              <w:rPr>
                <w:sz w:val="14"/>
                <w:szCs w:val="14"/>
                <w:highlight w:val="cyan"/>
                <w:rtl w:val="0"/>
              </w:rPr>
              <w:t xml:space="preserve">Pixorize: marfans </w:t>
            </w:r>
          </w:p>
          <w:p w:rsidR="00000000" w:rsidDel="00000000" w:rsidP="00000000" w:rsidRDefault="00000000" w:rsidRPr="00000000" w14:paraId="000000D4">
            <w:pPr>
              <w:widowControl w:val="0"/>
              <w:spacing w:line="240" w:lineRule="auto"/>
              <w:rPr>
                <w:sz w:val="14"/>
                <w:szCs w:val="14"/>
                <w:highlight w:val="cyan"/>
              </w:rPr>
            </w:pPr>
            <w:r w:rsidDel="00000000" w:rsidR="00000000" w:rsidRPr="00000000">
              <w:rPr>
                <w:sz w:val="14"/>
                <w:szCs w:val="14"/>
                <w:highlight w:val="cyan"/>
                <w:rtl w:val="0"/>
              </w:rPr>
              <w:t xml:space="preserve">B&amp;B: PCR</w:t>
            </w:r>
          </w:p>
        </w:tc>
        <w:tc>
          <w:tcPr>
            <w:shd w:fill="9fc5e8" w:val="clear"/>
            <w:tcMar>
              <w:top w:w="72.0" w:type="dxa"/>
              <w:left w:w="72.0" w:type="dxa"/>
              <w:bottom w:w="72.0" w:type="dxa"/>
              <w:right w:w="72.0" w:type="dxa"/>
            </w:tcMar>
            <w:vAlign w:val="top"/>
          </w:tcPr>
          <w:p w:rsidR="00000000" w:rsidDel="00000000" w:rsidP="00000000" w:rsidRDefault="00000000" w:rsidRPr="00000000" w14:paraId="000000D5">
            <w:pPr>
              <w:widowControl w:val="0"/>
              <w:spacing w:line="240" w:lineRule="auto"/>
              <w:rPr>
                <w:sz w:val="14"/>
                <w:szCs w:val="14"/>
                <w:highlight w:val="cyan"/>
              </w:rPr>
            </w:pPr>
            <w:r w:rsidDel="00000000" w:rsidR="00000000" w:rsidRPr="00000000">
              <w:rPr>
                <w:sz w:val="14"/>
                <w:szCs w:val="14"/>
                <w:highlight w:val="cyan"/>
                <w:rtl w:val="0"/>
              </w:rPr>
              <w:t xml:space="preserve">FA p. 53</w:t>
            </w:r>
          </w:p>
          <w:p w:rsidR="00000000" w:rsidDel="00000000" w:rsidP="00000000" w:rsidRDefault="00000000" w:rsidRPr="00000000" w14:paraId="000000D6">
            <w:pPr>
              <w:widowControl w:val="0"/>
              <w:spacing w:line="240" w:lineRule="auto"/>
              <w:rPr>
                <w:sz w:val="14"/>
                <w:szCs w:val="14"/>
                <w:highlight w:val="cyan"/>
              </w:rPr>
            </w:pPr>
            <w:r w:rsidDel="00000000" w:rsidR="00000000" w:rsidRPr="00000000">
              <w:rPr>
                <w:sz w:val="14"/>
                <w:szCs w:val="14"/>
                <w:highlight w:val="cyan"/>
                <w:rtl w:val="0"/>
              </w:rPr>
              <w:t xml:space="preserve">B&amp;B: blotting </w:t>
            </w:r>
          </w:p>
        </w:tc>
        <w:tc>
          <w:tcPr>
            <w:shd w:fill="b7b7b7" w:val="clear"/>
            <w:tcMar>
              <w:top w:w="72.0" w:type="dxa"/>
              <w:left w:w="72.0" w:type="dxa"/>
              <w:bottom w:w="72.0" w:type="dxa"/>
              <w:right w:w="72.0" w:type="dxa"/>
            </w:tcMar>
            <w:vAlign w:val="top"/>
          </w:tcPr>
          <w:p w:rsidR="00000000" w:rsidDel="00000000" w:rsidP="00000000" w:rsidRDefault="00000000" w:rsidRPr="00000000" w14:paraId="000000D7">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sz w:val="16"/>
                <w:szCs w:val="16"/>
              </w:rPr>
            </w:pPr>
            <w:r w:rsidDel="00000000" w:rsidR="00000000" w:rsidRPr="00000000">
              <w:rPr>
                <w:b w:val="1"/>
                <w:sz w:val="16"/>
                <w:szCs w:val="16"/>
                <w:rtl w:val="0"/>
              </w:rPr>
              <w:t xml:space="preserve">FA pages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16"/>
                <w:szCs w:val="16"/>
              </w:rPr>
            </w:pP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16"/>
                <w:szCs w:val="16"/>
              </w:rPr>
            </w:pPr>
            <w:r w:rsidDel="00000000" w:rsidR="00000000" w:rsidRPr="00000000">
              <w:rPr>
                <w:rtl w:val="0"/>
              </w:rPr>
            </w:r>
          </w:p>
        </w:tc>
        <w:tc>
          <w:tcPr>
            <w:shd w:fill="9fc5e8" w:val="clear"/>
            <w:tcMar>
              <w:top w:w="72.0" w:type="dxa"/>
              <w:left w:w="72.0" w:type="dxa"/>
              <w:bottom w:w="72.0" w:type="dxa"/>
              <w:right w:w="72.0" w:type="dxa"/>
            </w:tcMar>
            <w:vAlign w:val="top"/>
          </w:tcPr>
          <w:p w:rsidR="00000000" w:rsidDel="00000000" w:rsidP="00000000" w:rsidRDefault="00000000" w:rsidRPr="00000000" w14:paraId="000000DE">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0DF">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sz w:val="16"/>
                <w:szCs w:val="16"/>
              </w:rPr>
            </w:pPr>
            <w:r w:rsidDel="00000000" w:rsidR="00000000" w:rsidRPr="00000000">
              <w:rPr>
                <w:b w:val="1"/>
                <w:sz w:val="16"/>
                <w:szCs w:val="16"/>
                <w:rtl w:val="0"/>
              </w:rPr>
              <w:t xml:space="preserve">Review</w:t>
            </w:r>
          </w:p>
          <w:p w:rsidR="00000000" w:rsidDel="00000000" w:rsidP="00000000" w:rsidRDefault="00000000" w:rsidRPr="00000000" w14:paraId="000000E1">
            <w:pPr>
              <w:widowControl w:val="0"/>
              <w:spacing w:line="240" w:lineRule="auto"/>
              <w:rPr>
                <w:b w:val="1"/>
                <w:sz w:val="16"/>
                <w:szCs w:val="16"/>
              </w:rPr>
            </w:pPr>
            <w:r w:rsidDel="00000000" w:rsidR="00000000" w:rsidRPr="00000000">
              <w:rPr>
                <w:b w:val="1"/>
                <w:sz w:val="16"/>
                <w:szCs w:val="16"/>
                <w:rtl w:val="0"/>
              </w:rPr>
              <w:t xml:space="preserve">Sketchy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16"/>
                <w:szCs w:val="16"/>
              </w:rPr>
            </w:pPr>
            <w:r w:rsidDel="00000000" w:rsidR="00000000" w:rsidRPr="00000000">
              <w:rPr>
                <w:sz w:val="16"/>
                <w:szCs w:val="16"/>
                <w:rtl w:val="0"/>
              </w:rPr>
              <w:t xml:space="preserve">Antifungals (amphotericin, azoles, griseofulvin)</w:t>
            </w:r>
          </w:p>
          <w:p w:rsidR="00000000" w:rsidDel="00000000" w:rsidP="00000000" w:rsidRDefault="00000000" w:rsidRPr="00000000" w14:paraId="000000E3">
            <w:pPr>
              <w:widowControl w:val="0"/>
              <w:spacing w:line="240" w:lineRule="auto"/>
              <w:rPr>
                <w:sz w:val="16"/>
                <w:szCs w:val="16"/>
              </w:rPr>
            </w:pPr>
            <w:r w:rsidDel="00000000" w:rsidR="00000000" w:rsidRPr="00000000">
              <w:rPr>
                <w:sz w:val="16"/>
                <w:szCs w:val="16"/>
                <w:rtl w:val="0"/>
              </w:rPr>
              <w:t xml:space="preserve">staph aureus, staph epidermidis, strep pyogenes, strep agalactiae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16"/>
                <w:szCs w:val="16"/>
              </w:rPr>
            </w:pPr>
            <w:r w:rsidDel="00000000" w:rsidR="00000000" w:rsidRPr="00000000">
              <w:rPr>
                <w:sz w:val="16"/>
                <w:szCs w:val="16"/>
                <w:rtl w:val="0"/>
              </w:rPr>
              <w:t xml:space="preserve">HIV drugs (all)</w:t>
            </w:r>
          </w:p>
          <w:p w:rsidR="00000000" w:rsidDel="00000000" w:rsidP="00000000" w:rsidRDefault="00000000" w:rsidRPr="00000000" w14:paraId="000000E5">
            <w:pPr>
              <w:widowControl w:val="0"/>
              <w:spacing w:line="240" w:lineRule="auto"/>
              <w:rPr>
                <w:sz w:val="16"/>
                <w:szCs w:val="16"/>
              </w:rPr>
            </w:pPr>
            <w:r w:rsidDel="00000000" w:rsidR="00000000" w:rsidRPr="00000000">
              <w:rPr>
                <w:sz w:val="16"/>
                <w:szCs w:val="16"/>
                <w:rtl w:val="0"/>
              </w:rPr>
              <w:t xml:space="preserve">Strep pneumo, enterococcus, bacillus anthracis, tetanus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16"/>
                <w:szCs w:val="16"/>
              </w:rPr>
            </w:pPr>
            <w:r w:rsidDel="00000000" w:rsidR="00000000" w:rsidRPr="00000000">
              <w:rPr>
                <w:sz w:val="16"/>
                <w:szCs w:val="16"/>
                <w:rtl w:val="0"/>
              </w:rPr>
              <w:t xml:space="preserve">Glucocorticoids, NSAIDS</w:t>
            </w:r>
          </w:p>
          <w:p w:rsidR="00000000" w:rsidDel="00000000" w:rsidP="00000000" w:rsidRDefault="00000000" w:rsidRPr="00000000" w14:paraId="000000E7">
            <w:pPr>
              <w:widowControl w:val="0"/>
              <w:spacing w:line="240" w:lineRule="auto"/>
              <w:rPr>
                <w:sz w:val="16"/>
                <w:szCs w:val="16"/>
              </w:rPr>
            </w:pPr>
            <w:r w:rsidDel="00000000" w:rsidR="00000000" w:rsidRPr="00000000">
              <w:rPr>
                <w:sz w:val="16"/>
                <w:szCs w:val="16"/>
                <w:rtl w:val="0"/>
              </w:rPr>
              <w:t xml:space="preserve">Botulism, c.diff, c.perfringes, c.dip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16"/>
                <w:szCs w:val="16"/>
              </w:rPr>
            </w:pPr>
            <w:r w:rsidDel="00000000" w:rsidR="00000000" w:rsidRPr="00000000">
              <w:rPr>
                <w:sz w:val="16"/>
                <w:szCs w:val="16"/>
                <w:rtl w:val="0"/>
              </w:rPr>
              <w:t xml:space="preserve">Antiviral hepatitis (interferon, ribavirin)</w:t>
            </w:r>
          </w:p>
          <w:p w:rsidR="00000000" w:rsidDel="00000000" w:rsidP="00000000" w:rsidRDefault="00000000" w:rsidRPr="00000000" w14:paraId="000000E9">
            <w:pPr>
              <w:widowControl w:val="0"/>
              <w:spacing w:line="240" w:lineRule="auto"/>
              <w:rPr>
                <w:sz w:val="16"/>
                <w:szCs w:val="16"/>
              </w:rPr>
            </w:pPr>
            <w:r w:rsidDel="00000000" w:rsidR="00000000" w:rsidRPr="00000000">
              <w:rPr>
                <w:sz w:val="16"/>
                <w:szCs w:val="16"/>
                <w:rtl w:val="0"/>
              </w:rPr>
              <w:t xml:space="preserve">Listeria, actinomyces, nocardia, klebsiella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16"/>
                <w:szCs w:val="16"/>
              </w:rPr>
            </w:pPr>
            <w:r w:rsidDel="00000000" w:rsidR="00000000" w:rsidRPr="00000000">
              <w:rPr>
                <w:sz w:val="16"/>
                <w:szCs w:val="16"/>
                <w:rtl w:val="0"/>
              </w:rPr>
              <w:t xml:space="preserve">Acyclovir, ganciclovir</w:t>
            </w:r>
          </w:p>
          <w:p w:rsidR="00000000" w:rsidDel="00000000" w:rsidP="00000000" w:rsidRDefault="00000000" w:rsidRPr="00000000" w14:paraId="000000EB">
            <w:pPr>
              <w:widowControl w:val="0"/>
              <w:spacing w:line="240" w:lineRule="auto"/>
              <w:rPr>
                <w:sz w:val="16"/>
                <w:szCs w:val="16"/>
              </w:rPr>
            </w:pPr>
            <w:r w:rsidDel="00000000" w:rsidR="00000000" w:rsidRPr="00000000">
              <w:rPr>
                <w:sz w:val="16"/>
                <w:szCs w:val="16"/>
                <w:rtl w:val="0"/>
              </w:rPr>
              <w:t xml:space="preserve">Neisseria overview, neisseria meningitidis, neisseria gonorrhoeae,proteus </w:t>
            </w:r>
          </w:p>
        </w:tc>
        <w:tc>
          <w:tcPr>
            <w:shd w:fill="9fc5e8" w:val="clear"/>
            <w:tcMar>
              <w:top w:w="72.0" w:type="dxa"/>
              <w:left w:w="72.0" w:type="dxa"/>
              <w:bottom w:w="72.0" w:type="dxa"/>
              <w:right w:w="72.0" w:type="dxa"/>
            </w:tcMar>
            <w:vAlign w:val="top"/>
          </w:tcPr>
          <w:p w:rsidR="00000000" w:rsidDel="00000000" w:rsidP="00000000" w:rsidRDefault="00000000" w:rsidRPr="00000000" w14:paraId="000000EC">
            <w:pPr>
              <w:widowControl w:val="0"/>
              <w:spacing w:line="240" w:lineRule="auto"/>
              <w:rPr>
                <w:sz w:val="16"/>
                <w:szCs w:val="16"/>
              </w:rPr>
            </w:pPr>
            <w:r w:rsidDel="00000000" w:rsidR="00000000" w:rsidRPr="00000000">
              <w:rPr>
                <w:sz w:val="16"/>
                <w:szCs w:val="16"/>
                <w:rtl w:val="0"/>
              </w:rPr>
              <w:t xml:space="preserve">Methotrexate, salmonella, shigella, e.coli, yersinia </w:t>
            </w:r>
          </w:p>
        </w:tc>
        <w:tc>
          <w:tcPr>
            <w:shd w:fill="b7b7b7" w:val="clear"/>
            <w:tcMar>
              <w:top w:w="72.0" w:type="dxa"/>
              <w:left w:w="72.0" w:type="dxa"/>
              <w:bottom w:w="72.0" w:type="dxa"/>
              <w:right w:w="72.0" w:type="dxa"/>
            </w:tcMar>
            <w:vAlign w:val="top"/>
          </w:tcPr>
          <w:p w:rsidR="00000000" w:rsidDel="00000000" w:rsidP="00000000" w:rsidRDefault="00000000" w:rsidRPr="00000000" w14:paraId="000000ED">
            <w:pPr>
              <w:widowControl w:val="0"/>
              <w:spacing w:line="240" w:lineRule="auto"/>
              <w:rPr>
                <w:sz w:val="16"/>
                <w:szCs w:val="16"/>
              </w:rPr>
            </w:pPr>
            <w:r w:rsidDel="00000000" w:rsidR="00000000" w:rsidRPr="00000000">
              <w:rPr>
                <w:rtl w:val="0"/>
              </w:rPr>
            </w:r>
          </w:p>
        </w:tc>
      </w:tr>
      <w:tr>
        <w:trPr>
          <w:trHeight w:val="360" w:hRule="atLeast"/>
        </w:trPr>
        <w:tc>
          <w:tcPr>
            <w:shd w:fill="9fc5e8"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sz w:val="16"/>
                <w:szCs w:val="16"/>
              </w:rPr>
            </w:pPr>
            <w:r w:rsidDel="00000000" w:rsidR="00000000" w:rsidRPr="00000000">
              <w:rPr>
                <w:b w:val="1"/>
                <w:sz w:val="16"/>
                <w:szCs w:val="16"/>
                <w:rtl w:val="0"/>
              </w:rPr>
              <w:t xml:space="preserve">Questions</w:t>
            </w:r>
          </w:p>
        </w:tc>
        <w:tc>
          <w:tcPr>
            <w:gridSpan w:val="6"/>
            <w:shd w:fill="9fc5e8"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16"/>
                <w:szCs w:val="16"/>
              </w:rPr>
            </w:pPr>
            <w:r w:rsidDel="00000000" w:rsidR="00000000" w:rsidRPr="00000000">
              <w:rPr>
                <w:b w:val="1"/>
                <w:sz w:val="16"/>
                <w:szCs w:val="16"/>
                <w:rtl w:val="0"/>
              </w:rPr>
              <w:t xml:space="preserve">Weekdays</w:t>
            </w:r>
            <w:r w:rsidDel="00000000" w:rsidR="00000000" w:rsidRPr="00000000">
              <w:rPr>
                <w:sz w:val="16"/>
                <w:szCs w:val="16"/>
                <w:rtl w:val="0"/>
              </w:rPr>
              <w:t xml:space="preserve">: UWORLD 20 random, Rx 20 on /immuno everyday </w:t>
            </w:r>
          </w:p>
          <w:p w:rsidR="00000000" w:rsidDel="00000000" w:rsidP="00000000" w:rsidRDefault="00000000" w:rsidRPr="00000000" w14:paraId="000000F0">
            <w:pPr>
              <w:widowControl w:val="0"/>
              <w:spacing w:line="240" w:lineRule="auto"/>
              <w:rPr>
                <w:sz w:val="16"/>
                <w:szCs w:val="16"/>
              </w:rPr>
            </w:pPr>
            <w:r w:rsidDel="00000000" w:rsidR="00000000" w:rsidRPr="00000000">
              <w:rPr>
                <w:b w:val="1"/>
                <w:sz w:val="16"/>
                <w:szCs w:val="16"/>
                <w:rtl w:val="0"/>
              </w:rPr>
              <w:t xml:space="preserve">WEEKENDS: </w:t>
            </w:r>
            <w:r w:rsidDel="00000000" w:rsidR="00000000" w:rsidRPr="00000000">
              <w:rPr>
                <w:sz w:val="16"/>
                <w:szCs w:val="16"/>
                <w:rtl w:val="0"/>
              </w:rPr>
              <w:t xml:space="preserve">do 40 UWORLD minimum</w:t>
            </w:r>
          </w:p>
          <w:p w:rsidR="00000000" w:rsidDel="00000000" w:rsidP="00000000" w:rsidRDefault="00000000" w:rsidRPr="00000000" w14:paraId="000000F1">
            <w:pPr>
              <w:widowControl w:val="0"/>
              <w:spacing w:line="240" w:lineRule="auto"/>
              <w:rPr>
                <w:sz w:val="16"/>
                <w:szCs w:val="16"/>
              </w:rPr>
            </w:pPr>
            <w:r w:rsidDel="00000000" w:rsidR="00000000" w:rsidRPr="00000000">
              <w:rPr>
                <w:b w:val="1"/>
                <w:sz w:val="16"/>
                <w:szCs w:val="16"/>
                <w:rtl w:val="0"/>
              </w:rPr>
              <w:t xml:space="preserve">Sketchy path immuno link:</w:t>
            </w:r>
            <w:r w:rsidDel="00000000" w:rsidR="00000000" w:rsidRPr="00000000">
              <w:rPr>
                <w:sz w:val="16"/>
                <w:szCs w:val="16"/>
                <w:rtl w:val="0"/>
              </w:rPr>
              <w:t xml:space="preserve"> https://drive.google.com/drive/folders/1YjEl2b-yc4x8wPJbdHIcufGuxUZsCevd</w:t>
            </w:r>
          </w:p>
        </w:tc>
        <w:tc>
          <w:tcPr>
            <w:shd w:fill="b7b7b7" w:val="clear"/>
            <w:tcMar>
              <w:top w:w="72.0" w:type="dxa"/>
              <w:left w:w="72.0" w:type="dxa"/>
              <w:bottom w:w="72.0" w:type="dxa"/>
              <w:right w:w="72.0" w:type="dxa"/>
            </w:tcMar>
            <w:vAlign w:val="top"/>
          </w:tcPr>
          <w:p w:rsidR="00000000" w:rsidDel="00000000" w:rsidP="00000000" w:rsidRDefault="00000000" w:rsidRPr="00000000" w14:paraId="000000F7">
            <w:pPr>
              <w:widowControl w:val="0"/>
              <w:spacing w:line="240" w:lineRule="auto"/>
              <w:rPr>
                <w:sz w:val="16"/>
                <w:szCs w:val="16"/>
              </w:rPr>
            </w:pPr>
            <w:r w:rsidDel="00000000" w:rsidR="00000000" w:rsidRPr="00000000">
              <w:rPr>
                <w:rtl w:val="0"/>
              </w:rPr>
            </w:r>
          </w:p>
        </w:tc>
      </w:tr>
      <w:tr>
        <w:tc>
          <w:tcPr>
            <w:shd w:fill="c27ba0"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sz w:val="16"/>
                <w:szCs w:val="16"/>
              </w:rPr>
            </w:pPr>
            <w:r w:rsidDel="00000000" w:rsidR="00000000" w:rsidRPr="00000000">
              <w:rPr>
                <w:b w:val="1"/>
                <w:sz w:val="16"/>
                <w:szCs w:val="16"/>
                <w:rtl w:val="0"/>
              </w:rPr>
              <w:t xml:space="preserve">Week 4 TOPICS</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sz w:val="16"/>
                <w:szCs w:val="16"/>
              </w:rPr>
            </w:pPr>
            <w:r w:rsidDel="00000000" w:rsidR="00000000" w:rsidRPr="00000000">
              <w:rPr>
                <w:b w:val="1"/>
                <w:sz w:val="16"/>
                <w:szCs w:val="16"/>
                <w:rtl w:val="0"/>
              </w:rPr>
              <w:t xml:space="preserve">NBME</w:t>
            </w:r>
          </w:p>
          <w:p w:rsidR="00000000" w:rsidDel="00000000" w:rsidP="00000000" w:rsidRDefault="00000000" w:rsidRPr="00000000" w14:paraId="000000FA">
            <w:pPr>
              <w:widowControl w:val="0"/>
              <w:spacing w:line="240" w:lineRule="auto"/>
              <w:rPr>
                <w:b w:val="1"/>
                <w:sz w:val="16"/>
                <w:szCs w:val="16"/>
              </w:rPr>
            </w:pPr>
            <w:r w:rsidDel="00000000" w:rsidR="00000000" w:rsidRPr="00000000">
              <w:rPr>
                <w:b w:val="1"/>
                <w:sz w:val="16"/>
                <w:szCs w:val="16"/>
                <w:rtl w:val="0"/>
              </w:rPr>
              <w:t xml:space="preserve">(take full length NBME)</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sz w:val="16"/>
                <w:szCs w:val="16"/>
              </w:rPr>
            </w:pPr>
            <w:r w:rsidDel="00000000" w:rsidR="00000000" w:rsidRPr="00000000">
              <w:rPr>
                <w:b w:val="1"/>
                <w:sz w:val="16"/>
                <w:szCs w:val="16"/>
                <w:rtl w:val="0"/>
              </w:rPr>
              <w:t xml:space="preserve">NBME REVIEW</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16"/>
                <w:szCs w:val="16"/>
              </w:rPr>
            </w:pPr>
            <w:r w:rsidDel="00000000" w:rsidR="00000000" w:rsidRPr="00000000">
              <w:rPr>
                <w:sz w:val="16"/>
                <w:szCs w:val="16"/>
                <w:rtl w:val="0"/>
              </w:rPr>
              <w:t xml:space="preserve">BSCE BLOCK 3 EXAM </w:t>
            </w:r>
          </w:p>
        </w:tc>
        <w:tc>
          <w:tcPr>
            <w:shd w:fill="c27ba0"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16"/>
                <w:szCs w:val="16"/>
              </w:rPr>
            </w:pPr>
            <w:r w:rsidDel="00000000" w:rsidR="00000000" w:rsidRPr="00000000">
              <w:rPr>
                <w:rtl w:val="0"/>
              </w:rPr>
            </w:r>
          </w:p>
        </w:tc>
        <w:tc>
          <w:tcPr>
            <w:shd w:fill="c27ba0"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6"/>
                <w:szCs w:val="16"/>
              </w:rPr>
            </w:pPr>
            <w:r w:rsidDel="00000000" w:rsidR="00000000" w:rsidRPr="00000000">
              <w:rPr>
                <w:rtl w:val="0"/>
              </w:rPr>
            </w:r>
          </w:p>
        </w:tc>
        <w:tc>
          <w:tcPr>
            <w:shd w:fill="c27ba0" w:val="clear"/>
            <w:tcMar>
              <w:top w:w="72.0" w:type="dxa"/>
              <w:left w:w="72.0" w:type="dxa"/>
              <w:bottom w:w="72.0" w:type="dxa"/>
              <w:right w:w="72.0" w:type="dxa"/>
            </w:tcMar>
            <w:vAlign w:val="top"/>
          </w:tcPr>
          <w:p w:rsidR="00000000" w:rsidDel="00000000" w:rsidP="00000000" w:rsidRDefault="00000000" w:rsidRPr="00000000" w14:paraId="00000100">
            <w:pPr>
              <w:widowControl w:val="0"/>
              <w:spacing w:line="240" w:lineRule="auto"/>
              <w:rPr>
                <w:b w:val="1"/>
                <w:sz w:val="16"/>
                <w:szCs w:val="16"/>
              </w:rPr>
            </w:pPr>
            <w:r w:rsidDel="00000000" w:rsidR="00000000" w:rsidRPr="00000000">
              <w:rPr>
                <w:rtl w:val="0"/>
              </w:rPr>
            </w:r>
          </w:p>
        </w:tc>
      </w:tr>
      <w:tr>
        <w:tc>
          <w:tcPr>
            <w:shd w:fill="ead1dc"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b w:val="1"/>
                <w:sz w:val="16"/>
                <w:szCs w:val="16"/>
              </w:rPr>
            </w:pPr>
            <w:r w:rsidDel="00000000" w:rsidR="00000000" w:rsidRPr="00000000">
              <w:rPr>
                <w:b w:val="1"/>
                <w:sz w:val="16"/>
                <w:szCs w:val="16"/>
                <w:rtl w:val="0"/>
              </w:rPr>
              <w:t xml:space="preserve">videos</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02">
            <w:pPr>
              <w:widowControl w:val="0"/>
              <w:numPr>
                <w:ilvl w:val="0"/>
                <w:numId w:val="1"/>
              </w:numPr>
              <w:spacing w:line="240" w:lineRule="auto"/>
              <w:ind w:left="720" w:hanging="360"/>
              <w:rPr>
                <w:sz w:val="16"/>
                <w:szCs w:val="16"/>
                <w:u w:val="none"/>
              </w:rPr>
            </w:pPr>
            <w:r w:rsidDel="00000000" w:rsidR="00000000" w:rsidRPr="00000000">
              <w:rPr>
                <w:sz w:val="16"/>
                <w:szCs w:val="16"/>
                <w:rtl w:val="0"/>
              </w:rPr>
              <w:t xml:space="preserve">I recommend an old one like 13 or 15</w:t>
            </w: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b w:val="1"/>
                <w:sz w:val="16"/>
                <w:szCs w:val="16"/>
                <w:highlight w:val="magenta"/>
              </w:rPr>
            </w:pPr>
            <w:r w:rsidDel="00000000" w:rsidR="00000000" w:rsidRPr="00000000">
              <w:rPr>
                <w:sz w:val="16"/>
                <w:szCs w:val="16"/>
                <w:highlight w:val="magenta"/>
                <w:rtl w:val="0"/>
              </w:rPr>
              <w:t xml:space="preserve">READ PUBLIC HEALTH FIRST AID </w:t>
            </w:r>
            <w:r w:rsidDel="00000000" w:rsidR="00000000" w:rsidRPr="00000000">
              <w:rPr>
                <w:b w:val="1"/>
                <w:sz w:val="16"/>
                <w:szCs w:val="16"/>
                <w:highlight w:val="magenta"/>
                <w:rtl w:val="0"/>
              </w:rPr>
              <w:t xml:space="preserve">(262-274)</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08">
            <w:pPr>
              <w:widowControl w:val="0"/>
              <w:spacing w:line="240" w:lineRule="auto"/>
              <w:rPr>
                <w:b w:val="1"/>
                <w:sz w:val="16"/>
                <w:szCs w:val="16"/>
              </w:rPr>
            </w:pPr>
            <w:r w:rsidDel="00000000" w:rsidR="00000000" w:rsidRPr="00000000">
              <w:rPr>
                <w:rtl w:val="0"/>
              </w:rPr>
            </w:r>
          </w:p>
        </w:tc>
      </w:tr>
      <w:tr>
        <w:trPr>
          <w:trHeight w:val="360" w:hRule="atLeast"/>
        </w:trPr>
        <w:tc>
          <w:tcPr>
            <w:shd w:fill="ead1dc"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sz w:val="16"/>
                <w:szCs w:val="16"/>
              </w:rPr>
            </w:pPr>
            <w:r w:rsidDel="00000000" w:rsidR="00000000" w:rsidRPr="00000000">
              <w:rPr>
                <w:b w:val="1"/>
                <w:sz w:val="16"/>
                <w:szCs w:val="16"/>
                <w:rtl w:val="0"/>
              </w:rPr>
              <w:t xml:space="preserve">FA pages</w:t>
            </w:r>
          </w:p>
        </w:tc>
        <w:tc>
          <w:tcPr>
            <w:vMerge w:val="restart"/>
            <w:shd w:fill="d5a6bd"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16"/>
                <w:szCs w:val="16"/>
              </w:rPr>
            </w:pPr>
            <w:r w:rsidDel="00000000" w:rsidR="00000000" w:rsidRPr="00000000">
              <w:rPr>
                <w:sz w:val="16"/>
                <w:szCs w:val="16"/>
                <w:rtl w:val="0"/>
              </w:rPr>
              <w:t xml:space="preserve">This NBME will be your baseline before dedicated. It’s not to preppare you for your SGU exam, but to show you what you need to work on and show improvement as dedicated start</w:t>
            </w:r>
          </w:p>
        </w:tc>
        <w:tc>
          <w:tcPr>
            <w:shd w:fill="d5a6bd"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10">
            <w:pPr>
              <w:widowControl w:val="0"/>
              <w:spacing w:line="240" w:lineRule="auto"/>
              <w:rPr>
                <w:b w:val="1"/>
                <w:sz w:val="16"/>
                <w:szCs w:val="16"/>
              </w:rPr>
            </w:pPr>
            <w:r w:rsidDel="00000000" w:rsidR="00000000" w:rsidRPr="00000000">
              <w:rPr>
                <w:rtl w:val="0"/>
              </w:rPr>
            </w:r>
          </w:p>
        </w:tc>
      </w:tr>
      <w:tr>
        <w:trPr>
          <w:trHeight w:val="360" w:hRule="atLeast"/>
        </w:trPr>
        <w:tc>
          <w:tcPr>
            <w:shd w:fill="ead1dc"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b w:val="1"/>
                <w:sz w:val="16"/>
                <w:szCs w:val="16"/>
              </w:rPr>
            </w:pPr>
            <w:r w:rsidDel="00000000" w:rsidR="00000000" w:rsidRPr="00000000">
              <w:rPr>
                <w:b w:val="1"/>
                <w:sz w:val="16"/>
                <w:szCs w:val="16"/>
                <w:rtl w:val="0"/>
              </w:rPr>
              <w:t xml:space="preserve">FTM review</w:t>
            </w:r>
          </w:p>
        </w:tc>
        <w:tc>
          <w:tcPr>
            <w:vMerge w:val="continue"/>
            <w:shd w:fill="d5a6bd"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ind w:left="0" w:firstLine="0"/>
              <w:rPr>
                <w:sz w:val="16"/>
                <w:szCs w:val="16"/>
                <w:highlight w:val="yellow"/>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16"/>
                <w:szCs w:val="16"/>
              </w:rPr>
            </w:pPr>
            <w:r w:rsidDel="00000000" w:rsidR="00000000" w:rsidRPr="00000000">
              <w:rPr>
                <w:rtl w:val="0"/>
              </w:rPr>
            </w:r>
          </w:p>
        </w:tc>
        <w:tc>
          <w:tcPr>
            <w:shd w:fill="d5a6bd"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18">
            <w:pPr>
              <w:widowControl w:val="0"/>
              <w:spacing w:line="240" w:lineRule="auto"/>
              <w:rPr>
                <w:b w:val="1"/>
                <w:sz w:val="16"/>
                <w:szCs w:val="16"/>
              </w:rPr>
            </w:pPr>
            <w:r w:rsidDel="00000000" w:rsidR="00000000" w:rsidRPr="00000000">
              <w:rPr>
                <w:rtl w:val="0"/>
              </w:rPr>
            </w:r>
          </w:p>
        </w:tc>
      </w:tr>
      <w:tr>
        <w:trPr>
          <w:trHeight w:val="360" w:hRule="atLeast"/>
        </w:trPr>
        <w:tc>
          <w:tcPr>
            <w:shd w:fill="ead1dc"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b w:val="1"/>
                <w:sz w:val="16"/>
                <w:szCs w:val="16"/>
              </w:rPr>
            </w:pPr>
            <w:r w:rsidDel="00000000" w:rsidR="00000000" w:rsidRPr="00000000">
              <w:rPr>
                <w:b w:val="1"/>
                <w:sz w:val="16"/>
                <w:szCs w:val="16"/>
                <w:rtl w:val="0"/>
              </w:rPr>
              <w:t xml:space="preserve">Sketchy path</w:t>
            </w:r>
          </w:p>
        </w:tc>
        <w:tc>
          <w:tcPr>
            <w:vMerge w:val="continue"/>
            <w:shd w:fill="ead1dc"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ind w:left="0" w:firstLine="0"/>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20">
            <w:pPr>
              <w:widowControl w:val="0"/>
              <w:spacing w:line="240" w:lineRule="auto"/>
              <w:rPr>
                <w:sz w:val="16"/>
                <w:szCs w:val="16"/>
              </w:rPr>
            </w:pPr>
            <w:r w:rsidDel="00000000" w:rsidR="00000000" w:rsidRPr="00000000">
              <w:rPr>
                <w:rtl w:val="0"/>
              </w:rPr>
            </w:r>
          </w:p>
        </w:tc>
      </w:tr>
      <w:tr>
        <w:trPr>
          <w:trHeight w:val="360" w:hRule="atLeast"/>
        </w:trPr>
        <w:tc>
          <w:tcPr>
            <w:shd w:fill="ead1dc"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sz w:val="16"/>
                <w:szCs w:val="16"/>
              </w:rPr>
            </w:pPr>
            <w:r w:rsidDel="00000000" w:rsidR="00000000" w:rsidRPr="00000000">
              <w:rPr>
                <w:b w:val="1"/>
                <w:sz w:val="16"/>
                <w:szCs w:val="16"/>
                <w:rtl w:val="0"/>
              </w:rPr>
              <w:t xml:space="preserve">Sketchy Review</w:t>
            </w:r>
          </w:p>
        </w:tc>
        <w:tc>
          <w:tcPr>
            <w:vMerge w:val="continue"/>
            <w:shd w:fill="ead1dc"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40" w:lineRule="auto"/>
              <w:ind w:left="0" w:firstLine="0"/>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16"/>
                <w:szCs w:val="16"/>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16"/>
                <w:szCs w:val="16"/>
              </w:rPr>
            </w:pPr>
            <w:r w:rsidDel="00000000" w:rsidR="00000000" w:rsidRPr="00000000">
              <w:rPr>
                <w:rtl w:val="0"/>
              </w:rPr>
            </w:r>
          </w:p>
        </w:tc>
        <w:tc>
          <w:tcPr>
            <w:shd w:fill="b7b7b7" w:val="clear"/>
            <w:tcMar>
              <w:top w:w="72.0" w:type="dxa"/>
              <w:left w:w="72.0" w:type="dxa"/>
              <w:bottom w:w="72.0" w:type="dxa"/>
              <w:right w:w="72.0" w:type="dxa"/>
            </w:tcMar>
            <w:vAlign w:val="top"/>
          </w:tcPr>
          <w:p w:rsidR="00000000" w:rsidDel="00000000" w:rsidP="00000000" w:rsidRDefault="00000000" w:rsidRPr="00000000" w14:paraId="00000128">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t xml:space="preserve">*FA pages correlate to 2020 version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Biggest regret of term 5: Not using sketchy path more, really, it’s time now. You’ve seen all the pharm and micro multiple times if you’ve been following my schedules. Now it’s time to up your game and add path. </w:t>
      </w:r>
    </w:p>
    <w:p w:rsidR="00000000" w:rsidDel="00000000" w:rsidP="00000000" w:rsidRDefault="00000000" w:rsidRPr="00000000" w14:paraId="0000012D">
      <w:pPr>
        <w:rPr>
          <w:b w:val="1"/>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b w:val="1"/>
          <w:rtl w:val="0"/>
        </w:rPr>
        <w:t xml:space="preserve">Resources</w:t>
      </w:r>
    </w:p>
    <w:p w:rsidR="00000000" w:rsidDel="00000000" w:rsidP="00000000" w:rsidRDefault="00000000" w:rsidRPr="00000000" w14:paraId="0000012F">
      <w:pPr>
        <w:rPr>
          <w:b w:val="1"/>
        </w:rPr>
      </w:pPr>
      <w:r w:rsidDel="00000000" w:rsidR="00000000" w:rsidRPr="00000000">
        <w:rPr>
          <w:rtl w:val="0"/>
        </w:rPr>
      </w:r>
    </w:p>
    <w:p w:rsidR="00000000" w:rsidDel="00000000" w:rsidP="00000000" w:rsidRDefault="00000000" w:rsidRPr="00000000" w14:paraId="00000130">
      <w:pPr>
        <w:rPr>
          <w:b w:val="1"/>
        </w:rPr>
      </w:pPr>
      <w:r w:rsidDel="00000000" w:rsidR="00000000" w:rsidRPr="00000000">
        <w:rPr>
          <w:b w:val="1"/>
          <w:rtl w:val="0"/>
        </w:rPr>
        <w:t xml:space="preserve">-For FTM/biochem/gentics</w:t>
      </w:r>
    </w:p>
    <w:p w:rsidR="00000000" w:rsidDel="00000000" w:rsidP="00000000" w:rsidRDefault="00000000" w:rsidRPr="00000000" w14:paraId="00000131">
      <w:pPr>
        <w:rPr/>
      </w:pPr>
      <w:r w:rsidDel="00000000" w:rsidR="00000000" w:rsidRPr="00000000">
        <w:rPr>
          <w:b w:val="1"/>
          <w:rtl w:val="0"/>
        </w:rPr>
        <w:t xml:space="preserve">Pixorize</w:t>
      </w:r>
      <w:r w:rsidDel="00000000" w:rsidR="00000000" w:rsidRPr="00000000">
        <w:rPr>
          <w:rtl w:val="0"/>
        </w:rPr>
        <w:t xml:space="preserve">: if sketchy helps you at all, this brand does an amazing job at being sketchy for all of FTM. metabolic pathways,fatty acid synthesis, meissner's corpuscles,  glycogen storage diseases, and they’re constantly adding new videos. This was a life saver for all the stuff I didn't properly learn 1st year. It’s also still pretty cheap. </w:t>
      </w:r>
    </w:p>
    <w:p w:rsidR="00000000" w:rsidDel="00000000" w:rsidP="00000000" w:rsidRDefault="00000000" w:rsidRPr="00000000" w14:paraId="00000132">
      <w:pPr>
        <w:rPr/>
      </w:pPr>
      <w:hyperlink r:id="rId7">
        <w:r w:rsidDel="00000000" w:rsidR="00000000" w:rsidRPr="00000000">
          <w:rPr>
            <w:color w:val="1155cc"/>
            <w:u w:val="single"/>
            <w:rtl w:val="0"/>
          </w:rPr>
          <w:t xml:space="preserve">https://pixorize.com/browse</w:t>
        </w:r>
      </w:hyperlink>
      <w:r w:rsidDel="00000000" w:rsidR="00000000" w:rsidRPr="00000000">
        <w:rPr>
          <w:rtl w:val="0"/>
        </w:rPr>
      </w:r>
    </w:p>
    <w:p w:rsidR="00000000" w:rsidDel="00000000" w:rsidP="00000000" w:rsidRDefault="00000000" w:rsidRPr="00000000" w14:paraId="00000133">
      <w:pPr>
        <w:rPr>
          <w:b w:val="1"/>
        </w:rPr>
      </w:pPr>
      <w:r w:rsidDel="00000000" w:rsidR="00000000" w:rsidRPr="00000000">
        <w:rPr>
          <w:rtl w:val="0"/>
        </w:rPr>
      </w:r>
    </w:p>
    <w:p w:rsidR="00000000" w:rsidDel="00000000" w:rsidP="00000000" w:rsidRDefault="00000000" w:rsidRPr="00000000" w14:paraId="00000134">
      <w:pPr>
        <w:rPr>
          <w:b w:val="1"/>
        </w:rPr>
      </w:pPr>
      <w:r w:rsidDel="00000000" w:rsidR="00000000" w:rsidRPr="00000000">
        <w:rPr>
          <w:b w:val="1"/>
          <w:rtl w:val="0"/>
        </w:rPr>
        <w:t xml:space="preserve">-For Physiology/anatomy </w:t>
      </w:r>
    </w:p>
    <w:p w:rsidR="00000000" w:rsidDel="00000000" w:rsidP="00000000" w:rsidRDefault="00000000" w:rsidRPr="00000000" w14:paraId="00000135">
      <w:pPr>
        <w:rPr/>
      </w:pPr>
      <w:r w:rsidDel="00000000" w:rsidR="00000000" w:rsidRPr="00000000">
        <w:rPr>
          <w:b w:val="1"/>
          <w:rtl w:val="0"/>
        </w:rPr>
        <w:t xml:space="preserve">Physeo:</w:t>
      </w:r>
      <w:r w:rsidDel="00000000" w:rsidR="00000000" w:rsidRPr="00000000">
        <w:rPr>
          <w:rtl w:val="0"/>
        </w:rPr>
        <w:t xml:space="preserve"> If Boards and beyond still isn’t cutting it for physiology and anatomy physeo is an excellent resource. It simplifies everything and gives a lot of practice questions as you go. Also relatively cheap (split it with a couple friends)</w:t>
      </w:r>
    </w:p>
    <w:p w:rsidR="00000000" w:rsidDel="00000000" w:rsidP="00000000" w:rsidRDefault="00000000" w:rsidRPr="00000000" w14:paraId="00000136">
      <w:pPr>
        <w:rPr/>
      </w:pPr>
      <w:hyperlink r:id="rId8">
        <w:r w:rsidDel="00000000" w:rsidR="00000000" w:rsidRPr="00000000">
          <w:rPr>
            <w:color w:val="1155cc"/>
            <w:u w:val="single"/>
            <w:rtl w:val="0"/>
          </w:rPr>
          <w:t xml:space="preserve">https://physeo.com/dashboard/</w:t>
        </w:r>
      </w:hyperlink>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b w:val="1"/>
        </w:rPr>
      </w:pPr>
      <w:r w:rsidDel="00000000" w:rsidR="00000000" w:rsidRPr="00000000">
        <w:rPr>
          <w:b w:val="1"/>
          <w:rtl w:val="0"/>
        </w:rPr>
        <w:t xml:space="preserve">Boards &amp; beyond</w:t>
      </w:r>
    </w:p>
    <w:p w:rsidR="00000000" w:rsidDel="00000000" w:rsidP="00000000" w:rsidRDefault="00000000" w:rsidRPr="00000000" w14:paraId="00000139">
      <w:pPr>
        <w:rPr/>
      </w:pPr>
      <w:r w:rsidDel="00000000" w:rsidR="00000000" w:rsidRPr="00000000">
        <w:rPr>
          <w:rtl w:val="0"/>
        </w:rPr>
        <w:t xml:space="preserve">-please make sure to annotate well and you won't have to watch a single one during dedicated. Boards and beyond is a lot of work, and sometimes Jason will start going on tangents and you’ll think *this cannot be testable* and you zone out, guarantee the next day you get a question wrong on just that topic. EVERY WORD HE SAYS IS TESTABLE ON STEP. So write it all down in your first aid and you’ll be able to devote all of dedicated to questions.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highlight w:val="yellow"/>
        </w:rPr>
      </w:pPr>
      <w:r w:rsidDel="00000000" w:rsidR="00000000" w:rsidRPr="00000000">
        <w:rPr>
          <w:b w:val="1"/>
          <w:highlight w:val="yellow"/>
          <w:rtl w:val="0"/>
        </w:rPr>
        <w:t xml:space="preserve">Sketchy:</w:t>
      </w:r>
      <w:r w:rsidDel="00000000" w:rsidR="00000000" w:rsidRPr="00000000">
        <w:rPr>
          <w:highlight w:val="yellow"/>
          <w:rtl w:val="0"/>
        </w:rPr>
        <w:t xml:space="preserve"> Obviously. LAW: every time you get a Uworld or Rx question wrong watch the sketchy video on it. </w:t>
      </w:r>
    </w:p>
    <w:p w:rsidR="00000000" w:rsidDel="00000000" w:rsidP="00000000" w:rsidRDefault="00000000" w:rsidRPr="00000000" w14:paraId="0000013C">
      <w:pPr>
        <w:ind w:left="0" w:firstLine="0"/>
        <w:rPr/>
      </w:pPr>
      <w:r w:rsidDel="00000000" w:rsidR="00000000" w:rsidRPr="00000000">
        <w:rPr>
          <w:rtl w:val="0"/>
        </w:rPr>
      </w:r>
    </w:p>
    <w:sectPr>
      <w:pgSz w:h="12240" w:w="15840" w:orient="landscape"/>
      <w:pgMar w:bottom="431.99999999999994" w:top="431.99999999999994"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ixorize.com/browse" TargetMode="External"/><Relationship Id="rId8" Type="http://schemas.openxmlformats.org/officeDocument/2006/relationships/hyperlink" Target="https://physeo.com/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Ry+ECP6PsWZLETeRjt0TqsA3bQ==">AMUW2mV9KPgrufKKt3s74wI6/K4sqjIfbF0pNWkE6GG9uKsxMUpMJaP9nWzz7/huJ74uo2LXzi6Cf40jv3UtqgEsMvLs2XresP0gMfXnTfmFufV6i8t4V/c=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