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443" w:rsidRPr="0030206F" w:rsidRDefault="00A00B38" w:rsidP="00CE5D03">
      <w:pPr>
        <w:tabs>
          <w:tab w:val="left" w:pos="2610"/>
        </w:tabs>
        <w:jc w:val="center"/>
        <w:rPr>
          <w:rFonts w:asciiTheme="minorHAnsi" w:hAnsiTheme="minorHAnsi" w:cs="Arial"/>
          <w:b/>
          <w:sz w:val="20"/>
          <w:szCs w:val="20"/>
          <w:lang w:val="en-ZA"/>
        </w:rPr>
      </w:pPr>
      <w:r w:rsidRPr="0030206F">
        <w:rPr>
          <w:rFonts w:asciiTheme="minorHAnsi" w:hAnsiTheme="minorHAnsi" w:cs="Arial"/>
          <w:b/>
          <w:noProof/>
          <w:sz w:val="20"/>
          <w:szCs w:val="20"/>
          <w:lang w:val="en-ZA" w:eastAsia="en-ZA"/>
        </w:rPr>
        <w:drawing>
          <wp:inline distT="0" distB="0" distL="0" distR="0" wp14:anchorId="53079A0D" wp14:editId="65ADC228">
            <wp:extent cx="1476375" cy="1083734"/>
            <wp:effectExtent l="0" t="0" r="0" b="2540"/>
            <wp:docPr id="2" name="Picture 4" descr="u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j logo"/>
                    <pic:cNvPicPr>
                      <a:picLocks noChangeAspect="1" noChangeArrowheads="1"/>
                    </pic:cNvPicPr>
                  </pic:nvPicPr>
                  <pic:blipFill>
                    <a:blip r:embed="rId8" cstate="print"/>
                    <a:srcRect/>
                    <a:stretch>
                      <a:fillRect/>
                    </a:stretch>
                  </pic:blipFill>
                  <pic:spPr bwMode="auto">
                    <a:xfrm>
                      <a:off x="0" y="0"/>
                      <a:ext cx="1477766" cy="1084755"/>
                    </a:xfrm>
                    <a:prstGeom prst="rect">
                      <a:avLst/>
                    </a:prstGeom>
                    <a:noFill/>
                    <a:ln w="9525">
                      <a:noFill/>
                      <a:miter lim="800000"/>
                      <a:headEnd/>
                      <a:tailEnd/>
                    </a:ln>
                  </pic:spPr>
                </pic:pic>
              </a:graphicData>
            </a:graphic>
          </wp:inline>
        </w:drawing>
      </w:r>
    </w:p>
    <w:p w:rsidR="00312443" w:rsidRPr="0030206F" w:rsidRDefault="00312443" w:rsidP="00312443">
      <w:pPr>
        <w:rPr>
          <w:rFonts w:asciiTheme="minorHAnsi" w:hAnsiTheme="minorHAnsi" w:cs="Arial"/>
          <w:b/>
          <w:sz w:val="20"/>
          <w:szCs w:val="20"/>
          <w:lang w:val="en-ZA"/>
        </w:rPr>
      </w:pPr>
    </w:p>
    <w:p w:rsidR="00A00B38" w:rsidRPr="0030206F" w:rsidRDefault="00A00B38" w:rsidP="00312443">
      <w:pPr>
        <w:rPr>
          <w:rFonts w:asciiTheme="minorHAnsi" w:hAnsiTheme="minorHAnsi" w:cs="Arial"/>
          <w:b/>
          <w:sz w:val="20"/>
          <w:szCs w:val="20"/>
          <w:lang w:val="en-ZA"/>
        </w:rPr>
      </w:pPr>
    </w:p>
    <w:tbl>
      <w:tblPr>
        <w:tblStyle w:val="TableGrid"/>
        <w:tblW w:w="9198"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ook w:val="04A0" w:firstRow="1" w:lastRow="0" w:firstColumn="1" w:lastColumn="0" w:noHBand="0" w:noVBand="1"/>
      </w:tblPr>
      <w:tblGrid>
        <w:gridCol w:w="9198"/>
      </w:tblGrid>
      <w:tr w:rsidR="00CE5D03" w:rsidRPr="0030206F" w:rsidTr="007C53B9">
        <w:tc>
          <w:tcPr>
            <w:tcW w:w="9198" w:type="dxa"/>
          </w:tcPr>
          <w:p w:rsidR="00CE5D03" w:rsidRPr="0030206F" w:rsidRDefault="00CE5D03" w:rsidP="00CE5D03">
            <w:pPr>
              <w:jc w:val="center"/>
              <w:rPr>
                <w:rFonts w:asciiTheme="minorHAnsi" w:hAnsiTheme="minorHAnsi" w:cs="Arial"/>
                <w:b/>
                <w:sz w:val="20"/>
                <w:szCs w:val="20"/>
                <w:lang w:val="en-ZA"/>
              </w:rPr>
            </w:pPr>
            <w:r w:rsidRPr="0030206F">
              <w:rPr>
                <w:rFonts w:asciiTheme="minorHAnsi" w:hAnsiTheme="minorHAnsi" w:cs="Arial"/>
                <w:b/>
                <w:sz w:val="20"/>
                <w:szCs w:val="20"/>
                <w:lang w:val="en-ZA"/>
              </w:rPr>
              <w:t>APPLICATION TO OFFER A SHORT LEARNING PROGRAMME</w:t>
            </w:r>
          </w:p>
        </w:tc>
      </w:tr>
    </w:tbl>
    <w:p w:rsidR="00CE5D03" w:rsidRPr="0030206F" w:rsidRDefault="00394AD7" w:rsidP="005111DF">
      <w:pPr>
        <w:jc w:val="both"/>
        <w:rPr>
          <w:rFonts w:asciiTheme="minorHAnsi" w:hAnsiTheme="minorHAnsi" w:cs="Arial"/>
          <w:b/>
          <w:i/>
          <w:color w:val="1F497D" w:themeColor="text2"/>
          <w:sz w:val="20"/>
          <w:szCs w:val="20"/>
          <w:lang w:val="en-ZA"/>
        </w:rPr>
      </w:pPr>
      <w:r w:rsidRPr="0030206F">
        <w:rPr>
          <w:rFonts w:asciiTheme="minorHAnsi" w:hAnsiTheme="minorHAnsi" w:cs="Arial"/>
          <w:b/>
          <w:i/>
          <w:color w:val="1F497D" w:themeColor="text2"/>
          <w:sz w:val="20"/>
          <w:szCs w:val="20"/>
          <w:lang w:val="en-ZA"/>
        </w:rPr>
        <w:t>*To complete this template, please consult the guidelines below</w:t>
      </w:r>
    </w:p>
    <w:tbl>
      <w:tblPr>
        <w:tblStyle w:val="TableGrid"/>
        <w:tblpPr w:leftFromText="180" w:rightFromText="180" w:vertAnchor="page" w:horzAnchor="margin" w:tblpY="3886"/>
        <w:tblW w:w="9193" w:type="dxa"/>
        <w:tblLook w:val="01E0" w:firstRow="1" w:lastRow="1" w:firstColumn="1" w:lastColumn="1" w:noHBand="0" w:noVBand="0"/>
      </w:tblPr>
      <w:tblGrid>
        <w:gridCol w:w="3510"/>
        <w:gridCol w:w="5683"/>
      </w:tblGrid>
      <w:tr w:rsidR="000516CE" w:rsidRPr="0030206F" w:rsidTr="007C53B9">
        <w:tc>
          <w:tcPr>
            <w:tcW w:w="3510" w:type="dxa"/>
          </w:tcPr>
          <w:p w:rsidR="000516CE" w:rsidRPr="0030206F" w:rsidRDefault="000516CE" w:rsidP="000516CE">
            <w:pPr>
              <w:rPr>
                <w:rFonts w:asciiTheme="minorHAnsi" w:hAnsiTheme="minorHAnsi" w:cs="Arial"/>
                <w:b/>
                <w:sz w:val="20"/>
                <w:szCs w:val="20"/>
                <w:lang w:val="en-ZA"/>
              </w:rPr>
            </w:pPr>
            <w:r w:rsidRPr="0030206F">
              <w:rPr>
                <w:rFonts w:asciiTheme="minorHAnsi" w:hAnsiTheme="minorHAnsi" w:cs="Arial"/>
                <w:b/>
                <w:sz w:val="20"/>
                <w:szCs w:val="20"/>
                <w:lang w:val="en-ZA"/>
              </w:rPr>
              <w:t>FACULTY</w:t>
            </w:r>
          </w:p>
        </w:tc>
        <w:tc>
          <w:tcPr>
            <w:tcW w:w="5683" w:type="dxa"/>
          </w:tcPr>
          <w:p w:rsidR="000516CE" w:rsidRPr="0030206F" w:rsidRDefault="00F5627E" w:rsidP="000516CE">
            <w:pPr>
              <w:rPr>
                <w:rFonts w:asciiTheme="minorHAnsi" w:hAnsiTheme="minorHAnsi" w:cs="Arial"/>
                <w:b/>
                <w:sz w:val="20"/>
                <w:szCs w:val="20"/>
                <w:lang w:val="en-ZA"/>
              </w:rPr>
            </w:pPr>
            <w:r w:rsidRPr="00F5627E">
              <w:rPr>
                <w:rFonts w:asciiTheme="minorHAnsi" w:hAnsiTheme="minorHAnsi" w:cs="Arial"/>
                <w:b/>
                <w:sz w:val="20"/>
                <w:szCs w:val="20"/>
                <w:lang w:val="en-ZA"/>
              </w:rPr>
              <w:t>#HEDA_OrgStructure_Faculty#</w:t>
            </w:r>
          </w:p>
        </w:tc>
      </w:tr>
      <w:tr w:rsidR="000516CE" w:rsidRPr="0030206F" w:rsidTr="007C53B9">
        <w:tc>
          <w:tcPr>
            <w:tcW w:w="3510" w:type="dxa"/>
          </w:tcPr>
          <w:p w:rsidR="000516CE" w:rsidRPr="0030206F" w:rsidRDefault="000516CE" w:rsidP="000516CE">
            <w:pPr>
              <w:rPr>
                <w:rFonts w:asciiTheme="minorHAnsi" w:hAnsiTheme="minorHAnsi" w:cs="Arial"/>
                <w:b/>
                <w:sz w:val="20"/>
                <w:szCs w:val="20"/>
                <w:lang w:val="en-ZA"/>
              </w:rPr>
            </w:pPr>
            <w:r w:rsidRPr="0030206F">
              <w:rPr>
                <w:rFonts w:asciiTheme="minorHAnsi" w:hAnsiTheme="minorHAnsi" w:cs="Arial"/>
                <w:b/>
                <w:sz w:val="20"/>
                <w:szCs w:val="20"/>
                <w:lang w:val="en-ZA"/>
              </w:rPr>
              <w:t>DEPARTMENT</w:t>
            </w:r>
          </w:p>
        </w:tc>
        <w:tc>
          <w:tcPr>
            <w:tcW w:w="5683" w:type="dxa"/>
          </w:tcPr>
          <w:p w:rsidR="000516CE" w:rsidRPr="0030206F" w:rsidRDefault="00F5627E" w:rsidP="000516CE">
            <w:pPr>
              <w:rPr>
                <w:rFonts w:asciiTheme="minorHAnsi" w:hAnsiTheme="minorHAnsi" w:cs="Arial"/>
                <w:b/>
                <w:sz w:val="20"/>
                <w:szCs w:val="20"/>
                <w:lang w:val="en-ZA"/>
              </w:rPr>
            </w:pPr>
            <w:r w:rsidRPr="00F5627E">
              <w:rPr>
                <w:rFonts w:asciiTheme="minorHAnsi" w:hAnsiTheme="minorHAnsi" w:cs="Arial"/>
                <w:b/>
                <w:sz w:val="20"/>
                <w:szCs w:val="20"/>
                <w:lang w:val="en-ZA"/>
              </w:rPr>
              <w:t>#HEDA_OrgStructure_Department#</w:t>
            </w:r>
          </w:p>
        </w:tc>
      </w:tr>
      <w:tr w:rsidR="000516CE" w:rsidRPr="0030206F" w:rsidTr="007C53B9">
        <w:tc>
          <w:tcPr>
            <w:tcW w:w="3510" w:type="dxa"/>
            <w:tcBorders>
              <w:bottom w:val="single" w:sz="4" w:space="0" w:color="auto"/>
            </w:tcBorders>
          </w:tcPr>
          <w:p w:rsidR="000516CE" w:rsidRPr="0030206F" w:rsidRDefault="000516CE" w:rsidP="000516CE">
            <w:pPr>
              <w:rPr>
                <w:rFonts w:asciiTheme="minorHAnsi" w:hAnsiTheme="minorHAnsi" w:cs="Arial"/>
                <w:b/>
                <w:sz w:val="20"/>
                <w:szCs w:val="20"/>
                <w:lang w:val="en-ZA"/>
              </w:rPr>
            </w:pPr>
            <w:r w:rsidRPr="0030206F">
              <w:rPr>
                <w:rFonts w:asciiTheme="minorHAnsi" w:hAnsiTheme="minorHAnsi" w:cs="Arial"/>
                <w:b/>
                <w:sz w:val="20"/>
                <w:szCs w:val="20"/>
                <w:lang w:val="en-ZA"/>
              </w:rPr>
              <w:t>SUBMITTED BY</w:t>
            </w:r>
            <w:r w:rsidR="008F7DDC" w:rsidRPr="0030206F">
              <w:rPr>
                <w:rFonts w:asciiTheme="minorHAnsi" w:hAnsiTheme="minorHAnsi" w:cs="Arial"/>
                <w:b/>
                <w:sz w:val="20"/>
                <w:szCs w:val="20"/>
                <w:lang w:val="en-ZA"/>
              </w:rPr>
              <w:t>:</w:t>
            </w:r>
          </w:p>
        </w:tc>
        <w:tc>
          <w:tcPr>
            <w:tcW w:w="5683" w:type="dxa"/>
            <w:tcBorders>
              <w:bottom w:val="single" w:sz="4" w:space="0" w:color="auto"/>
            </w:tcBorders>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5111DF">
            <w:pPr>
              <w:jc w:val="both"/>
              <w:rPr>
                <w:rFonts w:asciiTheme="minorHAnsi" w:hAnsiTheme="minorHAnsi" w:cs="Arial"/>
                <w:b/>
                <w:sz w:val="20"/>
                <w:szCs w:val="20"/>
                <w:lang w:val="en-ZA"/>
              </w:rPr>
            </w:pPr>
            <w:r w:rsidRPr="0030206F">
              <w:rPr>
                <w:rFonts w:asciiTheme="minorHAnsi" w:hAnsiTheme="minorHAnsi" w:cs="Arial"/>
                <w:b/>
                <w:sz w:val="20"/>
                <w:szCs w:val="20"/>
                <w:lang w:val="en-ZA"/>
              </w:rPr>
              <w:t>Physical address</w:t>
            </w:r>
          </w:p>
        </w:tc>
        <w:tc>
          <w:tcPr>
            <w:tcW w:w="5683" w:type="dxa"/>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0516CE">
            <w:pPr>
              <w:jc w:val="both"/>
              <w:rPr>
                <w:rFonts w:asciiTheme="minorHAnsi" w:hAnsiTheme="minorHAnsi" w:cs="Arial"/>
                <w:b/>
                <w:sz w:val="20"/>
                <w:szCs w:val="20"/>
                <w:lang w:val="en-ZA"/>
              </w:rPr>
            </w:pPr>
            <w:r w:rsidRPr="0030206F">
              <w:rPr>
                <w:rFonts w:asciiTheme="minorHAnsi" w:hAnsiTheme="minorHAnsi" w:cs="Arial"/>
                <w:b/>
                <w:sz w:val="20"/>
                <w:szCs w:val="20"/>
                <w:lang w:val="en-ZA"/>
              </w:rPr>
              <w:t>Telephone no</w:t>
            </w:r>
          </w:p>
        </w:tc>
        <w:tc>
          <w:tcPr>
            <w:tcW w:w="5683" w:type="dxa"/>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0516CE">
            <w:pPr>
              <w:jc w:val="both"/>
              <w:rPr>
                <w:rFonts w:asciiTheme="minorHAnsi" w:hAnsiTheme="minorHAnsi" w:cs="Arial"/>
                <w:b/>
                <w:sz w:val="20"/>
                <w:szCs w:val="20"/>
                <w:lang w:val="en-ZA"/>
              </w:rPr>
            </w:pPr>
            <w:r w:rsidRPr="0030206F">
              <w:rPr>
                <w:rFonts w:asciiTheme="minorHAnsi" w:hAnsiTheme="minorHAnsi" w:cs="Arial"/>
                <w:b/>
                <w:sz w:val="20"/>
                <w:szCs w:val="20"/>
                <w:lang w:val="en-ZA"/>
              </w:rPr>
              <w:t>Fax</w:t>
            </w:r>
          </w:p>
        </w:tc>
        <w:tc>
          <w:tcPr>
            <w:tcW w:w="5683" w:type="dxa"/>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0516CE">
            <w:pPr>
              <w:jc w:val="both"/>
              <w:rPr>
                <w:rFonts w:asciiTheme="minorHAnsi" w:hAnsiTheme="minorHAnsi" w:cs="Arial"/>
                <w:b/>
                <w:sz w:val="20"/>
                <w:szCs w:val="20"/>
                <w:lang w:val="en-ZA"/>
              </w:rPr>
            </w:pPr>
            <w:r w:rsidRPr="0030206F">
              <w:rPr>
                <w:rFonts w:asciiTheme="minorHAnsi" w:hAnsiTheme="minorHAnsi" w:cs="Arial"/>
                <w:b/>
                <w:sz w:val="20"/>
                <w:szCs w:val="20"/>
                <w:lang w:val="en-ZA"/>
              </w:rPr>
              <w:t>E-mail</w:t>
            </w:r>
          </w:p>
        </w:tc>
        <w:tc>
          <w:tcPr>
            <w:tcW w:w="5683" w:type="dxa"/>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0516CE">
            <w:pPr>
              <w:rPr>
                <w:rFonts w:asciiTheme="minorHAnsi" w:hAnsiTheme="minorHAnsi" w:cs="Arial"/>
                <w:b/>
                <w:sz w:val="20"/>
                <w:szCs w:val="20"/>
                <w:lang w:val="en-ZA"/>
              </w:rPr>
            </w:pPr>
            <w:r w:rsidRPr="0030206F">
              <w:rPr>
                <w:rFonts w:asciiTheme="minorHAnsi" w:hAnsiTheme="minorHAnsi" w:cs="Arial"/>
                <w:b/>
                <w:sz w:val="20"/>
                <w:szCs w:val="20"/>
                <w:lang w:val="en-ZA"/>
              </w:rPr>
              <w:t>DATE SUBMITTED TO FACULTY BOARD</w:t>
            </w:r>
          </w:p>
        </w:tc>
        <w:tc>
          <w:tcPr>
            <w:tcW w:w="5683" w:type="dxa"/>
          </w:tcPr>
          <w:p w:rsidR="000516CE" w:rsidRPr="0030206F" w:rsidRDefault="000516CE" w:rsidP="000516CE">
            <w:pPr>
              <w:rPr>
                <w:rFonts w:asciiTheme="minorHAnsi" w:hAnsiTheme="minorHAnsi" w:cs="Arial"/>
                <w:b/>
                <w:sz w:val="20"/>
                <w:szCs w:val="20"/>
                <w:lang w:val="en-ZA"/>
              </w:rPr>
            </w:pPr>
          </w:p>
        </w:tc>
      </w:tr>
      <w:tr w:rsidR="000516CE" w:rsidRPr="0030206F" w:rsidTr="007C53B9">
        <w:tc>
          <w:tcPr>
            <w:tcW w:w="3510" w:type="dxa"/>
          </w:tcPr>
          <w:p w:rsidR="000516CE" w:rsidRPr="0030206F" w:rsidRDefault="000516CE" w:rsidP="000516CE">
            <w:pPr>
              <w:rPr>
                <w:rFonts w:asciiTheme="minorHAnsi" w:hAnsiTheme="minorHAnsi" w:cs="Arial"/>
                <w:b/>
                <w:sz w:val="20"/>
                <w:szCs w:val="20"/>
                <w:lang w:val="en-ZA"/>
              </w:rPr>
            </w:pPr>
            <w:r w:rsidRPr="0030206F">
              <w:rPr>
                <w:rFonts w:asciiTheme="minorHAnsi" w:hAnsiTheme="minorHAnsi" w:cs="Arial"/>
                <w:b/>
                <w:sz w:val="20"/>
                <w:szCs w:val="20"/>
                <w:lang w:val="en-ZA"/>
              </w:rPr>
              <w:t>DATE SUBMITTED TO PWG</w:t>
            </w:r>
          </w:p>
        </w:tc>
        <w:tc>
          <w:tcPr>
            <w:tcW w:w="5683" w:type="dxa"/>
          </w:tcPr>
          <w:p w:rsidR="000516CE" w:rsidRPr="0030206F" w:rsidRDefault="000516CE" w:rsidP="00163AA9">
            <w:pPr>
              <w:rPr>
                <w:rFonts w:asciiTheme="minorHAnsi" w:hAnsiTheme="minorHAnsi" w:cs="Arial"/>
                <w:b/>
                <w:sz w:val="20"/>
                <w:szCs w:val="20"/>
                <w:lang w:val="en-ZA"/>
              </w:rPr>
            </w:pPr>
          </w:p>
        </w:tc>
      </w:tr>
    </w:tbl>
    <w:p w:rsidR="00394AD7" w:rsidRPr="0030206F" w:rsidRDefault="00394AD7" w:rsidP="00312443">
      <w:pPr>
        <w:rPr>
          <w:rFonts w:asciiTheme="minorHAnsi" w:hAnsiTheme="minorHAnsi" w:cs="Arial"/>
          <w:b/>
          <w:sz w:val="20"/>
          <w:szCs w:val="20"/>
          <w:lang w:val="en-ZA"/>
        </w:rPr>
      </w:pPr>
    </w:p>
    <w:p w:rsidR="00CE5D03" w:rsidRPr="0030206F" w:rsidRDefault="00CE5D03" w:rsidP="00312443">
      <w:pPr>
        <w:rPr>
          <w:rFonts w:asciiTheme="minorHAnsi" w:hAnsiTheme="minorHAnsi" w:cs="Arial"/>
          <w:b/>
          <w:sz w:val="20"/>
          <w:szCs w:val="20"/>
          <w:lang w:val="en-ZA"/>
        </w:rPr>
      </w:pPr>
      <w:r w:rsidRPr="0030206F">
        <w:rPr>
          <w:rFonts w:asciiTheme="minorHAnsi" w:hAnsiTheme="minorHAnsi" w:cs="Arial"/>
          <w:b/>
          <w:sz w:val="20"/>
          <w:szCs w:val="20"/>
          <w:lang w:val="en-ZA"/>
        </w:rPr>
        <w:t>T</w:t>
      </w:r>
      <w:r w:rsidR="00312443" w:rsidRPr="0030206F">
        <w:rPr>
          <w:rFonts w:asciiTheme="minorHAnsi" w:hAnsiTheme="minorHAnsi" w:cs="Arial"/>
          <w:b/>
          <w:sz w:val="20"/>
          <w:szCs w:val="20"/>
          <w:lang w:val="en-ZA"/>
        </w:rPr>
        <w:t xml:space="preserve">ype of </w:t>
      </w:r>
      <w:r w:rsidR="000516CE" w:rsidRPr="0030206F">
        <w:rPr>
          <w:rFonts w:asciiTheme="minorHAnsi" w:hAnsiTheme="minorHAnsi" w:cs="Arial"/>
          <w:b/>
          <w:sz w:val="20"/>
          <w:szCs w:val="20"/>
          <w:lang w:val="en-ZA"/>
        </w:rPr>
        <w:t>Short Learning Programme</w:t>
      </w:r>
    </w:p>
    <w:tbl>
      <w:tblPr>
        <w:tblStyle w:val="TableGrid"/>
        <w:tblW w:w="9179" w:type="dxa"/>
        <w:tblLook w:val="01E0" w:firstRow="1" w:lastRow="1" w:firstColumn="1" w:lastColumn="1" w:noHBand="0" w:noVBand="0"/>
      </w:tblPr>
      <w:tblGrid>
        <w:gridCol w:w="7905"/>
        <w:gridCol w:w="1274"/>
      </w:tblGrid>
      <w:tr w:rsidR="00312443" w:rsidRPr="0030206F" w:rsidTr="007C53B9">
        <w:tc>
          <w:tcPr>
            <w:tcW w:w="7905" w:type="dxa"/>
          </w:tcPr>
          <w:p w:rsidR="00312443" w:rsidRPr="0030206F" w:rsidRDefault="0023194F" w:rsidP="005E6830">
            <w:pPr>
              <w:rPr>
                <w:rFonts w:asciiTheme="minorHAnsi" w:hAnsiTheme="minorHAnsi" w:cs="Arial"/>
                <w:sz w:val="20"/>
                <w:szCs w:val="20"/>
                <w:lang w:val="en-ZA"/>
              </w:rPr>
            </w:pPr>
            <w:r w:rsidRPr="0030206F">
              <w:rPr>
                <w:rFonts w:asciiTheme="minorHAnsi" w:hAnsiTheme="minorHAnsi" w:cs="Arial"/>
                <w:sz w:val="20"/>
                <w:szCs w:val="20"/>
                <w:lang w:val="en-ZA"/>
              </w:rPr>
              <w:t>Credit bearing towards a UJ qualification</w:t>
            </w:r>
          </w:p>
        </w:tc>
        <w:tc>
          <w:tcPr>
            <w:tcW w:w="1274" w:type="dxa"/>
          </w:tcPr>
          <w:p w:rsidR="00312443" w:rsidRPr="0030206F" w:rsidRDefault="00312443" w:rsidP="005E6830">
            <w:pPr>
              <w:rPr>
                <w:rFonts w:asciiTheme="minorHAnsi" w:hAnsiTheme="minorHAnsi" w:cs="Arial"/>
                <w:b/>
                <w:sz w:val="20"/>
                <w:szCs w:val="20"/>
                <w:lang w:val="en-ZA"/>
              </w:rPr>
            </w:pPr>
          </w:p>
        </w:tc>
      </w:tr>
      <w:tr w:rsidR="0023194F" w:rsidRPr="0030206F" w:rsidTr="007C53B9">
        <w:tc>
          <w:tcPr>
            <w:tcW w:w="7905" w:type="dxa"/>
          </w:tcPr>
          <w:p w:rsidR="0023194F" w:rsidRPr="0030206F" w:rsidRDefault="0023194F" w:rsidP="005E6830">
            <w:pPr>
              <w:rPr>
                <w:rFonts w:asciiTheme="minorHAnsi" w:hAnsiTheme="minorHAnsi" w:cs="Arial"/>
                <w:sz w:val="20"/>
                <w:szCs w:val="20"/>
                <w:lang w:val="en-ZA"/>
              </w:rPr>
            </w:pPr>
            <w:r w:rsidRPr="0030206F">
              <w:rPr>
                <w:rFonts w:asciiTheme="minorHAnsi" w:hAnsiTheme="minorHAnsi" w:cs="Arial"/>
                <w:sz w:val="20"/>
                <w:szCs w:val="20"/>
                <w:lang w:val="en-ZA"/>
              </w:rPr>
              <w:t>Credit bearing but not towards a UJ qualification</w:t>
            </w:r>
          </w:p>
        </w:tc>
        <w:tc>
          <w:tcPr>
            <w:tcW w:w="1274" w:type="dxa"/>
          </w:tcPr>
          <w:p w:rsidR="0023194F" w:rsidRPr="0030206F" w:rsidRDefault="0023194F" w:rsidP="005E6830">
            <w:pPr>
              <w:rPr>
                <w:rFonts w:asciiTheme="minorHAnsi" w:hAnsiTheme="minorHAnsi" w:cs="Arial"/>
                <w:b/>
                <w:sz w:val="20"/>
                <w:szCs w:val="20"/>
                <w:lang w:val="en-ZA"/>
              </w:rPr>
            </w:pPr>
          </w:p>
        </w:tc>
      </w:tr>
      <w:tr w:rsidR="00312443" w:rsidRPr="0030206F" w:rsidTr="007C53B9">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Non-credit bearing short learning programme</w:t>
            </w:r>
          </w:p>
        </w:tc>
        <w:tc>
          <w:tcPr>
            <w:tcW w:w="1274" w:type="dxa"/>
          </w:tcPr>
          <w:p w:rsidR="00312443" w:rsidRPr="0030206F" w:rsidRDefault="00312443" w:rsidP="005E6830">
            <w:pPr>
              <w:rPr>
                <w:rFonts w:asciiTheme="minorHAnsi" w:hAnsiTheme="minorHAnsi" w:cs="Arial"/>
                <w:b/>
                <w:sz w:val="20"/>
                <w:szCs w:val="20"/>
                <w:lang w:val="en-ZA"/>
              </w:rPr>
            </w:pPr>
          </w:p>
        </w:tc>
      </w:tr>
      <w:tr w:rsidR="00312443" w:rsidRPr="0030206F" w:rsidTr="007C53B9">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CPD Programme in association with a professional body</w:t>
            </w:r>
          </w:p>
        </w:tc>
        <w:tc>
          <w:tcPr>
            <w:tcW w:w="1274" w:type="dxa"/>
          </w:tcPr>
          <w:p w:rsidR="00312443" w:rsidRPr="0030206F" w:rsidRDefault="00312443" w:rsidP="005E6830">
            <w:pPr>
              <w:rPr>
                <w:rFonts w:asciiTheme="minorHAnsi" w:hAnsiTheme="minorHAnsi" w:cs="Arial"/>
                <w:b/>
                <w:sz w:val="20"/>
                <w:szCs w:val="20"/>
                <w:lang w:val="en-ZA"/>
              </w:rPr>
            </w:pPr>
          </w:p>
        </w:tc>
      </w:tr>
      <w:tr w:rsidR="00222CBF" w:rsidRPr="0030206F" w:rsidTr="007C53B9">
        <w:tc>
          <w:tcPr>
            <w:tcW w:w="7905" w:type="dxa"/>
          </w:tcPr>
          <w:p w:rsidR="00222CBF" w:rsidRPr="0030206F" w:rsidRDefault="00222CBF" w:rsidP="005E6830">
            <w:pPr>
              <w:rPr>
                <w:rFonts w:asciiTheme="minorHAnsi" w:hAnsiTheme="minorHAnsi" w:cs="Arial"/>
                <w:sz w:val="20"/>
                <w:szCs w:val="20"/>
                <w:lang w:val="en-ZA"/>
              </w:rPr>
            </w:pPr>
            <w:r>
              <w:rPr>
                <w:rFonts w:asciiTheme="minorHAnsi" w:hAnsiTheme="minorHAnsi" w:cs="Arial"/>
                <w:sz w:val="20"/>
                <w:szCs w:val="20"/>
                <w:lang w:val="en-ZA"/>
              </w:rPr>
              <w:t>Distance Education SLP</w:t>
            </w:r>
          </w:p>
        </w:tc>
        <w:tc>
          <w:tcPr>
            <w:tcW w:w="1274" w:type="dxa"/>
          </w:tcPr>
          <w:p w:rsidR="00222CBF" w:rsidRPr="0030206F" w:rsidRDefault="00222CBF" w:rsidP="005E6830">
            <w:pPr>
              <w:rPr>
                <w:rFonts w:asciiTheme="minorHAnsi" w:hAnsiTheme="minorHAnsi" w:cs="Arial"/>
                <w:b/>
                <w:sz w:val="20"/>
                <w:szCs w:val="20"/>
                <w:lang w:val="en-ZA"/>
              </w:rPr>
            </w:pPr>
          </w:p>
        </w:tc>
      </w:tr>
      <w:tr w:rsidR="0030206F" w:rsidRPr="0030206F" w:rsidTr="00222CBF">
        <w:trPr>
          <w:trHeight w:val="70"/>
        </w:trPr>
        <w:tc>
          <w:tcPr>
            <w:tcW w:w="7905" w:type="dxa"/>
          </w:tcPr>
          <w:p w:rsidR="0057226B" w:rsidRDefault="0030206F" w:rsidP="005E6830">
            <w:pPr>
              <w:rPr>
                <w:rFonts w:asciiTheme="minorHAnsi" w:hAnsiTheme="minorHAnsi" w:cs="Arial"/>
                <w:sz w:val="20"/>
                <w:szCs w:val="20"/>
                <w:lang w:val="en-ZA"/>
              </w:rPr>
            </w:pPr>
            <w:r w:rsidRPr="0030206F">
              <w:rPr>
                <w:rFonts w:asciiTheme="minorHAnsi" w:hAnsiTheme="minorHAnsi" w:cs="Arial"/>
                <w:sz w:val="20"/>
                <w:szCs w:val="20"/>
                <w:lang w:val="en-ZA"/>
              </w:rPr>
              <w:t>Other e.g. dual purpose (please specify)</w:t>
            </w:r>
            <w:r w:rsidR="00C5431F">
              <w:rPr>
                <w:rFonts w:asciiTheme="minorHAnsi" w:hAnsiTheme="minorHAnsi" w:cs="Arial"/>
                <w:sz w:val="20"/>
                <w:szCs w:val="20"/>
                <w:lang w:val="en-ZA"/>
              </w:rPr>
              <w:t xml:space="preserve"> </w:t>
            </w:r>
          </w:p>
          <w:p w:rsidR="0030206F" w:rsidRPr="00CE53D3" w:rsidRDefault="0030206F" w:rsidP="00CE53D3">
            <w:pPr>
              <w:jc w:val="center"/>
              <w:rPr>
                <w:rFonts w:asciiTheme="minorHAnsi" w:hAnsiTheme="minorHAnsi" w:cs="Arial"/>
                <w:b/>
                <w:sz w:val="20"/>
                <w:szCs w:val="20"/>
                <w:lang w:val="en-ZA"/>
              </w:rPr>
            </w:pPr>
          </w:p>
        </w:tc>
        <w:tc>
          <w:tcPr>
            <w:tcW w:w="1274" w:type="dxa"/>
          </w:tcPr>
          <w:p w:rsidR="0030206F" w:rsidRPr="0030206F" w:rsidRDefault="0030206F" w:rsidP="005E6830">
            <w:pPr>
              <w:rPr>
                <w:rFonts w:asciiTheme="minorHAnsi" w:hAnsiTheme="minorHAnsi" w:cs="Arial"/>
                <w:b/>
                <w:sz w:val="20"/>
                <w:szCs w:val="20"/>
                <w:lang w:val="en-ZA"/>
              </w:rPr>
            </w:pPr>
          </w:p>
        </w:tc>
      </w:tr>
    </w:tbl>
    <w:p w:rsidR="00312443" w:rsidRPr="0030206F" w:rsidRDefault="00312443" w:rsidP="00312443">
      <w:pPr>
        <w:rPr>
          <w:rFonts w:asciiTheme="minorHAnsi" w:hAnsiTheme="minorHAnsi" w:cs="Arial"/>
          <w:b/>
          <w:sz w:val="20"/>
          <w:szCs w:val="20"/>
          <w:lang w:val="en-ZA"/>
        </w:rPr>
      </w:pPr>
    </w:p>
    <w:p w:rsidR="00312443" w:rsidRPr="0030206F" w:rsidRDefault="00312443" w:rsidP="00312443">
      <w:pPr>
        <w:rPr>
          <w:rFonts w:asciiTheme="minorHAnsi" w:hAnsiTheme="minorHAnsi" w:cs="Arial"/>
          <w:b/>
          <w:sz w:val="20"/>
          <w:szCs w:val="20"/>
          <w:lang w:val="en-ZA"/>
        </w:rPr>
      </w:pPr>
      <w:r w:rsidRPr="0030206F">
        <w:rPr>
          <w:rFonts w:asciiTheme="minorHAnsi" w:hAnsiTheme="minorHAnsi" w:cs="Arial"/>
          <w:b/>
          <w:sz w:val="20"/>
          <w:szCs w:val="20"/>
          <w:lang w:val="en-ZA"/>
        </w:rPr>
        <w:t>UJ Campus where short learning programme will be offered</w:t>
      </w:r>
    </w:p>
    <w:tbl>
      <w:tblPr>
        <w:tblStyle w:val="TableGrid"/>
        <w:tblW w:w="9180" w:type="dxa"/>
        <w:tblLook w:val="01E0" w:firstRow="1" w:lastRow="1" w:firstColumn="1" w:lastColumn="1" w:noHBand="0" w:noVBand="0"/>
      </w:tblPr>
      <w:tblGrid>
        <w:gridCol w:w="7905"/>
        <w:gridCol w:w="1275"/>
      </w:tblGrid>
      <w:tr w:rsidR="00312443" w:rsidRPr="0030206F" w:rsidTr="007C53B9">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Auckland Park Kingsway Campus</w:t>
            </w:r>
          </w:p>
        </w:tc>
        <w:tc>
          <w:tcPr>
            <w:tcW w:w="1275" w:type="dxa"/>
          </w:tcPr>
          <w:p w:rsidR="00312443" w:rsidRPr="0030206F" w:rsidRDefault="00312443" w:rsidP="005E6830">
            <w:pPr>
              <w:rPr>
                <w:rFonts w:asciiTheme="minorHAnsi" w:hAnsiTheme="minorHAnsi" w:cs="Arial"/>
                <w:b/>
                <w:sz w:val="20"/>
                <w:szCs w:val="20"/>
                <w:lang w:val="en-ZA"/>
              </w:rPr>
            </w:pPr>
          </w:p>
        </w:tc>
      </w:tr>
      <w:tr w:rsidR="00312443" w:rsidRPr="0030206F" w:rsidTr="007C53B9">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Auckland Park Bunting Road Campus</w:t>
            </w:r>
          </w:p>
        </w:tc>
        <w:tc>
          <w:tcPr>
            <w:tcW w:w="1275" w:type="dxa"/>
          </w:tcPr>
          <w:p w:rsidR="00312443" w:rsidRPr="0030206F" w:rsidRDefault="00312443" w:rsidP="005E6830">
            <w:pPr>
              <w:rPr>
                <w:rFonts w:asciiTheme="minorHAnsi" w:hAnsiTheme="minorHAnsi" w:cs="Arial"/>
                <w:b/>
                <w:sz w:val="20"/>
                <w:szCs w:val="20"/>
                <w:lang w:val="en-ZA"/>
              </w:rPr>
            </w:pPr>
          </w:p>
        </w:tc>
      </w:tr>
      <w:tr w:rsidR="00312443" w:rsidRPr="0030206F" w:rsidTr="007C53B9">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Doornfontein Campus</w:t>
            </w:r>
          </w:p>
        </w:tc>
        <w:tc>
          <w:tcPr>
            <w:tcW w:w="1275" w:type="dxa"/>
          </w:tcPr>
          <w:p w:rsidR="00312443" w:rsidRPr="0030206F" w:rsidRDefault="00312443" w:rsidP="005E6830">
            <w:pPr>
              <w:rPr>
                <w:rFonts w:asciiTheme="minorHAnsi" w:hAnsiTheme="minorHAnsi" w:cs="Arial"/>
                <w:b/>
                <w:sz w:val="20"/>
                <w:szCs w:val="20"/>
                <w:lang w:val="en-ZA"/>
              </w:rPr>
            </w:pPr>
          </w:p>
        </w:tc>
      </w:tr>
      <w:tr w:rsidR="00312443" w:rsidRPr="0030206F" w:rsidTr="00222CBF">
        <w:trPr>
          <w:trHeight w:val="70"/>
        </w:trPr>
        <w:tc>
          <w:tcPr>
            <w:tcW w:w="7905" w:type="dxa"/>
          </w:tcPr>
          <w:p w:rsidR="00312443" w:rsidRPr="0030206F" w:rsidRDefault="00312443" w:rsidP="005E6830">
            <w:pPr>
              <w:rPr>
                <w:rFonts w:asciiTheme="minorHAnsi" w:hAnsiTheme="minorHAnsi" w:cs="Arial"/>
                <w:sz w:val="20"/>
                <w:szCs w:val="20"/>
                <w:lang w:val="en-ZA"/>
              </w:rPr>
            </w:pPr>
            <w:r w:rsidRPr="0030206F">
              <w:rPr>
                <w:rFonts w:asciiTheme="minorHAnsi" w:hAnsiTheme="minorHAnsi" w:cs="Arial"/>
                <w:sz w:val="20"/>
                <w:szCs w:val="20"/>
                <w:lang w:val="en-ZA"/>
              </w:rPr>
              <w:t>Soweto Campus</w:t>
            </w:r>
          </w:p>
        </w:tc>
        <w:tc>
          <w:tcPr>
            <w:tcW w:w="1275" w:type="dxa"/>
          </w:tcPr>
          <w:p w:rsidR="00312443" w:rsidRPr="0030206F" w:rsidRDefault="00312443" w:rsidP="005E6830">
            <w:pPr>
              <w:rPr>
                <w:rFonts w:asciiTheme="minorHAnsi" w:hAnsiTheme="minorHAnsi" w:cs="Arial"/>
                <w:b/>
                <w:sz w:val="20"/>
                <w:szCs w:val="20"/>
                <w:lang w:val="en-ZA"/>
              </w:rPr>
            </w:pPr>
          </w:p>
        </w:tc>
      </w:tr>
      <w:tr w:rsidR="00E9750F" w:rsidRPr="0030206F" w:rsidTr="007C53B9">
        <w:tc>
          <w:tcPr>
            <w:tcW w:w="7905" w:type="dxa"/>
          </w:tcPr>
          <w:p w:rsidR="00E9750F" w:rsidRPr="0030206F" w:rsidRDefault="00E9750F" w:rsidP="005E6830">
            <w:pPr>
              <w:rPr>
                <w:rFonts w:asciiTheme="minorHAnsi" w:hAnsiTheme="minorHAnsi" w:cs="Arial"/>
                <w:sz w:val="20"/>
                <w:szCs w:val="20"/>
                <w:lang w:val="en-ZA"/>
              </w:rPr>
            </w:pPr>
            <w:r w:rsidRPr="0030206F">
              <w:rPr>
                <w:rFonts w:asciiTheme="minorHAnsi" w:hAnsiTheme="minorHAnsi" w:cs="Arial"/>
                <w:sz w:val="20"/>
                <w:szCs w:val="20"/>
                <w:lang w:val="en-ZA"/>
              </w:rPr>
              <w:t>Other</w:t>
            </w:r>
            <w:r w:rsidR="00922686" w:rsidRPr="0030206F">
              <w:rPr>
                <w:rFonts w:asciiTheme="minorHAnsi" w:hAnsiTheme="minorHAnsi" w:cs="Arial"/>
                <w:sz w:val="20"/>
                <w:szCs w:val="20"/>
                <w:lang w:val="en-ZA"/>
              </w:rPr>
              <w:t>, e.g. off campus</w:t>
            </w:r>
            <w:r w:rsidRPr="0030206F">
              <w:rPr>
                <w:rFonts w:asciiTheme="minorHAnsi" w:hAnsiTheme="minorHAnsi" w:cs="Arial"/>
                <w:sz w:val="20"/>
                <w:szCs w:val="20"/>
                <w:lang w:val="en-ZA"/>
              </w:rPr>
              <w:t xml:space="preserve"> (please specify)</w:t>
            </w:r>
          </w:p>
        </w:tc>
        <w:tc>
          <w:tcPr>
            <w:tcW w:w="1275" w:type="dxa"/>
          </w:tcPr>
          <w:p w:rsidR="00E9750F" w:rsidRPr="0030206F" w:rsidRDefault="00E9750F" w:rsidP="005E6830">
            <w:pPr>
              <w:rPr>
                <w:rFonts w:asciiTheme="minorHAnsi" w:hAnsiTheme="minorHAnsi" w:cs="Arial"/>
                <w:b/>
                <w:sz w:val="20"/>
                <w:szCs w:val="20"/>
                <w:lang w:val="en-ZA"/>
              </w:rPr>
            </w:pPr>
          </w:p>
        </w:tc>
      </w:tr>
    </w:tbl>
    <w:p w:rsidR="00312443" w:rsidRPr="0030206F" w:rsidRDefault="00312443" w:rsidP="00312443">
      <w:pPr>
        <w:rPr>
          <w:rFonts w:asciiTheme="minorHAnsi" w:hAnsiTheme="minorHAnsi" w:cs="Arial"/>
          <w:b/>
          <w:sz w:val="20"/>
          <w:szCs w:val="20"/>
          <w:lang w:val="en-ZA"/>
        </w:rPr>
      </w:pPr>
    </w:p>
    <w:tbl>
      <w:tblPr>
        <w:tblStyle w:val="TableGrid"/>
        <w:tblW w:w="9203" w:type="dxa"/>
        <w:tblLayout w:type="fixed"/>
        <w:tblLook w:val="01E0" w:firstRow="1" w:lastRow="1" w:firstColumn="1" w:lastColumn="1" w:noHBand="0" w:noVBand="0"/>
      </w:tblPr>
      <w:tblGrid>
        <w:gridCol w:w="486"/>
        <w:gridCol w:w="2599"/>
        <w:gridCol w:w="1418"/>
        <w:gridCol w:w="4281"/>
        <w:gridCol w:w="419"/>
      </w:tblGrid>
      <w:tr w:rsidR="00312443" w:rsidRPr="0030206F" w:rsidTr="007C53B9">
        <w:tc>
          <w:tcPr>
            <w:tcW w:w="486" w:type="dxa"/>
          </w:tcPr>
          <w:p w:rsidR="00312443" w:rsidRPr="0030206F" w:rsidRDefault="00312443"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1</w:t>
            </w:r>
          </w:p>
        </w:tc>
        <w:tc>
          <w:tcPr>
            <w:tcW w:w="2599" w:type="dxa"/>
          </w:tcPr>
          <w:p w:rsidR="00312443" w:rsidRPr="0030206F" w:rsidRDefault="00312443" w:rsidP="005E6830">
            <w:pPr>
              <w:rPr>
                <w:rFonts w:asciiTheme="minorHAnsi" w:hAnsiTheme="minorHAnsi" w:cs="Arial"/>
                <w:b/>
                <w:sz w:val="20"/>
                <w:szCs w:val="20"/>
                <w:lang w:val="en-ZA"/>
              </w:rPr>
            </w:pPr>
            <w:r w:rsidRPr="0030206F">
              <w:rPr>
                <w:rFonts w:asciiTheme="minorHAnsi" w:hAnsiTheme="minorHAnsi" w:cs="Arial"/>
                <w:b/>
                <w:sz w:val="20"/>
                <w:szCs w:val="20"/>
                <w:lang w:val="en-ZA"/>
              </w:rPr>
              <w:t>Title</w:t>
            </w:r>
          </w:p>
        </w:tc>
        <w:tc>
          <w:tcPr>
            <w:tcW w:w="6118" w:type="dxa"/>
            <w:gridSpan w:val="3"/>
          </w:tcPr>
          <w:p w:rsidR="00312443" w:rsidRPr="0030206F" w:rsidRDefault="00D46601" w:rsidP="000C0AA7">
            <w:pPr>
              <w:rPr>
                <w:rFonts w:asciiTheme="minorHAnsi" w:hAnsiTheme="minorHAnsi" w:cs="Arial"/>
                <w:b/>
                <w:bCs/>
                <w:sz w:val="20"/>
                <w:szCs w:val="20"/>
                <w:lang w:val="en-ZA"/>
              </w:rPr>
            </w:pPr>
            <w:r w:rsidRPr="00D46601">
              <w:rPr>
                <w:rFonts w:asciiTheme="minorHAnsi" w:hAnsiTheme="minorHAnsi" w:cs="Arial"/>
                <w:b/>
                <w:bCs/>
                <w:sz w:val="20"/>
                <w:szCs w:val="20"/>
                <w:lang w:val="en-ZA"/>
              </w:rPr>
              <w:t>#HEDA_Programme_Name#</w:t>
            </w:r>
          </w:p>
        </w:tc>
      </w:tr>
      <w:tr w:rsidR="00312443" w:rsidRPr="0030206F" w:rsidTr="007C53B9">
        <w:tc>
          <w:tcPr>
            <w:tcW w:w="486" w:type="dxa"/>
          </w:tcPr>
          <w:p w:rsidR="00312443" w:rsidRPr="0030206F" w:rsidRDefault="00312443"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 xml:space="preserve">2 </w:t>
            </w:r>
          </w:p>
        </w:tc>
        <w:tc>
          <w:tcPr>
            <w:tcW w:w="2599" w:type="dxa"/>
          </w:tcPr>
          <w:p w:rsidR="00312443" w:rsidRPr="0030206F" w:rsidRDefault="00B60979" w:rsidP="005E6830">
            <w:pPr>
              <w:rPr>
                <w:rFonts w:asciiTheme="minorHAnsi" w:hAnsiTheme="minorHAnsi" w:cs="Arial"/>
                <w:b/>
                <w:sz w:val="20"/>
                <w:szCs w:val="20"/>
                <w:lang w:val="en-ZA"/>
              </w:rPr>
            </w:pPr>
            <w:r w:rsidRPr="0030206F">
              <w:rPr>
                <w:rFonts w:asciiTheme="minorHAnsi" w:hAnsiTheme="minorHAnsi" w:cs="Arial"/>
                <w:b/>
                <w:sz w:val="20"/>
                <w:szCs w:val="20"/>
                <w:lang w:val="en-ZA"/>
              </w:rPr>
              <w:t>CESM 2</w:t>
            </w:r>
            <w:r w:rsidRPr="0030206F">
              <w:rPr>
                <w:rFonts w:asciiTheme="minorHAnsi" w:hAnsiTheme="minorHAnsi" w:cs="Arial"/>
                <w:b/>
                <w:sz w:val="20"/>
                <w:szCs w:val="20"/>
                <w:vertAlign w:val="superscript"/>
                <w:lang w:val="en-ZA"/>
              </w:rPr>
              <w:t>nd</w:t>
            </w:r>
            <w:bookmarkStart w:id="0" w:name="_GoBack"/>
            <w:bookmarkEnd w:id="0"/>
            <w:r w:rsidRPr="0030206F">
              <w:rPr>
                <w:rFonts w:asciiTheme="minorHAnsi" w:hAnsiTheme="minorHAnsi" w:cs="Arial"/>
                <w:b/>
                <w:sz w:val="20"/>
                <w:szCs w:val="20"/>
                <w:lang w:val="en-ZA"/>
              </w:rPr>
              <w:t xml:space="preserve"> or 3</w:t>
            </w:r>
            <w:r w:rsidRPr="0030206F">
              <w:rPr>
                <w:rFonts w:asciiTheme="minorHAnsi" w:hAnsiTheme="minorHAnsi" w:cs="Arial"/>
                <w:b/>
                <w:sz w:val="20"/>
                <w:szCs w:val="20"/>
                <w:vertAlign w:val="superscript"/>
                <w:lang w:val="en-ZA"/>
              </w:rPr>
              <w:t>rd</w:t>
            </w:r>
            <w:r w:rsidRPr="0030206F">
              <w:rPr>
                <w:rFonts w:asciiTheme="minorHAnsi" w:hAnsiTheme="minorHAnsi" w:cs="Arial"/>
                <w:b/>
                <w:sz w:val="20"/>
                <w:szCs w:val="20"/>
                <w:lang w:val="en-ZA"/>
              </w:rPr>
              <w:t xml:space="preserve"> Order</w:t>
            </w:r>
          </w:p>
        </w:tc>
        <w:tc>
          <w:tcPr>
            <w:tcW w:w="6118" w:type="dxa"/>
            <w:gridSpan w:val="3"/>
          </w:tcPr>
          <w:p w:rsidR="00312443" w:rsidRPr="00D46601" w:rsidRDefault="00D46601" w:rsidP="005E6830">
            <w:pPr>
              <w:rPr>
                <w:rFonts w:asciiTheme="minorHAnsi" w:hAnsiTheme="minorHAnsi" w:cstheme="minorHAnsi"/>
                <w:b/>
                <w:sz w:val="20"/>
                <w:szCs w:val="20"/>
                <w:lang w:val="en-ZA"/>
              </w:rPr>
            </w:pPr>
            <w:r w:rsidRPr="00D46601">
              <w:rPr>
                <w:rFonts w:asciiTheme="minorHAnsi" w:hAnsiTheme="minorHAnsi" w:cstheme="minorHAnsi"/>
                <w:b/>
                <w:sz w:val="20"/>
                <w:szCs w:val="19"/>
                <w:lang w:val="en-GB"/>
              </w:rPr>
              <w:t>#HEDA_DCSM_sQual# #HEDA_DCSM_SecondOrder_Name#</w:t>
            </w:r>
            <w:r w:rsidRPr="00D46601">
              <w:rPr>
                <w:rFonts w:asciiTheme="minorHAnsi" w:hAnsiTheme="minorHAnsi" w:cstheme="minorHAnsi"/>
                <w:sz w:val="20"/>
                <w:szCs w:val="19"/>
                <w:lang w:val="en-GB"/>
              </w:rPr>
              <w:t xml:space="preserve"> </w:t>
            </w:r>
          </w:p>
        </w:tc>
      </w:tr>
      <w:tr w:rsidR="00312443" w:rsidRPr="0030206F" w:rsidTr="007C53B9">
        <w:tc>
          <w:tcPr>
            <w:tcW w:w="486" w:type="dxa"/>
          </w:tcPr>
          <w:p w:rsidR="00312443"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3</w:t>
            </w:r>
          </w:p>
        </w:tc>
        <w:tc>
          <w:tcPr>
            <w:tcW w:w="2599" w:type="dxa"/>
          </w:tcPr>
          <w:p w:rsidR="00312443" w:rsidRPr="0030206F" w:rsidRDefault="00312443" w:rsidP="006E6AE1">
            <w:pPr>
              <w:rPr>
                <w:rFonts w:asciiTheme="minorHAnsi" w:hAnsiTheme="minorHAnsi" w:cs="Arial"/>
                <w:b/>
                <w:sz w:val="20"/>
                <w:szCs w:val="20"/>
                <w:lang w:val="en-ZA"/>
              </w:rPr>
            </w:pPr>
            <w:r w:rsidRPr="0030206F">
              <w:rPr>
                <w:rFonts w:asciiTheme="minorHAnsi" w:hAnsiTheme="minorHAnsi" w:cs="Arial"/>
                <w:b/>
                <w:sz w:val="20"/>
                <w:szCs w:val="20"/>
                <w:lang w:val="en-ZA"/>
              </w:rPr>
              <w:t>NQF</w:t>
            </w:r>
            <w:r w:rsidR="006E6AE1" w:rsidRPr="0030206F">
              <w:rPr>
                <w:rFonts w:asciiTheme="minorHAnsi" w:hAnsiTheme="minorHAnsi" w:cs="Arial"/>
                <w:b/>
                <w:sz w:val="20"/>
                <w:szCs w:val="20"/>
                <w:lang w:val="en-ZA"/>
              </w:rPr>
              <w:t xml:space="preserve"> </w:t>
            </w:r>
            <w:r w:rsidRPr="0030206F">
              <w:rPr>
                <w:rFonts w:asciiTheme="minorHAnsi" w:hAnsiTheme="minorHAnsi" w:cs="Arial"/>
                <w:b/>
                <w:sz w:val="20"/>
                <w:szCs w:val="20"/>
                <w:lang w:val="en-ZA"/>
              </w:rPr>
              <w:t>Level</w:t>
            </w:r>
          </w:p>
        </w:tc>
        <w:tc>
          <w:tcPr>
            <w:tcW w:w="6118" w:type="dxa"/>
            <w:gridSpan w:val="3"/>
          </w:tcPr>
          <w:p w:rsidR="00312443" w:rsidRPr="003C361E" w:rsidRDefault="00D46601" w:rsidP="005E6830">
            <w:pPr>
              <w:rPr>
                <w:rFonts w:asciiTheme="minorHAnsi" w:hAnsiTheme="minorHAnsi" w:cstheme="minorHAnsi"/>
                <w:b/>
                <w:sz w:val="20"/>
                <w:szCs w:val="20"/>
                <w:lang w:val="en-ZA"/>
              </w:rPr>
            </w:pPr>
            <w:r w:rsidRPr="003C361E">
              <w:rPr>
                <w:rFonts w:asciiTheme="minorHAnsi" w:hAnsiTheme="minorHAnsi" w:cstheme="minorHAnsi"/>
                <w:b/>
                <w:sz w:val="20"/>
                <w:szCs w:val="19"/>
                <w:lang w:val="en-GB"/>
              </w:rPr>
              <w:t>#HEDA_NQF_NQFLevel#</w:t>
            </w:r>
          </w:p>
        </w:tc>
      </w:tr>
      <w:tr w:rsidR="00835A18" w:rsidRPr="0030206F" w:rsidTr="007C53B9">
        <w:tc>
          <w:tcPr>
            <w:tcW w:w="486" w:type="dxa"/>
          </w:tcPr>
          <w:p w:rsidR="00835A18"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4</w:t>
            </w:r>
          </w:p>
        </w:tc>
        <w:tc>
          <w:tcPr>
            <w:tcW w:w="2599" w:type="dxa"/>
          </w:tcPr>
          <w:p w:rsidR="00835A18" w:rsidRPr="0030206F" w:rsidRDefault="00835A18" w:rsidP="00E9750F">
            <w:pPr>
              <w:rPr>
                <w:rFonts w:asciiTheme="minorHAnsi" w:hAnsiTheme="minorHAnsi" w:cs="Arial"/>
                <w:b/>
                <w:sz w:val="20"/>
                <w:szCs w:val="20"/>
                <w:lang w:val="en-ZA"/>
              </w:rPr>
            </w:pPr>
            <w:r w:rsidRPr="0030206F">
              <w:rPr>
                <w:rFonts w:asciiTheme="minorHAnsi" w:hAnsiTheme="minorHAnsi" w:cs="Arial"/>
                <w:b/>
                <w:sz w:val="20"/>
                <w:szCs w:val="20"/>
                <w:lang w:val="en-ZA"/>
              </w:rPr>
              <w:t>Credit</w:t>
            </w:r>
            <w:r w:rsidR="00E9750F" w:rsidRPr="0030206F">
              <w:rPr>
                <w:rFonts w:asciiTheme="minorHAnsi" w:hAnsiTheme="minorHAnsi" w:cs="Arial"/>
                <w:b/>
                <w:sz w:val="20"/>
                <w:szCs w:val="20"/>
                <w:lang w:val="en-ZA"/>
              </w:rPr>
              <w:t>/time allocation</w:t>
            </w:r>
          </w:p>
        </w:tc>
        <w:tc>
          <w:tcPr>
            <w:tcW w:w="6118" w:type="dxa"/>
            <w:gridSpan w:val="3"/>
          </w:tcPr>
          <w:tbl>
            <w:tblPr>
              <w:tblStyle w:val="TableGrid"/>
              <w:tblW w:w="623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4A0" w:firstRow="1" w:lastRow="0" w:firstColumn="1" w:lastColumn="0" w:noHBand="0" w:noVBand="1"/>
            </w:tblPr>
            <w:tblGrid>
              <w:gridCol w:w="3911"/>
              <w:gridCol w:w="2319"/>
            </w:tblGrid>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ACTIVITY</w:t>
                  </w:r>
                </w:p>
              </w:tc>
              <w:tc>
                <w:tcPr>
                  <w:tcW w:w="2319"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HOURS ALLOCATED</w:t>
                  </w: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Contact time (Lectures)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Workshops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Work-based learning</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Independent reading/ interacting with learning material/online activities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Preparation for and completion of assignments and other assessment activities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Tutorials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Other (specify)</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Total hours</w:t>
                  </w:r>
                </w:p>
              </w:tc>
              <w:tc>
                <w:tcPr>
                  <w:tcW w:w="2319" w:type="dxa"/>
                </w:tcPr>
                <w:p w:rsidR="0092413D" w:rsidRPr="0030206F" w:rsidRDefault="0092413D" w:rsidP="005E6830">
                  <w:pPr>
                    <w:rPr>
                      <w:rFonts w:asciiTheme="minorHAnsi" w:hAnsiTheme="minorHAnsi" w:cs="Arial"/>
                      <w:b/>
                      <w:sz w:val="20"/>
                      <w:szCs w:val="20"/>
                      <w:lang w:val="en-ZA"/>
                    </w:rPr>
                  </w:pPr>
                </w:p>
              </w:tc>
            </w:tr>
            <w:tr w:rsidR="0092413D" w:rsidRPr="0030206F" w:rsidTr="0023194F">
              <w:tc>
                <w:tcPr>
                  <w:tcW w:w="3911" w:type="dxa"/>
                </w:tcPr>
                <w:p w:rsidR="0092413D" w:rsidRPr="0030206F" w:rsidRDefault="0092413D" w:rsidP="005E6830">
                  <w:pPr>
                    <w:rPr>
                      <w:rFonts w:asciiTheme="minorHAnsi" w:hAnsiTheme="minorHAnsi" w:cs="Arial"/>
                      <w:b/>
                      <w:sz w:val="20"/>
                      <w:szCs w:val="20"/>
                      <w:lang w:val="en-ZA"/>
                    </w:rPr>
                  </w:pPr>
                  <w:r w:rsidRPr="0030206F">
                    <w:rPr>
                      <w:rFonts w:asciiTheme="minorHAnsi" w:hAnsiTheme="minorHAnsi" w:cs="Arial"/>
                      <w:b/>
                      <w:sz w:val="20"/>
                      <w:szCs w:val="20"/>
                      <w:lang w:val="en-ZA"/>
                    </w:rPr>
                    <w:t>Total number of credits</w:t>
                  </w:r>
                  <w:r w:rsidR="0023194F" w:rsidRPr="0030206F">
                    <w:rPr>
                      <w:rFonts w:asciiTheme="minorHAnsi" w:hAnsiTheme="minorHAnsi" w:cs="Arial"/>
                      <w:b/>
                      <w:sz w:val="20"/>
                      <w:szCs w:val="20"/>
                      <w:lang w:val="en-ZA"/>
                    </w:rPr>
                    <w:t xml:space="preserve"> (If applicable)</w:t>
                  </w:r>
                </w:p>
              </w:tc>
              <w:tc>
                <w:tcPr>
                  <w:tcW w:w="2319" w:type="dxa"/>
                </w:tcPr>
                <w:p w:rsidR="0092413D" w:rsidRPr="0030206F" w:rsidRDefault="0092413D" w:rsidP="005E6830">
                  <w:pPr>
                    <w:rPr>
                      <w:rFonts w:asciiTheme="minorHAnsi" w:hAnsiTheme="minorHAnsi" w:cs="Arial"/>
                      <w:b/>
                      <w:sz w:val="20"/>
                      <w:szCs w:val="20"/>
                      <w:lang w:val="en-ZA"/>
                    </w:rPr>
                  </w:pPr>
                </w:p>
              </w:tc>
            </w:tr>
          </w:tbl>
          <w:p w:rsidR="00835A18" w:rsidRPr="007C53B9" w:rsidRDefault="00835A18" w:rsidP="005E6830">
            <w:pPr>
              <w:rPr>
                <w:rFonts w:asciiTheme="minorHAnsi" w:hAnsiTheme="minorHAnsi"/>
                <w:sz w:val="20"/>
                <w:lang w:val="en-ZA"/>
              </w:rPr>
            </w:pPr>
          </w:p>
        </w:tc>
      </w:tr>
      <w:tr w:rsidR="00835A18" w:rsidRPr="0030206F" w:rsidTr="007C53B9">
        <w:trPr>
          <w:cantSplit/>
        </w:trPr>
        <w:tc>
          <w:tcPr>
            <w:tcW w:w="486" w:type="dxa"/>
            <w:tcBorders>
              <w:top w:val="single" w:sz="4" w:space="0" w:color="auto"/>
            </w:tcBorders>
          </w:tcPr>
          <w:p w:rsidR="00835A18"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lastRenderedPageBreak/>
              <w:t>5</w:t>
            </w:r>
          </w:p>
        </w:tc>
        <w:tc>
          <w:tcPr>
            <w:tcW w:w="2599" w:type="dxa"/>
            <w:tcBorders>
              <w:top w:val="single" w:sz="4" w:space="0" w:color="auto"/>
            </w:tcBorders>
          </w:tcPr>
          <w:p w:rsidR="0023194F" w:rsidRPr="0030206F" w:rsidRDefault="00835A18" w:rsidP="00922686">
            <w:pPr>
              <w:rPr>
                <w:rFonts w:asciiTheme="minorHAnsi" w:hAnsiTheme="minorHAnsi" w:cs="Arial"/>
                <w:b/>
                <w:sz w:val="20"/>
                <w:szCs w:val="20"/>
                <w:lang w:val="en-ZA"/>
              </w:rPr>
            </w:pPr>
            <w:r w:rsidRPr="0030206F">
              <w:rPr>
                <w:rFonts w:asciiTheme="minorHAnsi" w:hAnsiTheme="minorHAnsi" w:cs="Arial"/>
                <w:b/>
                <w:sz w:val="20"/>
                <w:szCs w:val="20"/>
                <w:lang w:val="en-ZA"/>
              </w:rPr>
              <w:t>Duration</w:t>
            </w:r>
            <w:r w:rsidR="0023194F" w:rsidRPr="0030206F">
              <w:rPr>
                <w:rFonts w:asciiTheme="minorHAnsi" w:hAnsiTheme="minorHAnsi" w:cs="Arial"/>
                <w:b/>
                <w:sz w:val="20"/>
                <w:szCs w:val="20"/>
                <w:lang w:val="en-ZA"/>
              </w:rPr>
              <w:t xml:space="preserve"> </w:t>
            </w:r>
            <w:r w:rsidR="00E278FB" w:rsidRPr="0030206F">
              <w:rPr>
                <w:rFonts w:asciiTheme="minorHAnsi" w:hAnsiTheme="minorHAnsi" w:cs="Arial"/>
                <w:b/>
                <w:sz w:val="20"/>
                <w:szCs w:val="20"/>
                <w:lang w:val="en-ZA"/>
              </w:rPr>
              <w:t>s</w:t>
            </w:r>
            <w:r w:rsidR="00922686" w:rsidRPr="0030206F">
              <w:rPr>
                <w:rFonts w:asciiTheme="minorHAnsi" w:hAnsiTheme="minorHAnsi" w:cs="Arial"/>
                <w:b/>
                <w:sz w:val="20"/>
                <w:szCs w:val="20"/>
                <w:lang w:val="en-ZA"/>
              </w:rPr>
              <w:t>pecify</w:t>
            </w:r>
            <w:r w:rsidR="0023194F" w:rsidRPr="0030206F">
              <w:rPr>
                <w:rFonts w:asciiTheme="minorHAnsi" w:hAnsiTheme="minorHAnsi" w:cs="Arial"/>
                <w:b/>
                <w:sz w:val="20"/>
                <w:szCs w:val="20"/>
                <w:lang w:val="en-ZA"/>
              </w:rPr>
              <w:t>:</w:t>
            </w:r>
          </w:p>
          <w:p w:rsidR="00835A18" w:rsidRPr="0030206F" w:rsidRDefault="0023194F" w:rsidP="00922686">
            <w:pPr>
              <w:rPr>
                <w:rFonts w:asciiTheme="minorHAnsi" w:hAnsiTheme="minorHAnsi" w:cs="Arial"/>
                <w:b/>
                <w:sz w:val="20"/>
                <w:szCs w:val="20"/>
                <w:lang w:val="en-ZA"/>
              </w:rPr>
            </w:pPr>
            <w:r w:rsidRPr="0030206F">
              <w:rPr>
                <w:rFonts w:asciiTheme="minorHAnsi" w:hAnsiTheme="minorHAnsi" w:cs="Arial"/>
                <w:b/>
                <w:sz w:val="20"/>
                <w:szCs w:val="20"/>
                <w:lang w:val="en-ZA"/>
              </w:rPr>
              <w:t>C</w:t>
            </w:r>
            <w:r w:rsidR="00922686" w:rsidRPr="0030206F">
              <w:rPr>
                <w:rFonts w:asciiTheme="minorHAnsi" w:hAnsiTheme="minorHAnsi" w:cs="Arial"/>
                <w:b/>
                <w:sz w:val="20"/>
                <w:szCs w:val="20"/>
                <w:lang w:val="en-ZA"/>
              </w:rPr>
              <w:t>ontact time (hours), days, months to complete the SLP.</w:t>
            </w:r>
          </w:p>
        </w:tc>
        <w:tc>
          <w:tcPr>
            <w:tcW w:w="5699" w:type="dxa"/>
            <w:gridSpan w:val="2"/>
            <w:tcBorders>
              <w:top w:val="single" w:sz="4" w:space="0" w:color="auto"/>
              <w:right w:val="single" w:sz="6" w:space="0" w:color="FFFFFF" w:themeColor="background1"/>
            </w:tcBorders>
          </w:tcPr>
          <w:p w:rsidR="0030206F" w:rsidRPr="0030206F" w:rsidRDefault="0030206F" w:rsidP="0030206F">
            <w:pPr>
              <w:jc w:val="right"/>
              <w:rPr>
                <w:rFonts w:asciiTheme="minorHAnsi" w:hAnsiTheme="minorHAnsi" w:cs="Arial"/>
                <w:b/>
                <w:sz w:val="20"/>
                <w:szCs w:val="20"/>
                <w:lang w:val="en-ZA"/>
              </w:rPr>
            </w:pPr>
          </w:p>
        </w:tc>
        <w:tc>
          <w:tcPr>
            <w:tcW w:w="419" w:type="dxa"/>
            <w:tcBorders>
              <w:top w:val="single" w:sz="4" w:space="0" w:color="auto"/>
              <w:left w:val="single" w:sz="6" w:space="0" w:color="FFFFFF" w:themeColor="background1"/>
            </w:tcBorders>
          </w:tcPr>
          <w:p w:rsidR="00835A18" w:rsidRPr="0030206F" w:rsidRDefault="00835A18" w:rsidP="005E6830">
            <w:pPr>
              <w:rPr>
                <w:rFonts w:asciiTheme="minorHAnsi" w:hAnsiTheme="minorHAnsi" w:cs="Arial"/>
                <w:b/>
                <w:sz w:val="20"/>
                <w:szCs w:val="20"/>
                <w:lang w:val="en-ZA"/>
              </w:rPr>
            </w:pPr>
          </w:p>
        </w:tc>
      </w:tr>
      <w:tr w:rsidR="00312443" w:rsidRPr="0030206F" w:rsidTr="007C53B9">
        <w:trPr>
          <w:trHeight w:val="1278"/>
        </w:trPr>
        <w:tc>
          <w:tcPr>
            <w:tcW w:w="486" w:type="dxa"/>
          </w:tcPr>
          <w:p w:rsidR="00312443"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6</w:t>
            </w:r>
          </w:p>
        </w:tc>
        <w:tc>
          <w:tcPr>
            <w:tcW w:w="2599" w:type="dxa"/>
          </w:tcPr>
          <w:p w:rsidR="00312443" w:rsidRPr="0030206F" w:rsidRDefault="00312443" w:rsidP="0097027F">
            <w:pPr>
              <w:rPr>
                <w:rFonts w:asciiTheme="minorHAnsi" w:hAnsiTheme="minorHAnsi" w:cs="Arial"/>
                <w:b/>
                <w:sz w:val="20"/>
                <w:szCs w:val="20"/>
                <w:lang w:val="en-ZA"/>
              </w:rPr>
            </w:pPr>
            <w:r w:rsidRPr="0030206F">
              <w:rPr>
                <w:rFonts w:asciiTheme="minorHAnsi" w:hAnsiTheme="minorHAnsi" w:cs="Arial"/>
                <w:b/>
                <w:sz w:val="20"/>
                <w:szCs w:val="20"/>
                <w:lang w:val="en-ZA"/>
              </w:rPr>
              <w:t>Relationship with other programmes/qualification</w:t>
            </w:r>
            <w:r w:rsidR="0097027F" w:rsidRPr="0030206F">
              <w:rPr>
                <w:rFonts w:asciiTheme="minorHAnsi" w:hAnsiTheme="minorHAnsi" w:cs="Arial"/>
                <w:b/>
                <w:sz w:val="20"/>
                <w:szCs w:val="20"/>
                <w:lang w:val="en-ZA"/>
              </w:rPr>
              <w:t>s</w:t>
            </w:r>
          </w:p>
          <w:p w:rsidR="00E278FB" w:rsidRPr="0030206F" w:rsidRDefault="00E278FB" w:rsidP="00E278FB">
            <w:pPr>
              <w:spacing w:line="100" w:lineRule="exact"/>
              <w:rPr>
                <w:rFonts w:asciiTheme="minorHAnsi" w:hAnsiTheme="minorHAnsi" w:cs="Arial"/>
                <w:b/>
                <w:sz w:val="20"/>
                <w:szCs w:val="20"/>
                <w:lang w:val="en-ZA"/>
              </w:rPr>
            </w:pPr>
          </w:p>
          <w:p w:rsidR="00E278FB" w:rsidRPr="0030206F" w:rsidRDefault="00E278FB" w:rsidP="00AF1336">
            <w:pPr>
              <w:spacing w:line="160" w:lineRule="exact"/>
              <w:ind w:hanging="83"/>
              <w:rPr>
                <w:rFonts w:asciiTheme="minorHAnsi" w:hAnsiTheme="minorHAnsi" w:cs="Arial"/>
                <w:b/>
                <w:sz w:val="20"/>
                <w:szCs w:val="20"/>
                <w:lang w:val="en-ZA"/>
              </w:rPr>
            </w:pPr>
            <w:r w:rsidRPr="0030206F">
              <w:rPr>
                <w:rFonts w:asciiTheme="minorHAnsi" w:hAnsiTheme="minorHAnsi" w:cs="Arial"/>
                <w:b/>
                <w:sz w:val="20"/>
                <w:szCs w:val="20"/>
                <w:lang w:val="en-ZA"/>
              </w:rPr>
              <w:t>*</w:t>
            </w:r>
            <w:r w:rsidRPr="0030206F">
              <w:rPr>
                <w:rFonts w:asciiTheme="minorHAnsi" w:hAnsiTheme="minorHAnsi" w:cs="Arial"/>
                <w:b/>
                <w:i/>
                <w:color w:val="1F497D" w:themeColor="text2"/>
                <w:sz w:val="18"/>
                <w:szCs w:val="18"/>
                <w:lang w:val="en-ZA"/>
              </w:rPr>
              <w:t xml:space="preserve">Information in respect of existing qualifications or </w:t>
            </w:r>
            <w:r w:rsidR="00AF1336" w:rsidRPr="0030206F">
              <w:rPr>
                <w:rFonts w:asciiTheme="minorHAnsi" w:hAnsiTheme="minorHAnsi" w:cs="Arial"/>
                <w:b/>
                <w:i/>
                <w:color w:val="1F497D" w:themeColor="text2"/>
                <w:sz w:val="18"/>
                <w:szCs w:val="18"/>
                <w:lang w:val="en-ZA"/>
              </w:rPr>
              <w:t xml:space="preserve">a </w:t>
            </w:r>
            <w:r w:rsidRPr="0030206F">
              <w:rPr>
                <w:rFonts w:asciiTheme="minorHAnsi" w:hAnsiTheme="minorHAnsi" w:cs="Arial"/>
                <w:b/>
                <w:i/>
                <w:color w:val="1F497D" w:themeColor="text2"/>
                <w:sz w:val="18"/>
                <w:szCs w:val="18"/>
                <w:lang w:val="en-ZA"/>
              </w:rPr>
              <w:t>defined area of study towards the SLP can arguably contribute</w:t>
            </w:r>
            <w:r w:rsidRPr="0030206F">
              <w:rPr>
                <w:rFonts w:asciiTheme="minorHAnsi" w:hAnsiTheme="minorHAnsi" w:cs="Arial"/>
                <w:b/>
                <w:color w:val="1F497D" w:themeColor="text2"/>
                <w:sz w:val="18"/>
                <w:szCs w:val="18"/>
                <w:lang w:val="en-ZA"/>
              </w:rPr>
              <w:t>.</w:t>
            </w:r>
          </w:p>
        </w:tc>
        <w:tc>
          <w:tcPr>
            <w:tcW w:w="6118" w:type="dxa"/>
            <w:gridSpan w:val="3"/>
          </w:tcPr>
          <w:p w:rsidR="00312443" w:rsidRPr="00CE53D3" w:rsidRDefault="00312443" w:rsidP="00163AA9">
            <w:pPr>
              <w:rPr>
                <w:rFonts w:asciiTheme="minorHAnsi" w:hAnsiTheme="minorHAnsi" w:cs="Arial"/>
                <w:sz w:val="20"/>
                <w:szCs w:val="20"/>
                <w:lang w:val="en-ZA"/>
              </w:rPr>
            </w:pPr>
          </w:p>
        </w:tc>
      </w:tr>
      <w:tr w:rsidR="00FB5872" w:rsidRPr="0030206F" w:rsidTr="007C53B9">
        <w:tc>
          <w:tcPr>
            <w:tcW w:w="486" w:type="dxa"/>
          </w:tcPr>
          <w:p w:rsidR="00FB5872" w:rsidRPr="0030206F" w:rsidRDefault="00FB5872"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br w:type="page"/>
            </w:r>
            <w:r w:rsidR="00DA52D1" w:rsidRPr="0030206F">
              <w:rPr>
                <w:rFonts w:asciiTheme="minorHAnsi" w:hAnsiTheme="minorHAnsi" w:cs="Arial"/>
                <w:b/>
                <w:sz w:val="20"/>
                <w:szCs w:val="20"/>
                <w:lang w:val="en-ZA"/>
              </w:rPr>
              <w:t>7</w:t>
            </w:r>
          </w:p>
        </w:tc>
        <w:tc>
          <w:tcPr>
            <w:tcW w:w="2599" w:type="dxa"/>
          </w:tcPr>
          <w:p w:rsidR="00FB5872" w:rsidRPr="0030206F" w:rsidRDefault="00FB5872" w:rsidP="005E6830">
            <w:pPr>
              <w:rPr>
                <w:rFonts w:asciiTheme="minorHAnsi" w:hAnsiTheme="minorHAnsi" w:cs="Arial"/>
                <w:b/>
                <w:sz w:val="20"/>
                <w:szCs w:val="20"/>
                <w:lang w:val="en-ZA"/>
              </w:rPr>
            </w:pPr>
            <w:r w:rsidRPr="0030206F">
              <w:rPr>
                <w:rFonts w:asciiTheme="minorHAnsi" w:hAnsiTheme="minorHAnsi" w:cs="Arial"/>
                <w:b/>
                <w:sz w:val="20"/>
                <w:szCs w:val="20"/>
                <w:lang w:val="en-ZA"/>
              </w:rPr>
              <w:t>Articulation</w:t>
            </w:r>
            <w:r w:rsidR="00922686" w:rsidRPr="0030206F">
              <w:rPr>
                <w:rFonts w:asciiTheme="minorHAnsi" w:hAnsiTheme="minorHAnsi" w:cs="Arial"/>
                <w:b/>
                <w:sz w:val="20"/>
                <w:szCs w:val="20"/>
                <w:lang w:val="en-ZA"/>
              </w:rPr>
              <w:t xml:space="preserve"> </w:t>
            </w:r>
            <w:r w:rsidR="00E278FB" w:rsidRPr="0030206F">
              <w:rPr>
                <w:rFonts w:asciiTheme="minorHAnsi" w:hAnsiTheme="minorHAnsi" w:cs="Arial"/>
                <w:b/>
                <w:sz w:val="20"/>
                <w:szCs w:val="20"/>
                <w:lang w:val="en-ZA"/>
              </w:rPr>
              <w:t>with subsidised UJ programmes (i</w:t>
            </w:r>
            <w:r w:rsidR="00922686" w:rsidRPr="0030206F">
              <w:rPr>
                <w:rFonts w:asciiTheme="minorHAnsi" w:hAnsiTheme="minorHAnsi" w:cs="Arial"/>
                <w:b/>
                <w:sz w:val="20"/>
                <w:szCs w:val="20"/>
                <w:lang w:val="en-ZA"/>
              </w:rPr>
              <w:t>f applicable)</w:t>
            </w:r>
          </w:p>
        </w:tc>
        <w:tc>
          <w:tcPr>
            <w:tcW w:w="6118" w:type="dxa"/>
            <w:gridSpan w:val="3"/>
          </w:tcPr>
          <w:p w:rsidR="00FB5872" w:rsidRPr="0030206F" w:rsidRDefault="00FB5872" w:rsidP="005E6830">
            <w:pPr>
              <w:rPr>
                <w:rFonts w:asciiTheme="minorHAnsi" w:hAnsiTheme="minorHAnsi" w:cs="Arial"/>
                <w:b/>
                <w:sz w:val="20"/>
                <w:szCs w:val="20"/>
                <w:lang w:val="en-ZA"/>
              </w:rPr>
            </w:pPr>
          </w:p>
        </w:tc>
      </w:tr>
      <w:tr w:rsidR="00312443" w:rsidRPr="0030206F" w:rsidTr="007C53B9">
        <w:tc>
          <w:tcPr>
            <w:tcW w:w="486" w:type="dxa"/>
          </w:tcPr>
          <w:p w:rsidR="00312443" w:rsidRPr="0030206F" w:rsidRDefault="00FB5872"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br w:type="page"/>
            </w:r>
            <w:r w:rsidR="00DA52D1" w:rsidRPr="0030206F">
              <w:rPr>
                <w:rFonts w:asciiTheme="minorHAnsi" w:hAnsiTheme="minorHAnsi" w:cs="Arial"/>
                <w:b/>
                <w:sz w:val="20"/>
                <w:szCs w:val="20"/>
                <w:lang w:val="en-ZA"/>
              </w:rPr>
              <w:t>8</w:t>
            </w:r>
          </w:p>
        </w:tc>
        <w:tc>
          <w:tcPr>
            <w:tcW w:w="2599" w:type="dxa"/>
          </w:tcPr>
          <w:p w:rsidR="00312443" w:rsidRPr="0030206F" w:rsidRDefault="00FB5872" w:rsidP="005E6830">
            <w:pPr>
              <w:rPr>
                <w:rFonts w:asciiTheme="minorHAnsi" w:hAnsiTheme="minorHAnsi" w:cs="Arial"/>
                <w:b/>
                <w:sz w:val="20"/>
                <w:szCs w:val="20"/>
                <w:lang w:val="en-ZA"/>
              </w:rPr>
            </w:pPr>
            <w:r w:rsidRPr="0030206F">
              <w:rPr>
                <w:rFonts w:asciiTheme="minorHAnsi" w:hAnsiTheme="minorHAnsi" w:cs="Arial"/>
                <w:b/>
                <w:sz w:val="20"/>
                <w:szCs w:val="20"/>
                <w:lang w:val="en-ZA"/>
              </w:rPr>
              <w:t>Entry</w:t>
            </w:r>
            <w:r w:rsidR="00312443" w:rsidRPr="0030206F">
              <w:rPr>
                <w:rFonts w:asciiTheme="minorHAnsi" w:hAnsiTheme="minorHAnsi" w:cs="Arial"/>
                <w:b/>
                <w:sz w:val="20"/>
                <w:szCs w:val="20"/>
                <w:lang w:val="en-ZA"/>
              </w:rPr>
              <w:t xml:space="preserve"> requirements and rules of admission</w:t>
            </w:r>
          </w:p>
        </w:tc>
        <w:tc>
          <w:tcPr>
            <w:tcW w:w="6118" w:type="dxa"/>
            <w:gridSpan w:val="3"/>
          </w:tcPr>
          <w:p w:rsidR="00312443" w:rsidRPr="0030206F" w:rsidRDefault="00312443" w:rsidP="00D0568D">
            <w:pPr>
              <w:rPr>
                <w:rFonts w:asciiTheme="minorHAnsi" w:hAnsiTheme="minorHAnsi" w:cs="Arial"/>
                <w:b/>
                <w:sz w:val="20"/>
                <w:szCs w:val="20"/>
                <w:lang w:val="en-ZA"/>
              </w:rPr>
            </w:pPr>
          </w:p>
        </w:tc>
      </w:tr>
      <w:tr w:rsidR="00312443" w:rsidRPr="0030206F" w:rsidTr="007C53B9">
        <w:tc>
          <w:tcPr>
            <w:tcW w:w="486" w:type="dxa"/>
          </w:tcPr>
          <w:p w:rsidR="00312443"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9</w:t>
            </w:r>
          </w:p>
        </w:tc>
        <w:tc>
          <w:tcPr>
            <w:tcW w:w="8717" w:type="dxa"/>
            <w:gridSpan w:val="4"/>
          </w:tcPr>
          <w:p w:rsidR="00312443" w:rsidRDefault="00312443" w:rsidP="005E6830">
            <w:pPr>
              <w:rPr>
                <w:rFonts w:asciiTheme="minorHAnsi" w:hAnsiTheme="minorHAnsi" w:cs="Arial"/>
                <w:b/>
                <w:sz w:val="20"/>
                <w:szCs w:val="20"/>
                <w:lang w:val="en-ZA"/>
              </w:rPr>
            </w:pPr>
            <w:r w:rsidRPr="0030206F">
              <w:rPr>
                <w:rFonts w:asciiTheme="minorHAnsi" w:hAnsiTheme="minorHAnsi" w:cs="Arial"/>
                <w:b/>
                <w:sz w:val="20"/>
                <w:szCs w:val="20"/>
                <w:lang w:val="en-ZA"/>
              </w:rPr>
              <w:t>Rationale for offering this short learning programme</w:t>
            </w:r>
            <w:r w:rsidR="0023194F" w:rsidRPr="0030206F">
              <w:rPr>
                <w:rFonts w:asciiTheme="minorHAnsi" w:hAnsiTheme="minorHAnsi" w:cs="Arial"/>
                <w:b/>
                <w:sz w:val="20"/>
                <w:szCs w:val="20"/>
                <w:lang w:val="en-ZA"/>
              </w:rPr>
              <w:t>:</w:t>
            </w:r>
            <w:r w:rsidR="00C5431F">
              <w:rPr>
                <w:rFonts w:asciiTheme="minorHAnsi" w:hAnsiTheme="minorHAnsi" w:cs="Arial"/>
                <w:b/>
                <w:sz w:val="20"/>
                <w:szCs w:val="20"/>
                <w:lang w:val="en-ZA"/>
              </w:rPr>
              <w:t xml:space="preserve"> Please address the relevant aspects below.</w:t>
            </w:r>
          </w:p>
          <w:p w:rsidR="00222CBF" w:rsidRDefault="00222CBF" w:rsidP="00222CBF">
            <w:pPr>
              <w:rPr>
                <w:rFonts w:asciiTheme="minorHAnsi" w:hAnsiTheme="minorHAnsi" w:cs="Arial"/>
                <w:b/>
                <w:sz w:val="20"/>
                <w:szCs w:val="20"/>
              </w:rPr>
            </w:pPr>
            <w:r>
              <w:rPr>
                <w:rFonts w:asciiTheme="minorHAnsi" w:hAnsiTheme="minorHAnsi" w:cs="Arial"/>
                <w:i/>
                <w:color w:val="0070C0"/>
                <w:sz w:val="20"/>
                <w:szCs w:val="20"/>
                <w:lang w:val="en-ZA"/>
              </w:rPr>
              <w:t>Please address the following</w:t>
            </w:r>
            <w:r>
              <w:rPr>
                <w:rFonts w:asciiTheme="minorHAnsi" w:hAnsiTheme="minorHAnsi" w:cs="Arial"/>
                <w:b/>
                <w:sz w:val="20"/>
                <w:szCs w:val="20"/>
              </w:rPr>
              <w:t>.</w:t>
            </w:r>
          </w:p>
          <w:p w:rsidR="0073124E" w:rsidRPr="00222CBF" w:rsidRDefault="0073124E" w:rsidP="00222CBF">
            <w:pPr>
              <w:numPr>
                <w:ilvl w:val="0"/>
                <w:numId w:val="26"/>
              </w:numPr>
              <w:ind w:left="394" w:hanging="284"/>
              <w:rPr>
                <w:rFonts w:asciiTheme="minorHAnsi" w:hAnsiTheme="minorHAnsi" w:cs="Arial"/>
                <w:b/>
                <w:bCs/>
                <w:color w:val="0070C0"/>
                <w:sz w:val="20"/>
                <w:szCs w:val="20"/>
              </w:rPr>
            </w:pPr>
            <w:r w:rsidRPr="00222CBF">
              <w:rPr>
                <w:rFonts w:asciiTheme="minorHAnsi" w:hAnsiTheme="minorHAnsi" w:cs="Arial"/>
                <w:b/>
                <w:bCs/>
                <w:color w:val="0070C0"/>
                <w:sz w:val="20"/>
                <w:szCs w:val="20"/>
              </w:rPr>
              <w:t>Demand/need for the SLP</w:t>
            </w:r>
          </w:p>
          <w:p w:rsidR="0073124E" w:rsidRPr="00222CBF" w:rsidRDefault="0073124E" w:rsidP="00222CBF">
            <w:pPr>
              <w:numPr>
                <w:ilvl w:val="0"/>
                <w:numId w:val="26"/>
              </w:numPr>
              <w:ind w:left="394" w:hanging="284"/>
              <w:rPr>
                <w:rFonts w:asciiTheme="minorHAnsi" w:hAnsiTheme="minorHAnsi" w:cs="Arial"/>
                <w:b/>
                <w:bCs/>
                <w:color w:val="0070C0"/>
                <w:sz w:val="20"/>
                <w:szCs w:val="20"/>
              </w:rPr>
            </w:pPr>
            <w:r w:rsidRPr="00222CBF">
              <w:rPr>
                <w:rFonts w:asciiTheme="minorHAnsi" w:hAnsiTheme="minorHAnsi" w:cs="Arial"/>
                <w:b/>
                <w:bCs/>
                <w:color w:val="0070C0"/>
                <w:sz w:val="20"/>
                <w:szCs w:val="20"/>
              </w:rPr>
              <w:t>The range of typical students (occupations, jobs or areas of activity in which the student will be able to operate)</w:t>
            </w:r>
          </w:p>
          <w:p w:rsidR="0073124E" w:rsidRPr="00222CBF" w:rsidRDefault="0073124E" w:rsidP="00222CBF">
            <w:pPr>
              <w:numPr>
                <w:ilvl w:val="0"/>
                <w:numId w:val="26"/>
              </w:numPr>
              <w:ind w:left="394" w:hanging="284"/>
              <w:rPr>
                <w:rFonts w:asciiTheme="minorHAnsi" w:hAnsiTheme="minorHAnsi" w:cs="Arial"/>
                <w:b/>
                <w:bCs/>
                <w:color w:val="0070C0"/>
                <w:sz w:val="20"/>
                <w:szCs w:val="20"/>
              </w:rPr>
            </w:pPr>
            <w:r w:rsidRPr="00222CBF">
              <w:rPr>
                <w:rFonts w:asciiTheme="minorHAnsi" w:hAnsiTheme="minorHAnsi" w:cs="Arial"/>
                <w:b/>
                <w:bCs/>
                <w:color w:val="0070C0"/>
                <w:sz w:val="20"/>
                <w:szCs w:val="20"/>
              </w:rPr>
              <w:t>Value added to the qualifying student</w:t>
            </w:r>
          </w:p>
          <w:p w:rsidR="0073124E" w:rsidRPr="00222CBF" w:rsidRDefault="0073124E" w:rsidP="00222CBF">
            <w:pPr>
              <w:numPr>
                <w:ilvl w:val="0"/>
                <w:numId w:val="26"/>
              </w:numPr>
              <w:ind w:left="394" w:hanging="284"/>
              <w:rPr>
                <w:rFonts w:asciiTheme="minorHAnsi" w:hAnsiTheme="minorHAnsi" w:cs="Arial"/>
                <w:b/>
                <w:bCs/>
                <w:color w:val="0070C0"/>
                <w:sz w:val="20"/>
                <w:szCs w:val="20"/>
              </w:rPr>
            </w:pPr>
            <w:r w:rsidRPr="00222CBF">
              <w:rPr>
                <w:rFonts w:asciiTheme="minorHAnsi" w:hAnsiTheme="minorHAnsi" w:cs="Arial"/>
                <w:b/>
                <w:bCs/>
                <w:color w:val="0070C0"/>
                <w:sz w:val="20"/>
                <w:szCs w:val="20"/>
              </w:rPr>
              <w:t>Benefits to the society and the economy</w:t>
            </w:r>
          </w:p>
          <w:p w:rsidR="0073124E" w:rsidRPr="00222CBF" w:rsidRDefault="0073124E" w:rsidP="00222CBF">
            <w:pPr>
              <w:numPr>
                <w:ilvl w:val="0"/>
                <w:numId w:val="26"/>
              </w:numPr>
              <w:ind w:left="394" w:hanging="284"/>
              <w:rPr>
                <w:rFonts w:asciiTheme="minorHAnsi" w:hAnsiTheme="minorHAnsi" w:cs="Arial"/>
                <w:b/>
                <w:bCs/>
                <w:color w:val="0070C0"/>
                <w:sz w:val="20"/>
                <w:szCs w:val="20"/>
              </w:rPr>
            </w:pPr>
            <w:r w:rsidRPr="00222CBF">
              <w:rPr>
                <w:rFonts w:asciiTheme="minorHAnsi" w:hAnsiTheme="minorHAnsi" w:cs="Arial"/>
                <w:b/>
                <w:bCs/>
                <w:color w:val="0070C0"/>
                <w:sz w:val="20"/>
                <w:szCs w:val="20"/>
              </w:rPr>
              <w:t>Benefits to the institution</w:t>
            </w:r>
          </w:p>
          <w:p w:rsidR="00D0568D" w:rsidRPr="0030206F" w:rsidRDefault="00D0568D" w:rsidP="0030206F">
            <w:pPr>
              <w:rPr>
                <w:rFonts w:asciiTheme="minorHAnsi" w:hAnsiTheme="minorHAnsi" w:cs="Arial"/>
                <w:sz w:val="20"/>
                <w:szCs w:val="20"/>
                <w:lang w:val="en-ZA"/>
              </w:rPr>
            </w:pPr>
          </w:p>
          <w:p w:rsidR="0030206F" w:rsidRPr="0030206F" w:rsidRDefault="0030206F" w:rsidP="005E6830">
            <w:pPr>
              <w:rPr>
                <w:rFonts w:asciiTheme="minorHAnsi" w:hAnsiTheme="minorHAnsi" w:cs="Arial"/>
                <w:b/>
                <w:sz w:val="20"/>
                <w:szCs w:val="20"/>
                <w:lang w:val="en-ZA"/>
              </w:rPr>
            </w:pPr>
          </w:p>
        </w:tc>
      </w:tr>
      <w:tr w:rsidR="00312443" w:rsidRPr="0030206F" w:rsidTr="007C53B9">
        <w:tc>
          <w:tcPr>
            <w:tcW w:w="486" w:type="dxa"/>
          </w:tcPr>
          <w:p w:rsidR="00312443" w:rsidRPr="0030206F" w:rsidRDefault="00DA52D1"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10</w:t>
            </w:r>
          </w:p>
        </w:tc>
        <w:tc>
          <w:tcPr>
            <w:tcW w:w="8717" w:type="dxa"/>
            <w:gridSpan w:val="4"/>
          </w:tcPr>
          <w:p w:rsidR="00A97CF9" w:rsidRDefault="00312443" w:rsidP="005E6830">
            <w:pPr>
              <w:rPr>
                <w:rFonts w:asciiTheme="minorHAnsi" w:hAnsiTheme="minorHAnsi" w:cs="Arial"/>
                <w:b/>
                <w:color w:val="1F497D" w:themeColor="text2"/>
                <w:sz w:val="20"/>
                <w:szCs w:val="20"/>
                <w:lang w:val="en-ZA"/>
              </w:rPr>
            </w:pPr>
            <w:r w:rsidRPr="0030206F">
              <w:rPr>
                <w:rFonts w:asciiTheme="minorHAnsi" w:hAnsiTheme="minorHAnsi" w:cs="Arial"/>
                <w:b/>
                <w:sz w:val="20"/>
                <w:szCs w:val="20"/>
                <w:lang w:val="en-ZA"/>
              </w:rPr>
              <w:t>Purpose statement</w:t>
            </w:r>
            <w:r w:rsidR="00A97CF9" w:rsidRPr="0030206F">
              <w:rPr>
                <w:rFonts w:asciiTheme="minorHAnsi" w:hAnsiTheme="minorHAnsi" w:cs="Arial"/>
                <w:b/>
                <w:sz w:val="20"/>
                <w:szCs w:val="20"/>
                <w:lang w:val="en-ZA"/>
              </w:rPr>
              <w:t>:</w:t>
            </w:r>
            <w:r w:rsidR="005111DF" w:rsidRPr="0030206F">
              <w:rPr>
                <w:rFonts w:asciiTheme="minorHAnsi" w:hAnsiTheme="minorHAnsi" w:cs="Arial"/>
                <w:b/>
                <w:sz w:val="20"/>
                <w:szCs w:val="20"/>
                <w:lang w:val="en-ZA"/>
              </w:rPr>
              <w:t xml:space="preserve"> </w:t>
            </w:r>
            <w:r w:rsidR="005111DF" w:rsidRPr="0030206F">
              <w:rPr>
                <w:rFonts w:asciiTheme="minorHAnsi" w:hAnsiTheme="minorHAnsi" w:cs="Arial"/>
                <w:b/>
                <w:i/>
                <w:color w:val="1F497D" w:themeColor="text2"/>
                <w:sz w:val="20"/>
                <w:szCs w:val="20"/>
                <w:lang w:val="en-ZA"/>
              </w:rPr>
              <w:t>(Please consult the guidelines below)</w:t>
            </w:r>
          </w:p>
          <w:p w:rsidR="00A97CF9" w:rsidRPr="0030206F" w:rsidRDefault="00E15731" w:rsidP="005111DF">
            <w:pPr>
              <w:rPr>
                <w:rFonts w:asciiTheme="minorHAnsi" w:hAnsiTheme="minorHAnsi" w:cs="Arial"/>
                <w:b/>
                <w:sz w:val="20"/>
                <w:szCs w:val="20"/>
                <w:lang w:val="en-ZA"/>
              </w:rPr>
            </w:pPr>
            <w:r w:rsidRPr="0030206F">
              <w:rPr>
                <w:rFonts w:asciiTheme="minorHAnsi" w:hAnsiTheme="minorHAnsi" w:cs="Arial"/>
                <w:b/>
                <w:i/>
                <w:sz w:val="20"/>
                <w:szCs w:val="20"/>
                <w:lang w:val="en-ZA"/>
              </w:rPr>
              <w:tab/>
            </w:r>
          </w:p>
        </w:tc>
      </w:tr>
      <w:tr w:rsidR="00312443" w:rsidRPr="0030206F" w:rsidTr="007C53B9">
        <w:tc>
          <w:tcPr>
            <w:tcW w:w="486" w:type="dxa"/>
          </w:tcPr>
          <w:p w:rsidR="00312443" w:rsidRPr="0030206F" w:rsidRDefault="00312443"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1</w:t>
            </w:r>
            <w:r w:rsidR="00DA52D1" w:rsidRPr="0030206F">
              <w:rPr>
                <w:rFonts w:asciiTheme="minorHAnsi" w:hAnsiTheme="minorHAnsi" w:cs="Arial"/>
                <w:b/>
                <w:sz w:val="20"/>
                <w:szCs w:val="20"/>
                <w:lang w:val="en-ZA"/>
              </w:rPr>
              <w:t>1</w:t>
            </w:r>
          </w:p>
        </w:tc>
        <w:tc>
          <w:tcPr>
            <w:tcW w:w="8717" w:type="dxa"/>
            <w:gridSpan w:val="4"/>
          </w:tcPr>
          <w:p w:rsidR="00312443" w:rsidRPr="0030206F" w:rsidRDefault="00312443" w:rsidP="00E15731">
            <w:pPr>
              <w:rPr>
                <w:rFonts w:asciiTheme="minorHAnsi" w:hAnsiTheme="minorHAnsi" w:cs="Arial"/>
                <w:b/>
                <w:sz w:val="20"/>
                <w:szCs w:val="20"/>
                <w:lang w:val="en-ZA"/>
              </w:rPr>
            </w:pPr>
            <w:r w:rsidRPr="0030206F">
              <w:rPr>
                <w:rFonts w:asciiTheme="minorHAnsi" w:hAnsiTheme="minorHAnsi" w:cs="Arial"/>
                <w:b/>
                <w:sz w:val="20"/>
                <w:szCs w:val="20"/>
                <w:lang w:val="en-ZA"/>
              </w:rPr>
              <w:t>Brief description of content</w:t>
            </w:r>
            <w:r w:rsidR="00F16A51" w:rsidRPr="0030206F">
              <w:rPr>
                <w:rFonts w:asciiTheme="minorHAnsi" w:hAnsiTheme="minorHAnsi" w:cs="Arial"/>
                <w:b/>
                <w:sz w:val="20"/>
                <w:szCs w:val="20"/>
                <w:lang w:val="en-ZA"/>
              </w:rPr>
              <w:t xml:space="preserve"> (e</w:t>
            </w:r>
            <w:r w:rsidR="00D14C56" w:rsidRPr="0030206F">
              <w:rPr>
                <w:rFonts w:asciiTheme="minorHAnsi" w:hAnsiTheme="minorHAnsi" w:cs="Arial"/>
                <w:b/>
                <w:sz w:val="20"/>
                <w:szCs w:val="20"/>
                <w:lang w:val="en-ZA"/>
              </w:rPr>
              <w:t>.g. topics)</w:t>
            </w:r>
            <w:r w:rsidR="00E15731" w:rsidRPr="0030206F">
              <w:rPr>
                <w:rFonts w:asciiTheme="minorHAnsi" w:hAnsiTheme="minorHAnsi" w:cs="Arial"/>
                <w:b/>
                <w:sz w:val="20"/>
                <w:szCs w:val="20"/>
                <w:lang w:val="en-ZA"/>
              </w:rPr>
              <w:t xml:space="preserve"> </w:t>
            </w:r>
            <w:r w:rsidR="0023194F" w:rsidRPr="0030206F">
              <w:rPr>
                <w:rFonts w:asciiTheme="minorHAnsi" w:hAnsiTheme="minorHAnsi" w:cs="Arial"/>
                <w:b/>
                <w:sz w:val="20"/>
                <w:szCs w:val="20"/>
                <w:lang w:val="en-ZA"/>
              </w:rPr>
              <w:t xml:space="preserve"> </w:t>
            </w:r>
            <w:r w:rsidR="00E15731" w:rsidRPr="0030206F">
              <w:rPr>
                <w:rFonts w:asciiTheme="minorHAnsi" w:hAnsiTheme="minorHAnsi" w:cs="Arial"/>
                <w:b/>
                <w:sz w:val="20"/>
                <w:szCs w:val="20"/>
                <w:lang w:val="en-ZA"/>
              </w:rPr>
              <w:t>(</w:t>
            </w:r>
            <w:r w:rsidR="00E15731" w:rsidRPr="0030206F">
              <w:rPr>
                <w:rFonts w:asciiTheme="minorHAnsi" w:hAnsiTheme="minorHAnsi" w:cs="Arial"/>
                <w:b/>
                <w:i/>
                <w:sz w:val="20"/>
                <w:szCs w:val="20"/>
                <w:lang w:val="en-ZA"/>
              </w:rPr>
              <w:t>bullet/number format please)</w:t>
            </w:r>
          </w:p>
          <w:p w:rsidR="0030206F" w:rsidRPr="00222CBF" w:rsidRDefault="0030206F" w:rsidP="00222CBF">
            <w:pPr>
              <w:rPr>
                <w:rFonts w:asciiTheme="minorHAnsi" w:hAnsiTheme="minorHAnsi" w:cs="Arial"/>
                <w:b/>
                <w:sz w:val="20"/>
                <w:szCs w:val="20"/>
                <w:lang w:val="en-ZA"/>
              </w:rPr>
            </w:pPr>
          </w:p>
        </w:tc>
      </w:tr>
      <w:tr w:rsidR="007F44DA" w:rsidRPr="0030206F" w:rsidTr="007C53B9">
        <w:tc>
          <w:tcPr>
            <w:tcW w:w="486" w:type="dxa"/>
          </w:tcPr>
          <w:p w:rsidR="007F44DA" w:rsidRPr="0030206F" w:rsidRDefault="007F44DA" w:rsidP="005E6830">
            <w:pPr>
              <w:jc w:val="center"/>
              <w:rPr>
                <w:rFonts w:asciiTheme="minorHAnsi" w:hAnsiTheme="minorHAnsi" w:cs="Arial"/>
                <w:b/>
                <w:sz w:val="20"/>
                <w:szCs w:val="20"/>
                <w:lang w:val="en-ZA"/>
              </w:rPr>
            </w:pPr>
            <w:r w:rsidRPr="0030206F">
              <w:rPr>
                <w:rFonts w:asciiTheme="minorHAnsi" w:hAnsiTheme="minorHAnsi" w:cs="Arial"/>
                <w:b/>
                <w:sz w:val="20"/>
                <w:szCs w:val="20"/>
                <w:lang w:val="en-ZA"/>
              </w:rPr>
              <w:t>1</w:t>
            </w:r>
            <w:r w:rsidR="00DA52D1" w:rsidRPr="0030206F">
              <w:rPr>
                <w:rFonts w:asciiTheme="minorHAnsi" w:hAnsiTheme="minorHAnsi" w:cs="Arial"/>
                <w:b/>
                <w:sz w:val="20"/>
                <w:szCs w:val="20"/>
                <w:lang w:val="en-ZA"/>
              </w:rPr>
              <w:t>2</w:t>
            </w:r>
          </w:p>
        </w:tc>
        <w:tc>
          <w:tcPr>
            <w:tcW w:w="4017" w:type="dxa"/>
            <w:gridSpan w:val="2"/>
          </w:tcPr>
          <w:p w:rsidR="007F44DA" w:rsidRPr="0030206F" w:rsidRDefault="007F44DA" w:rsidP="005E6830">
            <w:pPr>
              <w:rPr>
                <w:rFonts w:asciiTheme="minorHAnsi" w:hAnsiTheme="minorHAnsi" w:cs="Arial"/>
                <w:b/>
                <w:sz w:val="20"/>
                <w:szCs w:val="20"/>
                <w:u w:val="single"/>
                <w:lang w:val="en-ZA"/>
              </w:rPr>
            </w:pPr>
            <w:r w:rsidRPr="0030206F">
              <w:rPr>
                <w:rFonts w:asciiTheme="minorHAnsi" w:hAnsiTheme="minorHAnsi" w:cs="Arial"/>
                <w:b/>
                <w:sz w:val="20"/>
                <w:szCs w:val="20"/>
                <w:u w:val="single"/>
                <w:lang w:val="en-ZA"/>
              </w:rPr>
              <w:t>Outcomes</w:t>
            </w:r>
          </w:p>
          <w:p w:rsidR="0072354C" w:rsidRPr="0030206F" w:rsidRDefault="006F63ED" w:rsidP="006F63ED">
            <w:pPr>
              <w:rPr>
                <w:rFonts w:asciiTheme="minorHAnsi" w:hAnsiTheme="minorHAnsi" w:cs="Arial"/>
                <w:b/>
                <w:sz w:val="20"/>
                <w:szCs w:val="20"/>
                <w:lang w:val="en-ZA"/>
              </w:rPr>
            </w:pPr>
            <w:r w:rsidRPr="0030206F">
              <w:rPr>
                <w:rFonts w:asciiTheme="minorHAnsi" w:hAnsiTheme="minorHAnsi" w:cs="Arial"/>
                <w:b/>
                <w:sz w:val="20"/>
                <w:szCs w:val="20"/>
                <w:lang w:val="en-ZA"/>
              </w:rPr>
              <w:t>After completion of this SLP, students are expected to:</w:t>
            </w:r>
          </w:p>
          <w:p w:rsidR="0072354C" w:rsidRPr="0030206F" w:rsidRDefault="0072354C" w:rsidP="006F63ED">
            <w:pPr>
              <w:rPr>
                <w:rFonts w:asciiTheme="minorHAnsi" w:hAnsiTheme="minorHAnsi" w:cs="Arial"/>
                <w:b/>
                <w:sz w:val="20"/>
                <w:szCs w:val="20"/>
                <w:lang w:val="en-ZA"/>
              </w:rPr>
            </w:pPr>
            <w:r w:rsidRPr="0030206F">
              <w:rPr>
                <w:rFonts w:asciiTheme="minorHAnsi" w:hAnsiTheme="minorHAnsi" w:cs="Arial"/>
                <w:b/>
                <w:sz w:val="20"/>
                <w:szCs w:val="20"/>
                <w:lang w:val="en-ZA"/>
              </w:rPr>
              <w:t xml:space="preserve"> OR</w:t>
            </w:r>
          </w:p>
          <w:p w:rsidR="008D79D5" w:rsidRPr="0030206F" w:rsidRDefault="0072354C" w:rsidP="006F63ED">
            <w:pPr>
              <w:rPr>
                <w:rFonts w:asciiTheme="minorHAnsi" w:hAnsiTheme="minorHAnsi" w:cs="Arial"/>
                <w:b/>
                <w:sz w:val="20"/>
                <w:szCs w:val="20"/>
                <w:lang w:val="en-ZA"/>
              </w:rPr>
            </w:pPr>
            <w:r w:rsidRPr="0030206F">
              <w:rPr>
                <w:rFonts w:asciiTheme="minorHAnsi" w:hAnsiTheme="minorHAnsi" w:cs="Arial"/>
                <w:b/>
                <w:sz w:val="20"/>
                <w:szCs w:val="20"/>
                <w:lang w:val="en-ZA"/>
              </w:rPr>
              <w:t>The student should be able to:</w:t>
            </w:r>
          </w:p>
        </w:tc>
        <w:tc>
          <w:tcPr>
            <w:tcW w:w="4700" w:type="dxa"/>
            <w:gridSpan w:val="2"/>
          </w:tcPr>
          <w:p w:rsidR="007F44DA" w:rsidRPr="0030206F" w:rsidRDefault="00DA52D1" w:rsidP="005E6830">
            <w:pPr>
              <w:rPr>
                <w:rFonts w:asciiTheme="minorHAnsi" w:hAnsiTheme="minorHAnsi" w:cs="Arial"/>
                <w:b/>
                <w:sz w:val="20"/>
                <w:szCs w:val="20"/>
                <w:u w:val="single"/>
                <w:lang w:val="en-ZA"/>
              </w:rPr>
            </w:pPr>
            <w:r w:rsidRPr="0030206F">
              <w:rPr>
                <w:rFonts w:asciiTheme="minorHAnsi" w:hAnsiTheme="minorHAnsi" w:cs="Arial"/>
                <w:b/>
                <w:sz w:val="20"/>
                <w:szCs w:val="20"/>
                <w:lang w:val="en-ZA"/>
              </w:rPr>
              <w:t>13</w:t>
            </w:r>
            <w:r w:rsidR="00FC4C7B" w:rsidRPr="0030206F">
              <w:rPr>
                <w:rFonts w:asciiTheme="minorHAnsi" w:hAnsiTheme="minorHAnsi" w:cs="Arial"/>
                <w:b/>
                <w:sz w:val="20"/>
                <w:szCs w:val="20"/>
                <w:lang w:val="en-ZA"/>
              </w:rPr>
              <w:t xml:space="preserve"> </w:t>
            </w:r>
            <w:r w:rsidR="007F44DA" w:rsidRPr="0030206F">
              <w:rPr>
                <w:rFonts w:asciiTheme="minorHAnsi" w:hAnsiTheme="minorHAnsi" w:cs="Arial"/>
                <w:b/>
                <w:sz w:val="20"/>
                <w:szCs w:val="20"/>
                <w:lang w:val="en-ZA"/>
              </w:rPr>
              <w:t xml:space="preserve"> </w:t>
            </w:r>
            <w:r w:rsidR="007F44DA" w:rsidRPr="0030206F">
              <w:rPr>
                <w:rFonts w:asciiTheme="minorHAnsi" w:hAnsiTheme="minorHAnsi" w:cs="Arial"/>
                <w:b/>
                <w:sz w:val="20"/>
                <w:szCs w:val="20"/>
                <w:u w:val="single"/>
                <w:lang w:val="en-ZA"/>
              </w:rPr>
              <w:t>Assessment criteria</w:t>
            </w:r>
          </w:p>
          <w:p w:rsidR="000867D5" w:rsidRPr="0030206F" w:rsidRDefault="006F63ED" w:rsidP="005E6830">
            <w:pPr>
              <w:rPr>
                <w:rFonts w:asciiTheme="minorHAnsi" w:hAnsiTheme="minorHAnsi" w:cs="Arial"/>
                <w:b/>
                <w:sz w:val="20"/>
                <w:szCs w:val="20"/>
                <w:lang w:val="en-ZA"/>
              </w:rPr>
            </w:pPr>
            <w:r w:rsidRPr="0030206F">
              <w:rPr>
                <w:rFonts w:asciiTheme="minorHAnsi" w:hAnsiTheme="minorHAnsi" w:cs="Arial"/>
                <w:b/>
                <w:sz w:val="20"/>
                <w:szCs w:val="20"/>
                <w:lang w:val="en-ZA"/>
              </w:rPr>
              <w:t>Students will be considered competent if:</w:t>
            </w:r>
          </w:p>
          <w:p w:rsidR="000867D5" w:rsidRPr="0030206F" w:rsidRDefault="000867D5" w:rsidP="005E6830">
            <w:pPr>
              <w:rPr>
                <w:rFonts w:asciiTheme="minorHAnsi" w:hAnsiTheme="minorHAnsi" w:cs="Arial"/>
                <w:b/>
                <w:sz w:val="20"/>
                <w:szCs w:val="20"/>
                <w:lang w:val="en-ZA"/>
              </w:rPr>
            </w:pPr>
          </w:p>
        </w:tc>
      </w:tr>
      <w:tr w:rsidR="00312443" w:rsidRPr="0030206F" w:rsidTr="007C53B9">
        <w:tc>
          <w:tcPr>
            <w:tcW w:w="4503" w:type="dxa"/>
            <w:gridSpan w:val="3"/>
          </w:tcPr>
          <w:p w:rsidR="00312443" w:rsidRPr="0030206F" w:rsidRDefault="00312443" w:rsidP="0030206F">
            <w:pPr>
              <w:pStyle w:val="ListParagraph"/>
              <w:numPr>
                <w:ilvl w:val="0"/>
                <w:numId w:val="20"/>
              </w:numPr>
              <w:rPr>
                <w:rFonts w:asciiTheme="minorHAnsi" w:hAnsiTheme="minorHAnsi" w:cs="Arial"/>
                <w:sz w:val="20"/>
                <w:szCs w:val="20"/>
                <w:lang w:val="en-ZA"/>
              </w:rPr>
            </w:pPr>
          </w:p>
        </w:tc>
        <w:tc>
          <w:tcPr>
            <w:tcW w:w="4700" w:type="dxa"/>
            <w:gridSpan w:val="2"/>
          </w:tcPr>
          <w:p w:rsidR="00312443" w:rsidRPr="00222CBF" w:rsidRDefault="00312443" w:rsidP="00222CBF">
            <w:pPr>
              <w:rPr>
                <w:rFonts w:asciiTheme="minorHAnsi" w:hAnsiTheme="minorHAnsi" w:cs="Arial"/>
                <w:sz w:val="20"/>
                <w:szCs w:val="20"/>
                <w:lang w:val="en-ZA"/>
              </w:rPr>
            </w:pPr>
          </w:p>
        </w:tc>
      </w:tr>
      <w:tr w:rsidR="00312443" w:rsidRPr="0030206F" w:rsidTr="007C53B9">
        <w:tc>
          <w:tcPr>
            <w:tcW w:w="4503" w:type="dxa"/>
            <w:gridSpan w:val="3"/>
          </w:tcPr>
          <w:p w:rsidR="00312443" w:rsidRPr="0030206F" w:rsidRDefault="00312443" w:rsidP="0030206F">
            <w:pPr>
              <w:pStyle w:val="ListParagraph"/>
              <w:numPr>
                <w:ilvl w:val="0"/>
                <w:numId w:val="20"/>
              </w:numPr>
              <w:rPr>
                <w:rFonts w:asciiTheme="minorHAnsi" w:hAnsiTheme="minorHAnsi" w:cs="Arial"/>
                <w:sz w:val="20"/>
                <w:szCs w:val="20"/>
                <w:lang w:val="en-ZA"/>
              </w:rPr>
            </w:pPr>
          </w:p>
        </w:tc>
        <w:tc>
          <w:tcPr>
            <w:tcW w:w="4700" w:type="dxa"/>
            <w:gridSpan w:val="2"/>
          </w:tcPr>
          <w:p w:rsidR="00312443" w:rsidRPr="00222CBF" w:rsidRDefault="00312443" w:rsidP="00222CBF">
            <w:pPr>
              <w:rPr>
                <w:rFonts w:asciiTheme="minorHAnsi" w:hAnsiTheme="minorHAnsi" w:cs="Arial"/>
                <w:sz w:val="20"/>
                <w:szCs w:val="20"/>
                <w:lang w:val="en-ZA"/>
              </w:rPr>
            </w:pPr>
          </w:p>
        </w:tc>
      </w:tr>
      <w:tr w:rsidR="00312443" w:rsidRPr="0030206F" w:rsidTr="007C53B9">
        <w:tc>
          <w:tcPr>
            <w:tcW w:w="4503" w:type="dxa"/>
            <w:gridSpan w:val="3"/>
          </w:tcPr>
          <w:p w:rsidR="00312443" w:rsidRPr="0030206F" w:rsidRDefault="00312443" w:rsidP="0030206F">
            <w:pPr>
              <w:pStyle w:val="ListParagraph"/>
              <w:numPr>
                <w:ilvl w:val="0"/>
                <w:numId w:val="20"/>
              </w:numPr>
              <w:rPr>
                <w:rFonts w:asciiTheme="minorHAnsi" w:hAnsiTheme="minorHAnsi" w:cs="Arial"/>
                <w:sz w:val="20"/>
                <w:szCs w:val="20"/>
                <w:lang w:val="en-ZA"/>
              </w:rPr>
            </w:pPr>
          </w:p>
        </w:tc>
        <w:tc>
          <w:tcPr>
            <w:tcW w:w="4700" w:type="dxa"/>
            <w:gridSpan w:val="2"/>
          </w:tcPr>
          <w:p w:rsidR="00312443" w:rsidRPr="00222CBF" w:rsidRDefault="00312443" w:rsidP="00222CBF">
            <w:pPr>
              <w:rPr>
                <w:rFonts w:asciiTheme="minorHAnsi" w:hAnsiTheme="minorHAnsi" w:cs="Arial"/>
                <w:sz w:val="20"/>
                <w:szCs w:val="20"/>
                <w:lang w:val="en-ZA"/>
              </w:rPr>
            </w:pPr>
          </w:p>
        </w:tc>
      </w:tr>
      <w:tr w:rsidR="0030206F" w:rsidRPr="0030206F" w:rsidTr="007C53B9">
        <w:tc>
          <w:tcPr>
            <w:tcW w:w="4503" w:type="dxa"/>
            <w:gridSpan w:val="3"/>
          </w:tcPr>
          <w:p w:rsidR="0030206F" w:rsidRPr="0030206F" w:rsidRDefault="0030206F" w:rsidP="0030206F">
            <w:pPr>
              <w:pStyle w:val="ListParagraph"/>
              <w:numPr>
                <w:ilvl w:val="0"/>
                <w:numId w:val="20"/>
              </w:numPr>
              <w:rPr>
                <w:rFonts w:asciiTheme="minorHAnsi" w:hAnsiTheme="minorHAnsi" w:cs="Arial"/>
                <w:sz w:val="20"/>
                <w:szCs w:val="20"/>
                <w:lang w:val="en-ZA"/>
              </w:rPr>
            </w:pPr>
          </w:p>
        </w:tc>
        <w:tc>
          <w:tcPr>
            <w:tcW w:w="4700" w:type="dxa"/>
            <w:gridSpan w:val="2"/>
          </w:tcPr>
          <w:p w:rsidR="0030206F" w:rsidRPr="0030206F" w:rsidRDefault="0030206F" w:rsidP="007C53B9">
            <w:pPr>
              <w:rPr>
                <w:rFonts w:asciiTheme="minorHAnsi" w:hAnsiTheme="minorHAnsi" w:cs="Arial"/>
                <w:sz w:val="20"/>
                <w:szCs w:val="20"/>
                <w:lang w:val="en-ZA"/>
              </w:rPr>
            </w:pPr>
          </w:p>
        </w:tc>
      </w:tr>
      <w:tr w:rsidR="0030206F" w:rsidRPr="0030206F" w:rsidTr="007C53B9">
        <w:tc>
          <w:tcPr>
            <w:tcW w:w="486" w:type="dxa"/>
          </w:tcPr>
          <w:p w:rsidR="0030206F" w:rsidRPr="0030206F" w:rsidRDefault="0030206F" w:rsidP="0030206F">
            <w:pPr>
              <w:jc w:val="center"/>
              <w:rPr>
                <w:rFonts w:asciiTheme="minorHAnsi" w:hAnsiTheme="minorHAnsi" w:cs="Arial"/>
                <w:b/>
                <w:sz w:val="20"/>
                <w:szCs w:val="20"/>
                <w:lang w:val="en-ZA"/>
              </w:rPr>
            </w:pPr>
            <w:r w:rsidRPr="0030206F">
              <w:rPr>
                <w:rFonts w:asciiTheme="minorHAnsi" w:hAnsiTheme="minorHAnsi" w:cs="Arial"/>
                <w:b/>
                <w:sz w:val="20"/>
                <w:szCs w:val="20"/>
                <w:lang w:val="en-ZA"/>
              </w:rPr>
              <w:t>14</w:t>
            </w:r>
          </w:p>
        </w:tc>
        <w:tc>
          <w:tcPr>
            <w:tcW w:w="8717" w:type="dxa"/>
            <w:gridSpan w:val="4"/>
          </w:tcPr>
          <w:p w:rsidR="0030206F" w:rsidRPr="0030206F" w:rsidRDefault="0030206F" w:rsidP="0030206F">
            <w:pPr>
              <w:rPr>
                <w:rFonts w:asciiTheme="minorHAnsi" w:hAnsiTheme="minorHAnsi" w:cs="Arial"/>
                <w:b/>
                <w:sz w:val="20"/>
                <w:szCs w:val="20"/>
                <w:lang w:val="en-ZA"/>
              </w:rPr>
            </w:pPr>
            <w:r w:rsidRPr="0030206F">
              <w:rPr>
                <w:rFonts w:asciiTheme="minorHAnsi" w:hAnsiTheme="minorHAnsi" w:cs="Arial"/>
                <w:b/>
                <w:sz w:val="20"/>
                <w:szCs w:val="20"/>
                <w:lang w:val="en-ZA"/>
              </w:rPr>
              <w:t xml:space="preserve">Critical cross-field outcomes </w:t>
            </w:r>
            <w:r w:rsidRPr="0030206F">
              <w:rPr>
                <w:rFonts w:asciiTheme="minorHAnsi" w:hAnsiTheme="minorHAnsi" w:cs="Arial"/>
                <w:b/>
                <w:i/>
                <w:sz w:val="20"/>
                <w:szCs w:val="20"/>
                <w:lang w:val="en-ZA"/>
              </w:rPr>
              <w:t>as they relate to the outcomes above.</w:t>
            </w:r>
          </w:p>
        </w:tc>
      </w:tr>
      <w:tr w:rsidR="0030206F" w:rsidRPr="0030206F" w:rsidTr="007C53B9">
        <w:tc>
          <w:tcPr>
            <w:tcW w:w="486" w:type="dxa"/>
          </w:tcPr>
          <w:p w:rsidR="0030206F" w:rsidRPr="0030206F" w:rsidRDefault="0030206F" w:rsidP="0030206F">
            <w:pPr>
              <w:jc w:val="center"/>
              <w:rPr>
                <w:rFonts w:asciiTheme="minorHAnsi" w:hAnsiTheme="minorHAnsi" w:cs="Arial"/>
                <w:b/>
                <w:sz w:val="20"/>
                <w:szCs w:val="20"/>
                <w:lang w:val="en-ZA"/>
              </w:rPr>
            </w:pPr>
            <w:r w:rsidRPr="0030206F">
              <w:rPr>
                <w:rFonts w:asciiTheme="minorHAnsi" w:hAnsiTheme="minorHAnsi" w:cs="Arial"/>
                <w:b/>
                <w:sz w:val="20"/>
                <w:szCs w:val="20"/>
                <w:lang w:val="en-ZA"/>
              </w:rPr>
              <w:t>15</w:t>
            </w:r>
          </w:p>
        </w:tc>
        <w:tc>
          <w:tcPr>
            <w:tcW w:w="4017" w:type="dxa"/>
            <w:gridSpan w:val="2"/>
          </w:tcPr>
          <w:p w:rsidR="0030206F" w:rsidRPr="0030206F" w:rsidRDefault="0030206F" w:rsidP="0030206F">
            <w:pPr>
              <w:rPr>
                <w:rFonts w:asciiTheme="minorHAnsi" w:hAnsiTheme="minorHAnsi" w:cs="Arial"/>
                <w:b/>
                <w:sz w:val="20"/>
                <w:szCs w:val="20"/>
                <w:lang w:val="en-ZA"/>
              </w:rPr>
            </w:pPr>
            <w:r w:rsidRPr="0030206F">
              <w:rPr>
                <w:rFonts w:asciiTheme="minorHAnsi" w:hAnsiTheme="minorHAnsi" w:cs="Arial"/>
                <w:b/>
                <w:sz w:val="20"/>
                <w:szCs w:val="20"/>
                <w:lang w:val="en-ZA"/>
              </w:rPr>
              <w:t>Teaching and learning strategies</w:t>
            </w:r>
          </w:p>
        </w:tc>
        <w:tc>
          <w:tcPr>
            <w:tcW w:w="4700" w:type="dxa"/>
            <w:gridSpan w:val="2"/>
          </w:tcPr>
          <w:p w:rsidR="0030206F" w:rsidRPr="0030206F" w:rsidRDefault="0030206F" w:rsidP="007C53B9">
            <w:pPr>
              <w:rPr>
                <w:rFonts w:asciiTheme="minorHAnsi" w:hAnsiTheme="minorHAnsi" w:cs="Arial"/>
                <w:sz w:val="20"/>
                <w:szCs w:val="20"/>
                <w:lang w:val="en-ZA"/>
              </w:rPr>
            </w:pPr>
          </w:p>
        </w:tc>
      </w:tr>
      <w:tr w:rsidR="0030206F" w:rsidRPr="0030206F" w:rsidTr="007C53B9">
        <w:tc>
          <w:tcPr>
            <w:tcW w:w="486" w:type="dxa"/>
          </w:tcPr>
          <w:p w:rsidR="0030206F" w:rsidRPr="0030206F" w:rsidRDefault="0030206F" w:rsidP="0030206F">
            <w:pPr>
              <w:jc w:val="center"/>
              <w:rPr>
                <w:rFonts w:asciiTheme="minorHAnsi" w:hAnsiTheme="minorHAnsi" w:cs="Arial"/>
                <w:b/>
                <w:sz w:val="20"/>
                <w:szCs w:val="20"/>
                <w:lang w:val="en-ZA"/>
              </w:rPr>
            </w:pPr>
            <w:r w:rsidRPr="0030206F">
              <w:rPr>
                <w:rFonts w:asciiTheme="minorHAnsi" w:hAnsiTheme="minorHAnsi" w:cs="Arial"/>
                <w:b/>
                <w:sz w:val="20"/>
                <w:szCs w:val="20"/>
                <w:lang w:val="en-ZA"/>
              </w:rPr>
              <w:t>16</w:t>
            </w:r>
          </w:p>
        </w:tc>
        <w:tc>
          <w:tcPr>
            <w:tcW w:w="4017" w:type="dxa"/>
            <w:gridSpan w:val="2"/>
          </w:tcPr>
          <w:p w:rsidR="0030206F" w:rsidRPr="0030206F" w:rsidRDefault="0030206F" w:rsidP="0030206F">
            <w:pPr>
              <w:rPr>
                <w:rFonts w:asciiTheme="minorHAnsi" w:hAnsiTheme="minorHAnsi" w:cs="Arial"/>
                <w:b/>
                <w:sz w:val="20"/>
                <w:szCs w:val="20"/>
                <w:lang w:val="en-ZA"/>
              </w:rPr>
            </w:pPr>
            <w:r w:rsidRPr="0030206F">
              <w:rPr>
                <w:rFonts w:asciiTheme="minorHAnsi" w:hAnsiTheme="minorHAnsi" w:cs="Arial"/>
                <w:b/>
                <w:sz w:val="20"/>
                <w:szCs w:val="20"/>
                <w:lang w:val="en-ZA"/>
              </w:rPr>
              <w:t xml:space="preserve">Methods of assessment </w:t>
            </w:r>
          </w:p>
        </w:tc>
        <w:tc>
          <w:tcPr>
            <w:tcW w:w="4700" w:type="dxa"/>
            <w:gridSpan w:val="2"/>
          </w:tcPr>
          <w:p w:rsidR="0030206F" w:rsidRPr="0030206F" w:rsidRDefault="0030206F" w:rsidP="007C53B9">
            <w:pPr>
              <w:rPr>
                <w:rFonts w:asciiTheme="minorHAnsi" w:hAnsiTheme="minorHAnsi" w:cs="Arial"/>
                <w:sz w:val="20"/>
                <w:szCs w:val="20"/>
                <w:lang w:val="en-ZA"/>
              </w:rPr>
            </w:pPr>
          </w:p>
        </w:tc>
      </w:tr>
      <w:tr w:rsidR="0030206F" w:rsidRPr="0030206F" w:rsidTr="007C53B9">
        <w:tc>
          <w:tcPr>
            <w:tcW w:w="486" w:type="dxa"/>
          </w:tcPr>
          <w:p w:rsidR="0030206F" w:rsidRPr="0030206F" w:rsidRDefault="0030206F" w:rsidP="0030206F">
            <w:pPr>
              <w:jc w:val="center"/>
              <w:rPr>
                <w:rFonts w:asciiTheme="minorHAnsi" w:hAnsiTheme="minorHAnsi" w:cs="Arial"/>
                <w:b/>
                <w:sz w:val="20"/>
                <w:szCs w:val="20"/>
                <w:lang w:val="en-ZA"/>
              </w:rPr>
            </w:pPr>
            <w:r w:rsidRPr="0030206F">
              <w:rPr>
                <w:rFonts w:asciiTheme="minorHAnsi" w:hAnsiTheme="minorHAnsi" w:cs="Arial"/>
                <w:b/>
                <w:sz w:val="20"/>
                <w:szCs w:val="20"/>
                <w:lang w:val="en-ZA"/>
              </w:rPr>
              <w:t>17</w:t>
            </w:r>
          </w:p>
        </w:tc>
        <w:tc>
          <w:tcPr>
            <w:tcW w:w="4017" w:type="dxa"/>
            <w:gridSpan w:val="2"/>
          </w:tcPr>
          <w:p w:rsidR="0030206F" w:rsidRPr="0030206F" w:rsidRDefault="0030206F" w:rsidP="0030206F">
            <w:pPr>
              <w:rPr>
                <w:rFonts w:asciiTheme="minorHAnsi" w:hAnsiTheme="minorHAnsi" w:cs="Arial"/>
                <w:b/>
                <w:sz w:val="20"/>
                <w:szCs w:val="20"/>
                <w:lang w:val="en-ZA"/>
              </w:rPr>
            </w:pPr>
            <w:r w:rsidRPr="0030206F">
              <w:rPr>
                <w:rFonts w:asciiTheme="minorHAnsi" w:hAnsiTheme="minorHAnsi" w:cs="Arial"/>
                <w:b/>
                <w:sz w:val="20"/>
                <w:szCs w:val="20"/>
                <w:lang w:val="en-ZA"/>
              </w:rPr>
              <w:t>Moderation</w:t>
            </w:r>
          </w:p>
        </w:tc>
        <w:tc>
          <w:tcPr>
            <w:tcW w:w="4700" w:type="dxa"/>
            <w:gridSpan w:val="2"/>
          </w:tcPr>
          <w:p w:rsidR="0030206F" w:rsidRPr="0030206F" w:rsidRDefault="0030206F" w:rsidP="0030206F">
            <w:pPr>
              <w:rPr>
                <w:rFonts w:asciiTheme="minorHAnsi" w:hAnsiTheme="minorHAnsi" w:cs="Arial"/>
                <w:sz w:val="20"/>
                <w:szCs w:val="20"/>
                <w:lang w:val="en-ZA"/>
              </w:rPr>
            </w:pPr>
          </w:p>
        </w:tc>
      </w:tr>
    </w:tbl>
    <w:p w:rsidR="00312443" w:rsidRPr="0030206F" w:rsidRDefault="00312443" w:rsidP="00312443">
      <w:pPr>
        <w:rPr>
          <w:rFonts w:asciiTheme="minorHAnsi" w:hAnsiTheme="minorHAnsi" w:cs="Arial"/>
          <w:b/>
          <w:sz w:val="20"/>
          <w:szCs w:val="20"/>
          <w:lang w:val="en-ZA"/>
        </w:rPr>
      </w:pPr>
    </w:p>
    <w:p w:rsidR="00312443" w:rsidRPr="0030206F" w:rsidRDefault="00312443" w:rsidP="00312443">
      <w:pPr>
        <w:rPr>
          <w:rFonts w:asciiTheme="minorHAnsi" w:hAnsiTheme="minorHAnsi" w:cs="Arial"/>
          <w:b/>
          <w:sz w:val="20"/>
          <w:szCs w:val="20"/>
          <w:lang w:val="en-ZA"/>
        </w:rPr>
      </w:pPr>
      <w:r w:rsidRPr="0030206F">
        <w:rPr>
          <w:rFonts w:asciiTheme="minorHAnsi" w:hAnsiTheme="minorHAnsi" w:cs="Arial"/>
          <w:b/>
          <w:sz w:val="20"/>
          <w:szCs w:val="20"/>
          <w:lang w:val="en-ZA"/>
        </w:rPr>
        <w:t>DATE OF APPROVAL</w:t>
      </w:r>
    </w:p>
    <w:tbl>
      <w:tblPr>
        <w:tblStyle w:val="TableGrid"/>
        <w:tblW w:w="9193" w:type="dxa"/>
        <w:tblLook w:val="01E0" w:firstRow="1" w:lastRow="1" w:firstColumn="1" w:lastColumn="1" w:noHBand="0" w:noVBand="0"/>
      </w:tblPr>
      <w:tblGrid>
        <w:gridCol w:w="6228"/>
        <w:gridCol w:w="2965"/>
      </w:tblGrid>
      <w:tr w:rsidR="00312443" w:rsidRPr="0030206F" w:rsidTr="007C53B9">
        <w:tc>
          <w:tcPr>
            <w:tcW w:w="6228" w:type="dxa"/>
          </w:tcPr>
          <w:p w:rsidR="00312443" w:rsidRPr="0030206F" w:rsidRDefault="000867D5" w:rsidP="000867D5">
            <w:pPr>
              <w:rPr>
                <w:rFonts w:asciiTheme="minorHAnsi" w:hAnsiTheme="minorHAnsi" w:cs="Arial"/>
                <w:b/>
                <w:sz w:val="20"/>
                <w:szCs w:val="20"/>
                <w:lang w:val="en-ZA"/>
              </w:rPr>
            </w:pPr>
            <w:r w:rsidRPr="0030206F">
              <w:rPr>
                <w:rFonts w:asciiTheme="minorHAnsi" w:hAnsiTheme="minorHAnsi" w:cs="Arial"/>
                <w:b/>
                <w:sz w:val="20"/>
                <w:szCs w:val="20"/>
                <w:lang w:val="en-ZA"/>
              </w:rPr>
              <w:t>Date of Senex/S</w:t>
            </w:r>
            <w:r w:rsidR="00312443" w:rsidRPr="0030206F">
              <w:rPr>
                <w:rFonts w:asciiTheme="minorHAnsi" w:hAnsiTheme="minorHAnsi" w:cs="Arial"/>
                <w:b/>
                <w:sz w:val="20"/>
                <w:szCs w:val="20"/>
                <w:lang w:val="en-ZA"/>
              </w:rPr>
              <w:t xml:space="preserve">enate approval for credit bearing </w:t>
            </w:r>
            <w:r w:rsidRPr="0030206F">
              <w:rPr>
                <w:rFonts w:asciiTheme="minorHAnsi" w:hAnsiTheme="minorHAnsi" w:cs="Arial"/>
                <w:b/>
                <w:sz w:val="20"/>
                <w:szCs w:val="20"/>
                <w:lang w:val="en-ZA"/>
              </w:rPr>
              <w:t>SLPs</w:t>
            </w:r>
          </w:p>
        </w:tc>
        <w:tc>
          <w:tcPr>
            <w:tcW w:w="2965" w:type="dxa"/>
          </w:tcPr>
          <w:p w:rsidR="00312443" w:rsidRPr="0030206F" w:rsidRDefault="00312443" w:rsidP="005E6830">
            <w:pPr>
              <w:rPr>
                <w:rFonts w:asciiTheme="minorHAnsi" w:hAnsiTheme="minorHAnsi" w:cs="Arial"/>
                <w:b/>
                <w:sz w:val="20"/>
                <w:szCs w:val="20"/>
                <w:lang w:val="en-ZA"/>
              </w:rPr>
            </w:pPr>
          </w:p>
        </w:tc>
      </w:tr>
      <w:tr w:rsidR="00312443" w:rsidRPr="0030206F" w:rsidTr="007C53B9">
        <w:tc>
          <w:tcPr>
            <w:tcW w:w="6228" w:type="dxa"/>
          </w:tcPr>
          <w:p w:rsidR="00312443" w:rsidRPr="0030206F" w:rsidRDefault="00312443" w:rsidP="000867D5">
            <w:pPr>
              <w:rPr>
                <w:rFonts w:asciiTheme="minorHAnsi" w:hAnsiTheme="minorHAnsi" w:cs="Arial"/>
                <w:b/>
                <w:sz w:val="20"/>
                <w:szCs w:val="20"/>
                <w:lang w:val="en-ZA"/>
              </w:rPr>
            </w:pPr>
            <w:r w:rsidRPr="0030206F">
              <w:rPr>
                <w:rFonts w:asciiTheme="minorHAnsi" w:hAnsiTheme="minorHAnsi" w:cs="Arial"/>
                <w:b/>
                <w:sz w:val="20"/>
                <w:szCs w:val="20"/>
                <w:lang w:val="en-ZA"/>
              </w:rPr>
              <w:t xml:space="preserve">Date of </w:t>
            </w:r>
            <w:r w:rsidR="000867D5" w:rsidRPr="0030206F">
              <w:rPr>
                <w:rFonts w:asciiTheme="minorHAnsi" w:hAnsiTheme="minorHAnsi" w:cs="Arial"/>
                <w:b/>
                <w:sz w:val="20"/>
                <w:szCs w:val="20"/>
                <w:lang w:val="en-ZA"/>
              </w:rPr>
              <w:t>Senex/</w:t>
            </w:r>
            <w:r w:rsidRPr="0030206F">
              <w:rPr>
                <w:rFonts w:asciiTheme="minorHAnsi" w:hAnsiTheme="minorHAnsi" w:cs="Arial"/>
                <w:b/>
                <w:sz w:val="20"/>
                <w:szCs w:val="20"/>
                <w:lang w:val="en-ZA"/>
              </w:rPr>
              <w:t xml:space="preserve">Faculty approval for non-credit bearing </w:t>
            </w:r>
            <w:r w:rsidR="000867D5" w:rsidRPr="0030206F">
              <w:rPr>
                <w:rFonts w:asciiTheme="minorHAnsi" w:hAnsiTheme="minorHAnsi" w:cs="Arial"/>
                <w:b/>
                <w:sz w:val="20"/>
                <w:szCs w:val="20"/>
                <w:lang w:val="en-ZA"/>
              </w:rPr>
              <w:t>SLPs</w:t>
            </w:r>
          </w:p>
        </w:tc>
        <w:tc>
          <w:tcPr>
            <w:tcW w:w="2965" w:type="dxa"/>
          </w:tcPr>
          <w:p w:rsidR="00312443" w:rsidRPr="0030206F" w:rsidRDefault="00312443" w:rsidP="005E6830">
            <w:pPr>
              <w:rPr>
                <w:rFonts w:asciiTheme="minorHAnsi" w:hAnsiTheme="minorHAnsi" w:cs="Arial"/>
                <w:b/>
                <w:sz w:val="20"/>
                <w:szCs w:val="20"/>
                <w:lang w:val="en-ZA"/>
              </w:rPr>
            </w:pPr>
          </w:p>
        </w:tc>
      </w:tr>
    </w:tbl>
    <w:p w:rsidR="00312443" w:rsidRPr="0030206F" w:rsidRDefault="00312443" w:rsidP="00312443">
      <w:pPr>
        <w:rPr>
          <w:rFonts w:asciiTheme="minorHAnsi" w:hAnsiTheme="minorHAnsi" w:cs="Arial"/>
          <w:b/>
          <w:sz w:val="20"/>
          <w:szCs w:val="20"/>
          <w:lang w:val="en-ZA"/>
        </w:rPr>
      </w:pPr>
    </w:p>
    <w:p w:rsidR="00312443" w:rsidRPr="0030206F" w:rsidRDefault="00312443" w:rsidP="00312443">
      <w:pPr>
        <w:tabs>
          <w:tab w:val="left" w:pos="720"/>
        </w:tabs>
        <w:jc w:val="both"/>
        <w:rPr>
          <w:rFonts w:asciiTheme="minorHAnsi" w:hAnsiTheme="minorHAnsi" w:cs="Arial"/>
          <w:b/>
          <w:sz w:val="20"/>
          <w:szCs w:val="20"/>
          <w:lang w:val="en-ZA"/>
        </w:rPr>
      </w:pPr>
      <w:r w:rsidRPr="0030206F">
        <w:rPr>
          <w:rFonts w:asciiTheme="minorHAnsi" w:hAnsiTheme="minorHAnsi" w:cs="Arial"/>
          <w:b/>
          <w:sz w:val="20"/>
          <w:szCs w:val="20"/>
          <w:lang w:val="en-ZA"/>
        </w:rPr>
        <w:t>REVIEW DATE</w:t>
      </w:r>
    </w:p>
    <w:p w:rsidR="0097027F" w:rsidRPr="0030206F" w:rsidRDefault="0097027F" w:rsidP="00312443">
      <w:pPr>
        <w:tabs>
          <w:tab w:val="left" w:pos="720"/>
        </w:tabs>
        <w:jc w:val="both"/>
        <w:rPr>
          <w:rFonts w:asciiTheme="minorHAnsi" w:hAnsiTheme="minorHAnsi" w:cs="Arial"/>
          <w:b/>
          <w:sz w:val="20"/>
          <w:szCs w:val="20"/>
          <w:lang w:val="en-ZA"/>
        </w:rPr>
      </w:pPr>
    </w:p>
    <w:p w:rsidR="0097027F" w:rsidRPr="0030206F" w:rsidRDefault="0097027F" w:rsidP="00312443">
      <w:pPr>
        <w:tabs>
          <w:tab w:val="left" w:pos="720"/>
        </w:tabs>
        <w:jc w:val="both"/>
        <w:rPr>
          <w:rFonts w:asciiTheme="minorHAnsi" w:hAnsiTheme="minorHAnsi" w:cs="Arial"/>
          <w:b/>
          <w:sz w:val="20"/>
          <w:szCs w:val="20"/>
          <w:lang w:val="en-ZA"/>
        </w:rPr>
      </w:pPr>
    </w:p>
    <w:p w:rsidR="0097027F" w:rsidRDefault="0097027F" w:rsidP="00312443">
      <w:pPr>
        <w:tabs>
          <w:tab w:val="left" w:pos="720"/>
        </w:tabs>
        <w:jc w:val="both"/>
        <w:rPr>
          <w:rFonts w:asciiTheme="minorHAnsi" w:hAnsiTheme="minorHAnsi" w:cs="Arial"/>
          <w:b/>
          <w:sz w:val="20"/>
          <w:szCs w:val="20"/>
          <w:lang w:val="en-ZA"/>
        </w:rPr>
      </w:pPr>
    </w:p>
    <w:p w:rsidR="00222CBF" w:rsidRDefault="00222CBF" w:rsidP="00312443">
      <w:pPr>
        <w:tabs>
          <w:tab w:val="left" w:pos="720"/>
        </w:tabs>
        <w:jc w:val="both"/>
        <w:rPr>
          <w:rFonts w:asciiTheme="minorHAnsi" w:hAnsiTheme="minorHAnsi" w:cs="Arial"/>
          <w:b/>
          <w:sz w:val="20"/>
          <w:szCs w:val="20"/>
          <w:lang w:val="en-ZA"/>
        </w:rPr>
      </w:pPr>
    </w:p>
    <w:p w:rsidR="00222CBF" w:rsidRPr="0030206F" w:rsidRDefault="00222CBF" w:rsidP="00312443">
      <w:pPr>
        <w:tabs>
          <w:tab w:val="left" w:pos="720"/>
        </w:tabs>
        <w:jc w:val="both"/>
        <w:rPr>
          <w:rFonts w:asciiTheme="minorHAnsi" w:hAnsiTheme="minorHAnsi" w:cs="Arial"/>
          <w:b/>
          <w:sz w:val="20"/>
          <w:szCs w:val="20"/>
          <w:lang w:val="en-ZA"/>
        </w:rPr>
      </w:pPr>
    </w:p>
    <w:p w:rsidR="008563E5" w:rsidRPr="0030206F" w:rsidRDefault="008563E5" w:rsidP="00174C5E">
      <w:pPr>
        <w:rPr>
          <w:rFonts w:asciiTheme="minorHAnsi" w:hAnsiTheme="minorHAnsi" w:cs="Arial"/>
          <w:b/>
          <w:sz w:val="20"/>
          <w:szCs w:val="20"/>
          <w:lang w:val="en-ZA"/>
        </w:rPr>
      </w:pPr>
    </w:p>
    <w:p w:rsidR="00222CBF" w:rsidRPr="006E6AE1" w:rsidRDefault="00222CBF" w:rsidP="00222CBF">
      <w:pPr>
        <w:widowControl w:val="0"/>
        <w:jc w:val="both"/>
        <w:rPr>
          <w:rFonts w:asciiTheme="minorHAnsi" w:hAnsiTheme="minorHAnsi" w:cs="Arial"/>
          <w:b/>
          <w:sz w:val="20"/>
          <w:szCs w:val="20"/>
        </w:rPr>
      </w:pPr>
    </w:p>
    <w:tbl>
      <w:tblPr>
        <w:tblStyle w:val="TableGrid"/>
        <w:tblW w:w="9180" w:type="dxa"/>
        <w:shd w:val="clear" w:color="auto" w:fill="E36C0A" w:themeFill="accent6" w:themeFillShade="BF"/>
        <w:tblLook w:val="01E0" w:firstRow="1" w:lastRow="1" w:firstColumn="1" w:lastColumn="1" w:noHBand="0" w:noVBand="0"/>
      </w:tblPr>
      <w:tblGrid>
        <w:gridCol w:w="9180"/>
      </w:tblGrid>
      <w:tr w:rsidR="00222CBF" w:rsidRPr="006E6AE1" w:rsidTr="004405D0">
        <w:tc>
          <w:tcPr>
            <w:tcW w:w="9180" w:type="dxa"/>
            <w:shd w:val="clear" w:color="auto" w:fill="E36C0A" w:themeFill="accent6" w:themeFillShade="BF"/>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 xml:space="preserve">GUIDELINES TO COMPLETE AN APPLICATION TO OFFER </w:t>
            </w:r>
          </w:p>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 xml:space="preserve"> A</w:t>
            </w:r>
          </w:p>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 xml:space="preserve"> SHORT LEARNING PROGRAMME (SLP)</w:t>
            </w:r>
          </w:p>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 xml:space="preserve">AT </w:t>
            </w:r>
          </w:p>
          <w:p w:rsidR="00222CBF" w:rsidRPr="006E6AE1" w:rsidRDefault="00222CBF" w:rsidP="004405D0">
            <w:pPr>
              <w:jc w:val="center"/>
              <w:rPr>
                <w:rFonts w:asciiTheme="minorHAnsi" w:hAnsiTheme="minorHAnsi" w:cs="Arial"/>
                <w:b/>
                <w:color w:val="E36C0A" w:themeColor="accent6" w:themeShade="BF"/>
                <w:sz w:val="20"/>
                <w:szCs w:val="20"/>
              </w:rPr>
            </w:pPr>
            <w:r w:rsidRPr="006E6AE1">
              <w:rPr>
                <w:rFonts w:asciiTheme="minorHAnsi" w:hAnsiTheme="minorHAnsi" w:cs="Arial"/>
                <w:b/>
                <w:sz w:val="20"/>
                <w:szCs w:val="20"/>
              </w:rPr>
              <w:t>THE UNIVERSITY OF JOHANNESBURG</w:t>
            </w:r>
          </w:p>
        </w:tc>
      </w:tr>
    </w:tbl>
    <w:p w:rsidR="00222CBF" w:rsidRPr="006E6AE1" w:rsidRDefault="00222CBF" w:rsidP="00222CBF">
      <w:pPr>
        <w:rPr>
          <w:rFonts w:asciiTheme="minorHAnsi" w:hAnsiTheme="minorHAnsi" w:cs="Arial"/>
          <w:b/>
          <w:sz w:val="20"/>
          <w:szCs w:val="20"/>
        </w:rPr>
      </w:pPr>
    </w:p>
    <w:p w:rsidR="00222CBF" w:rsidRPr="006E6AE1" w:rsidRDefault="00222CBF" w:rsidP="00222CBF">
      <w:pPr>
        <w:pStyle w:val="Heading3"/>
        <w:spacing w:line="360" w:lineRule="auto"/>
        <w:rPr>
          <w:rFonts w:asciiTheme="minorHAnsi" w:hAnsiTheme="minorHAnsi"/>
          <w:sz w:val="20"/>
          <w:szCs w:val="20"/>
        </w:rPr>
      </w:pPr>
      <w:r w:rsidRPr="006E6AE1">
        <w:rPr>
          <w:rFonts w:asciiTheme="minorHAnsi" w:hAnsiTheme="minorHAnsi"/>
          <w:sz w:val="20"/>
          <w:szCs w:val="20"/>
        </w:rPr>
        <w:t>SHORT LEARNING PROGRAMME</w:t>
      </w:r>
    </w:p>
    <w:p w:rsidR="00222CBF" w:rsidRPr="006E6AE1" w:rsidRDefault="00222CBF" w:rsidP="00222CBF">
      <w:pPr>
        <w:jc w:val="both"/>
        <w:rPr>
          <w:rFonts w:asciiTheme="minorHAnsi" w:hAnsiTheme="minorHAnsi" w:cs="Arial"/>
          <w:b/>
          <w:sz w:val="20"/>
          <w:szCs w:val="20"/>
        </w:rPr>
      </w:pPr>
      <w:r w:rsidRPr="006E6AE1">
        <w:rPr>
          <w:rFonts w:asciiTheme="minorHAnsi" w:hAnsiTheme="minorHAnsi" w:cs="Arial"/>
          <w:b/>
          <w:sz w:val="20"/>
          <w:szCs w:val="20"/>
        </w:rPr>
        <w:t xml:space="preserve">A short learning programme (SLP) is a programme which has a credit value of less than 120 credits and is offered over a period of less than a year. </w:t>
      </w:r>
    </w:p>
    <w:p w:rsidR="00222CBF" w:rsidRPr="006E6AE1" w:rsidRDefault="00222CBF" w:rsidP="00222CBF">
      <w:pPr>
        <w:rPr>
          <w:rFonts w:asciiTheme="minorHAnsi" w:hAnsiTheme="minorHAnsi" w:cs="Arial"/>
          <w:b/>
          <w:sz w:val="20"/>
          <w:szCs w:val="20"/>
        </w:rPr>
      </w:pPr>
    </w:p>
    <w:tbl>
      <w:tblPr>
        <w:tblStyle w:val="TableGrid"/>
        <w:tblW w:w="9180" w:type="dxa"/>
        <w:tblLook w:val="01E0" w:firstRow="1" w:lastRow="1" w:firstColumn="1" w:lastColumn="1" w:noHBand="0" w:noVBand="0"/>
      </w:tblPr>
      <w:tblGrid>
        <w:gridCol w:w="648"/>
        <w:gridCol w:w="2880"/>
        <w:gridCol w:w="5652"/>
      </w:tblGrid>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Title of the short learning programme</w:t>
            </w:r>
          </w:p>
        </w:tc>
        <w:tc>
          <w:tcPr>
            <w:tcW w:w="5652" w:type="dxa"/>
          </w:tcPr>
          <w:p w:rsidR="00222CBF" w:rsidRPr="006E6AE1" w:rsidRDefault="00222CBF" w:rsidP="004405D0">
            <w:pPr>
              <w:pStyle w:val="Footer"/>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The title of a SLP should be as short as possible (preferably not more than 42 characters). The names of formal qualifications (e.g. certificate or diploma) may not be used in a title.</w:t>
            </w:r>
          </w:p>
          <w:p w:rsidR="00222CBF" w:rsidRPr="006E6AE1" w:rsidRDefault="00222CBF" w:rsidP="004405D0">
            <w:pPr>
              <w:pStyle w:val="Footer"/>
              <w:rPr>
                <w:rFonts w:asciiTheme="minorHAnsi" w:hAnsiTheme="minorHAnsi" w:cs="Arial"/>
                <w:b/>
                <w:color w:val="1F497D" w:themeColor="text2"/>
                <w:sz w:val="20"/>
                <w:szCs w:val="20"/>
              </w:rPr>
            </w:pPr>
          </w:p>
          <w:p w:rsidR="00222CBF" w:rsidRPr="006E6AE1" w:rsidRDefault="00222CBF" w:rsidP="004405D0">
            <w:pPr>
              <w:pStyle w:val="Footer"/>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 xml:space="preserve">An example of a title for a SLP is: </w:t>
            </w:r>
            <w:r w:rsidRPr="006E6AE1">
              <w:rPr>
                <w:rFonts w:asciiTheme="minorHAnsi" w:hAnsiTheme="minorHAnsi" w:cs="Arial"/>
                <w:b/>
                <w:i/>
                <w:color w:val="1F497D" w:themeColor="text2"/>
                <w:sz w:val="20"/>
                <w:szCs w:val="20"/>
              </w:rPr>
              <w:t>Strategic Management in Transport</w:t>
            </w:r>
            <w:r w:rsidRPr="006E6AE1">
              <w:rPr>
                <w:rFonts w:asciiTheme="minorHAnsi" w:hAnsiTheme="minorHAnsi" w:cs="Arial"/>
                <w:b/>
                <w:color w:val="1F497D" w:themeColor="text2"/>
                <w:sz w:val="20"/>
                <w:szCs w:val="20"/>
              </w:rPr>
              <w:t>.</w:t>
            </w:r>
          </w:p>
          <w:p w:rsidR="00222CBF" w:rsidRPr="006E6AE1" w:rsidRDefault="00222CBF" w:rsidP="004405D0">
            <w:pPr>
              <w:pStyle w:val="Footer"/>
              <w:rPr>
                <w:rFonts w:asciiTheme="minorHAnsi" w:hAnsiTheme="minorHAnsi" w:cs="Arial"/>
                <w:b/>
                <w:sz w:val="20"/>
                <w:szCs w:val="20"/>
              </w:rPr>
            </w:pP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2</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CESM 2</w:t>
            </w:r>
            <w:r w:rsidRPr="006E6AE1">
              <w:rPr>
                <w:rFonts w:asciiTheme="minorHAnsi" w:hAnsiTheme="minorHAnsi" w:cs="Arial"/>
                <w:b/>
                <w:sz w:val="20"/>
                <w:szCs w:val="20"/>
                <w:vertAlign w:val="superscript"/>
              </w:rPr>
              <w:t>nd</w:t>
            </w:r>
            <w:r w:rsidRPr="006E6AE1">
              <w:rPr>
                <w:rFonts w:asciiTheme="minorHAnsi" w:hAnsiTheme="minorHAnsi" w:cs="Arial"/>
                <w:b/>
                <w:sz w:val="20"/>
                <w:szCs w:val="20"/>
              </w:rPr>
              <w:t xml:space="preserve"> or 3</w:t>
            </w:r>
            <w:r w:rsidRPr="006E6AE1">
              <w:rPr>
                <w:rFonts w:asciiTheme="minorHAnsi" w:hAnsiTheme="minorHAnsi" w:cs="Arial"/>
                <w:b/>
                <w:sz w:val="20"/>
                <w:szCs w:val="20"/>
                <w:vertAlign w:val="superscript"/>
              </w:rPr>
              <w:t>rd</w:t>
            </w:r>
            <w:r w:rsidRPr="006E6AE1">
              <w:rPr>
                <w:rFonts w:asciiTheme="minorHAnsi" w:hAnsiTheme="minorHAnsi" w:cs="Arial"/>
                <w:b/>
                <w:sz w:val="20"/>
                <w:szCs w:val="20"/>
              </w:rPr>
              <w:t xml:space="preserve"> Order</w:t>
            </w:r>
          </w:p>
        </w:tc>
        <w:tc>
          <w:tcPr>
            <w:tcW w:w="5652" w:type="dxa"/>
          </w:tcPr>
          <w:p w:rsidR="00222CBF" w:rsidRPr="006E6AE1" w:rsidRDefault="00222CBF" w:rsidP="004405D0">
            <w:pPr>
              <w:ind w:left="16"/>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Please make use of the information in the CESM (Classification of Educational Subject Matter) document.</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3</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NQF level</w:t>
            </w:r>
          </w:p>
        </w:tc>
        <w:tc>
          <w:tcPr>
            <w:tcW w:w="5652" w:type="dxa"/>
          </w:tcPr>
          <w:p w:rsidR="00222CBF" w:rsidRPr="006E6AE1" w:rsidRDefault="00222CBF" w:rsidP="004405D0">
            <w:pPr>
              <w:widowControl w:val="0"/>
              <w:rPr>
                <w:rFonts w:asciiTheme="minorHAnsi" w:hAnsiTheme="minorHAnsi" w:cs="Arial"/>
                <w:b/>
                <w:bCs/>
                <w:sz w:val="20"/>
                <w:szCs w:val="20"/>
              </w:rPr>
            </w:pPr>
            <w:r w:rsidRPr="006E6AE1">
              <w:rPr>
                <w:rFonts w:asciiTheme="minorHAnsi" w:hAnsiTheme="minorHAnsi" w:cs="Arial"/>
                <w:b/>
                <w:snapToGrid w:val="0"/>
                <w:color w:val="1F497D" w:themeColor="text2"/>
                <w:sz w:val="20"/>
                <w:szCs w:val="20"/>
              </w:rPr>
              <w:t xml:space="preserve">The NQF level refers to the level at which the SLP is offered. </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4</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Number of credits</w:t>
            </w:r>
          </w:p>
        </w:tc>
        <w:tc>
          <w:tcPr>
            <w:tcW w:w="5652" w:type="dxa"/>
          </w:tcPr>
          <w:p w:rsidR="00222CBF" w:rsidRPr="006E6AE1" w:rsidRDefault="00222CBF" w:rsidP="004405D0">
            <w:pPr>
              <w:widowControl w:val="0"/>
              <w:jc w:val="both"/>
              <w:rPr>
                <w:rFonts w:asciiTheme="minorHAnsi" w:hAnsiTheme="minorHAnsi" w:cs="Arial"/>
                <w:b/>
                <w:snapToGrid w:val="0"/>
                <w:color w:val="1F497D" w:themeColor="text2"/>
                <w:sz w:val="20"/>
                <w:szCs w:val="20"/>
              </w:rPr>
            </w:pPr>
            <w:r w:rsidRPr="006E6AE1">
              <w:rPr>
                <w:rFonts w:asciiTheme="minorHAnsi" w:hAnsiTheme="minorHAnsi" w:cs="Arial"/>
                <w:b/>
                <w:snapToGrid w:val="0"/>
                <w:color w:val="1F497D" w:themeColor="text2"/>
                <w:sz w:val="20"/>
                <w:szCs w:val="20"/>
              </w:rPr>
              <w:t>Credit allocation is a way of indicating the notional time the average student takes to achieve the outcomes of a particular unit of learning.</w:t>
            </w:r>
          </w:p>
          <w:p w:rsidR="00222CBF" w:rsidRPr="006E6AE1" w:rsidRDefault="00222CBF" w:rsidP="004405D0">
            <w:pPr>
              <w:widowControl w:val="0"/>
              <w:jc w:val="both"/>
              <w:rPr>
                <w:rFonts w:asciiTheme="minorHAnsi" w:hAnsiTheme="minorHAnsi" w:cs="Arial"/>
                <w:b/>
                <w:snapToGrid w:val="0"/>
                <w:color w:val="1F497D" w:themeColor="text2"/>
                <w:sz w:val="20"/>
                <w:szCs w:val="20"/>
              </w:rPr>
            </w:pPr>
            <w:r w:rsidRPr="006E6AE1">
              <w:rPr>
                <w:rFonts w:asciiTheme="minorHAnsi" w:hAnsiTheme="minorHAnsi" w:cs="Arial"/>
                <w:b/>
                <w:bCs/>
                <w:snapToGrid w:val="0"/>
                <w:color w:val="1F497D" w:themeColor="text2"/>
                <w:sz w:val="20"/>
                <w:szCs w:val="20"/>
              </w:rPr>
              <w:t xml:space="preserve">One credit is allocated to ten notional hours of learning </w:t>
            </w:r>
            <w:r w:rsidRPr="006E6AE1">
              <w:rPr>
                <w:rFonts w:asciiTheme="minorHAnsi" w:hAnsiTheme="minorHAnsi" w:cs="Arial"/>
                <w:b/>
                <w:snapToGrid w:val="0"/>
                <w:color w:val="1F497D" w:themeColor="text2"/>
                <w:sz w:val="20"/>
                <w:szCs w:val="20"/>
              </w:rPr>
              <w:t>–being the total time taken by the average student to achieve the outcomes of that unit of learning.</w:t>
            </w:r>
          </w:p>
          <w:p w:rsidR="00222CBF" w:rsidRPr="006E6AE1" w:rsidRDefault="00222CBF" w:rsidP="004405D0">
            <w:pPr>
              <w:widowControl w:val="0"/>
              <w:jc w:val="both"/>
              <w:rPr>
                <w:rFonts w:asciiTheme="minorHAnsi" w:hAnsiTheme="minorHAnsi" w:cs="Arial"/>
                <w:b/>
                <w:snapToGrid w:val="0"/>
                <w:color w:val="1F497D" w:themeColor="text2"/>
                <w:sz w:val="20"/>
                <w:szCs w:val="20"/>
              </w:rPr>
            </w:pPr>
          </w:p>
          <w:p w:rsidR="00222CBF" w:rsidRPr="006E6AE1" w:rsidRDefault="00222CBF" w:rsidP="004405D0">
            <w:pPr>
              <w:widowControl w:val="0"/>
              <w:jc w:val="both"/>
              <w:rPr>
                <w:rFonts w:asciiTheme="minorHAnsi" w:hAnsiTheme="minorHAnsi" w:cs="Arial"/>
                <w:b/>
                <w:sz w:val="20"/>
                <w:szCs w:val="20"/>
              </w:rPr>
            </w:pPr>
            <w:r w:rsidRPr="006E6AE1">
              <w:rPr>
                <w:rFonts w:asciiTheme="minorHAnsi" w:hAnsiTheme="minorHAnsi" w:cs="Arial"/>
                <w:b/>
                <w:snapToGrid w:val="0"/>
                <w:color w:val="1F497D" w:themeColor="text2"/>
                <w:sz w:val="20"/>
                <w:szCs w:val="20"/>
              </w:rPr>
              <w:t>(Thus,if 14 credits areallocated to a SLP it means that an average studentwill take about 140 notional hours of learning to achieve the outcomes).</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5</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Duration of short learning programme</w:t>
            </w:r>
          </w:p>
        </w:tc>
        <w:tc>
          <w:tcPr>
            <w:tcW w:w="5652" w:type="dxa"/>
          </w:tcPr>
          <w:p w:rsidR="00222CBF" w:rsidRPr="006E6AE1" w:rsidRDefault="00222CBF" w:rsidP="004405D0">
            <w:pPr>
              <w:pStyle w:val="Footer"/>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Specify: contact time (hours) and days/months to complete the total programme</w:t>
            </w:r>
          </w:p>
          <w:p w:rsidR="00222CBF" w:rsidRPr="006E6AE1" w:rsidRDefault="00222CBF" w:rsidP="004405D0">
            <w:pPr>
              <w:pStyle w:val="Footer"/>
              <w:rPr>
                <w:rFonts w:asciiTheme="minorHAnsi" w:hAnsiTheme="minorHAnsi" w:cs="Arial"/>
                <w:b/>
                <w:color w:val="1F497D" w:themeColor="text2"/>
                <w:sz w:val="20"/>
                <w:szCs w:val="20"/>
              </w:rPr>
            </w:pP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6</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Relationship with other UJ modules/programmes/</w:t>
            </w:r>
          </w:p>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qualifications</w:t>
            </w:r>
          </w:p>
        </w:tc>
        <w:tc>
          <w:tcPr>
            <w:tcW w:w="5652" w:type="dxa"/>
          </w:tcPr>
          <w:p w:rsidR="00222CBF" w:rsidRPr="006E6AE1" w:rsidRDefault="00222CBF" w:rsidP="004405D0">
            <w:pPr>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Information in respect of existing qualification or defined area of study towards which the SLP could arguably contribute.</w:t>
            </w:r>
          </w:p>
          <w:p w:rsidR="00222CBF" w:rsidRPr="006E6AE1" w:rsidRDefault="00222CBF" w:rsidP="004405D0">
            <w:pPr>
              <w:rPr>
                <w:rFonts w:asciiTheme="minorHAnsi" w:hAnsiTheme="minorHAnsi" w:cs="Arial"/>
                <w:b/>
                <w:color w:val="1F497D" w:themeColor="text2"/>
                <w:sz w:val="20"/>
                <w:szCs w:val="20"/>
              </w:rPr>
            </w:pP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7</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Articulation with subsidised UJ programmes (if applicable)</w:t>
            </w:r>
          </w:p>
        </w:tc>
        <w:tc>
          <w:tcPr>
            <w:tcW w:w="5652" w:type="dxa"/>
          </w:tcPr>
          <w:p w:rsidR="00222CBF" w:rsidRPr="006E6AE1" w:rsidRDefault="00222CBF" w:rsidP="004405D0">
            <w:pPr>
              <w:pStyle w:val="BodyText2"/>
              <w:tabs>
                <w:tab w:val="left" w:pos="420"/>
              </w:tabs>
              <w:spacing w:line="240" w:lineRule="auto"/>
              <w:rPr>
                <w:rFonts w:asciiTheme="minorHAnsi" w:hAnsiTheme="minorHAnsi" w:cs="Arial"/>
                <w:b/>
                <w:sz w:val="20"/>
                <w:szCs w:val="20"/>
                <w:lang w:val="en-ZA"/>
              </w:rPr>
            </w:pPr>
            <w:r w:rsidRPr="006E6AE1">
              <w:rPr>
                <w:rFonts w:asciiTheme="minorHAnsi" w:hAnsiTheme="minorHAnsi" w:cs="Arial"/>
                <w:b/>
                <w:color w:val="1F497D" w:themeColor="text2"/>
                <w:sz w:val="20"/>
                <w:szCs w:val="20"/>
                <w:lang w:val="en-ZA"/>
              </w:rPr>
              <w:t>Articulation refers to the less traditional processes and pathways through which students my move between programmes and qualification types. It is generally associated with the provision of opportunities to bridge the knowledge/skills gap between the level of the programme of origin and the destination programme.</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t>8</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Entry level requirements and rules of admission</w:t>
            </w:r>
          </w:p>
        </w:tc>
        <w:tc>
          <w:tcPr>
            <w:tcW w:w="5652" w:type="dxa"/>
          </w:tcPr>
          <w:p w:rsidR="00222CBF" w:rsidRPr="006E6AE1" w:rsidRDefault="00222CBF" w:rsidP="004405D0">
            <w:pPr>
              <w:pStyle w:val="BodyText2"/>
              <w:tabs>
                <w:tab w:val="left" w:pos="420"/>
              </w:tabs>
              <w:spacing w:line="240" w:lineRule="auto"/>
              <w:rPr>
                <w:rFonts w:asciiTheme="minorHAnsi" w:hAnsiTheme="minorHAnsi" w:cs="Arial"/>
                <w:b/>
                <w:color w:val="1F497D" w:themeColor="text2"/>
                <w:sz w:val="20"/>
                <w:szCs w:val="20"/>
                <w:lang w:val="en-ZA"/>
              </w:rPr>
            </w:pPr>
            <w:r w:rsidRPr="006E6AE1">
              <w:rPr>
                <w:rFonts w:asciiTheme="minorHAnsi" w:hAnsiTheme="minorHAnsi" w:cs="Arial"/>
                <w:b/>
                <w:color w:val="1F497D" w:themeColor="text2"/>
                <w:sz w:val="20"/>
                <w:szCs w:val="20"/>
                <w:lang w:val="en-ZA"/>
              </w:rPr>
              <w:t>Do not only refer to pre-requisites for admission to aSLP, refer specifically to:</w:t>
            </w:r>
          </w:p>
          <w:p w:rsidR="00222CBF" w:rsidRPr="006E6AE1" w:rsidRDefault="00222CBF" w:rsidP="004405D0">
            <w:pPr>
              <w:pStyle w:val="BodyText2"/>
              <w:numPr>
                <w:ilvl w:val="0"/>
                <w:numId w:val="7"/>
              </w:numPr>
              <w:tabs>
                <w:tab w:val="clear" w:pos="1065"/>
              </w:tabs>
              <w:spacing w:after="0" w:line="240" w:lineRule="auto"/>
              <w:ind w:left="252" w:hanging="252"/>
              <w:rPr>
                <w:rFonts w:asciiTheme="minorHAnsi" w:hAnsiTheme="minorHAnsi" w:cs="Arial"/>
                <w:b/>
                <w:color w:val="C0504D" w:themeColor="accent2"/>
                <w:sz w:val="20"/>
                <w:szCs w:val="20"/>
                <w:lang w:val="en-ZA"/>
              </w:rPr>
            </w:pPr>
            <w:r w:rsidRPr="006E6AE1">
              <w:rPr>
                <w:rFonts w:asciiTheme="minorHAnsi" w:hAnsiTheme="minorHAnsi" w:cs="Arial"/>
                <w:b/>
                <w:color w:val="C0504D" w:themeColor="accent2"/>
                <w:sz w:val="20"/>
                <w:szCs w:val="20"/>
                <w:lang w:val="en-ZA"/>
              </w:rPr>
              <w:t>Knowledge, understanding and cognitive, professional and general skills required in order to undertake the learning required in the SLP.</w:t>
            </w:r>
          </w:p>
          <w:p w:rsidR="00222CBF" w:rsidRPr="006E6AE1" w:rsidRDefault="00222CBF" w:rsidP="004405D0">
            <w:pPr>
              <w:pStyle w:val="BodyText2"/>
              <w:numPr>
                <w:ilvl w:val="0"/>
                <w:numId w:val="7"/>
              </w:numPr>
              <w:tabs>
                <w:tab w:val="clear" w:pos="1065"/>
              </w:tabs>
              <w:spacing w:after="0" w:line="240" w:lineRule="auto"/>
              <w:ind w:left="252" w:hanging="252"/>
              <w:rPr>
                <w:rFonts w:asciiTheme="minorHAnsi" w:hAnsiTheme="minorHAnsi" w:cs="Arial"/>
                <w:b/>
                <w:sz w:val="20"/>
                <w:szCs w:val="20"/>
                <w:lang w:val="en-ZA"/>
              </w:rPr>
            </w:pPr>
            <w:r w:rsidRPr="006E6AE1">
              <w:rPr>
                <w:rFonts w:asciiTheme="minorHAnsi" w:hAnsiTheme="minorHAnsi" w:cs="Arial"/>
                <w:b/>
                <w:color w:val="C0504D" w:themeColor="accent2"/>
                <w:sz w:val="20"/>
                <w:szCs w:val="20"/>
                <w:lang w:val="en-ZA"/>
              </w:rPr>
              <w:t xml:space="preserve">Specific skills needed for admission to the short learning programme (e.g. the application of formulas supplied ...). </w:t>
            </w:r>
          </w:p>
          <w:p w:rsidR="00222CBF" w:rsidRPr="006E6AE1" w:rsidRDefault="00222CBF" w:rsidP="004405D0">
            <w:pPr>
              <w:pStyle w:val="BodyText2"/>
              <w:spacing w:after="0" w:line="240" w:lineRule="auto"/>
              <w:ind w:left="252"/>
              <w:rPr>
                <w:rFonts w:asciiTheme="minorHAnsi" w:hAnsiTheme="minorHAnsi" w:cs="Arial"/>
                <w:b/>
                <w:sz w:val="20"/>
                <w:szCs w:val="20"/>
                <w:lang w:val="en-ZA"/>
              </w:rPr>
            </w:pPr>
          </w:p>
          <w:p w:rsidR="00222CBF" w:rsidRPr="006E6AE1" w:rsidRDefault="00222CBF" w:rsidP="004405D0">
            <w:pPr>
              <w:pStyle w:val="BodyText2"/>
              <w:tabs>
                <w:tab w:val="left" w:pos="420"/>
              </w:tabs>
              <w:spacing w:line="240" w:lineRule="auto"/>
              <w:rPr>
                <w:rFonts w:asciiTheme="minorHAnsi" w:hAnsiTheme="minorHAnsi" w:cs="Arial"/>
                <w:b/>
                <w:bCs/>
                <w:sz w:val="20"/>
                <w:szCs w:val="20"/>
              </w:rPr>
            </w:pPr>
            <w:r w:rsidRPr="006E6AE1">
              <w:rPr>
                <w:rFonts w:asciiTheme="minorHAnsi" w:hAnsiTheme="minorHAnsi" w:cs="Arial"/>
                <w:b/>
                <w:color w:val="1F497D" w:themeColor="text2"/>
                <w:sz w:val="20"/>
                <w:szCs w:val="20"/>
                <w:lang w:val="en-ZA"/>
              </w:rPr>
              <w:lastRenderedPageBreak/>
              <w:t>This important because it will enable a Department to decide whether a student may be admitted to the programme on the basis of recognition of prior learning.</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Pr>
                <w:rFonts w:asciiTheme="minorHAnsi" w:hAnsiTheme="minorHAnsi" w:cs="Arial"/>
                <w:b/>
                <w:sz w:val="20"/>
                <w:szCs w:val="20"/>
              </w:rPr>
              <w:lastRenderedPageBreak/>
              <w:t>9</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Rationale for offering this short learning programme</w:t>
            </w:r>
          </w:p>
        </w:tc>
        <w:tc>
          <w:tcPr>
            <w:tcW w:w="5652" w:type="dxa"/>
          </w:tcPr>
          <w:p w:rsidR="00222CBF" w:rsidRPr="006E6AE1" w:rsidRDefault="00222CBF" w:rsidP="004405D0">
            <w:pPr>
              <w:rPr>
                <w:rFonts w:asciiTheme="minorHAnsi" w:hAnsiTheme="minorHAnsi" w:cs="Arial"/>
                <w:b/>
                <w:bCs/>
                <w:color w:val="1F497D" w:themeColor="text2"/>
                <w:sz w:val="20"/>
                <w:szCs w:val="20"/>
              </w:rPr>
            </w:pPr>
            <w:r w:rsidRPr="006E6AE1">
              <w:rPr>
                <w:rFonts w:asciiTheme="minorHAnsi" w:hAnsiTheme="minorHAnsi" w:cs="Arial"/>
                <w:b/>
                <w:bCs/>
                <w:color w:val="1F497D" w:themeColor="text2"/>
                <w:sz w:val="20"/>
                <w:szCs w:val="20"/>
              </w:rPr>
              <w:t>Justify why there is a need for the SLP. also refer to:</w:t>
            </w:r>
          </w:p>
          <w:p w:rsidR="00222CBF" w:rsidRPr="006E6AE1" w:rsidRDefault="00222CBF" w:rsidP="004405D0">
            <w:pPr>
              <w:numPr>
                <w:ilvl w:val="0"/>
                <w:numId w:val="6"/>
              </w:numPr>
              <w:tabs>
                <w:tab w:val="clear" w:pos="1005"/>
              </w:tabs>
              <w:ind w:left="252" w:hanging="180"/>
              <w:rPr>
                <w:rFonts w:asciiTheme="minorHAnsi" w:hAnsiTheme="minorHAnsi" w:cs="Arial"/>
                <w:b/>
                <w:bCs/>
                <w:color w:val="C0504D" w:themeColor="accent2"/>
                <w:sz w:val="20"/>
                <w:szCs w:val="20"/>
              </w:rPr>
            </w:pPr>
            <w:r w:rsidRPr="006E6AE1">
              <w:rPr>
                <w:rFonts w:asciiTheme="minorHAnsi" w:hAnsiTheme="minorHAnsi" w:cs="Arial"/>
                <w:b/>
                <w:bCs/>
                <w:color w:val="C0504D" w:themeColor="accent2"/>
                <w:sz w:val="20"/>
                <w:szCs w:val="20"/>
              </w:rPr>
              <w:t>Demand/need for the SLP</w:t>
            </w:r>
          </w:p>
          <w:p w:rsidR="00222CBF" w:rsidRPr="006E6AE1" w:rsidRDefault="00222CBF" w:rsidP="004405D0">
            <w:pPr>
              <w:numPr>
                <w:ilvl w:val="0"/>
                <w:numId w:val="6"/>
              </w:numPr>
              <w:tabs>
                <w:tab w:val="clear" w:pos="1005"/>
              </w:tabs>
              <w:ind w:left="252" w:hanging="180"/>
              <w:rPr>
                <w:rFonts w:asciiTheme="minorHAnsi" w:hAnsiTheme="minorHAnsi" w:cs="Arial"/>
                <w:b/>
                <w:bCs/>
                <w:color w:val="C0504D" w:themeColor="accent2"/>
                <w:sz w:val="20"/>
                <w:szCs w:val="20"/>
              </w:rPr>
            </w:pPr>
            <w:r w:rsidRPr="006E6AE1">
              <w:rPr>
                <w:rFonts w:asciiTheme="minorHAnsi" w:hAnsiTheme="minorHAnsi" w:cs="Arial"/>
                <w:b/>
                <w:bCs/>
                <w:color w:val="C0504D" w:themeColor="accent2"/>
                <w:sz w:val="20"/>
                <w:szCs w:val="20"/>
              </w:rPr>
              <w:t>The range of typical students (occupations, jobs or areas of activity in which the student will be able to operate)</w:t>
            </w:r>
          </w:p>
          <w:p w:rsidR="00222CBF" w:rsidRPr="006E6AE1" w:rsidRDefault="00222CBF" w:rsidP="004405D0">
            <w:pPr>
              <w:numPr>
                <w:ilvl w:val="0"/>
                <w:numId w:val="6"/>
              </w:numPr>
              <w:tabs>
                <w:tab w:val="clear" w:pos="1005"/>
              </w:tabs>
              <w:ind w:left="252" w:hanging="180"/>
              <w:rPr>
                <w:rFonts w:asciiTheme="minorHAnsi" w:hAnsiTheme="minorHAnsi" w:cs="Arial"/>
                <w:b/>
                <w:bCs/>
                <w:color w:val="C0504D" w:themeColor="accent2"/>
                <w:sz w:val="20"/>
                <w:szCs w:val="20"/>
              </w:rPr>
            </w:pPr>
            <w:r w:rsidRPr="006E6AE1">
              <w:rPr>
                <w:rFonts w:asciiTheme="minorHAnsi" w:hAnsiTheme="minorHAnsi" w:cs="Arial"/>
                <w:b/>
                <w:bCs/>
                <w:color w:val="C0504D" w:themeColor="accent2"/>
                <w:sz w:val="20"/>
                <w:szCs w:val="20"/>
              </w:rPr>
              <w:t>Value added to the qualifying student</w:t>
            </w:r>
          </w:p>
          <w:p w:rsidR="00222CBF" w:rsidRPr="006E6AE1" w:rsidRDefault="00222CBF" w:rsidP="004405D0">
            <w:pPr>
              <w:numPr>
                <w:ilvl w:val="0"/>
                <w:numId w:val="6"/>
              </w:numPr>
              <w:tabs>
                <w:tab w:val="clear" w:pos="1005"/>
              </w:tabs>
              <w:ind w:left="252" w:hanging="180"/>
              <w:rPr>
                <w:rFonts w:asciiTheme="minorHAnsi" w:hAnsiTheme="minorHAnsi" w:cs="Arial"/>
                <w:b/>
                <w:bCs/>
                <w:color w:val="C0504D" w:themeColor="accent2"/>
                <w:sz w:val="20"/>
                <w:szCs w:val="20"/>
              </w:rPr>
            </w:pPr>
            <w:r w:rsidRPr="006E6AE1">
              <w:rPr>
                <w:rFonts w:asciiTheme="minorHAnsi" w:hAnsiTheme="minorHAnsi" w:cs="Arial"/>
                <w:b/>
                <w:bCs/>
                <w:color w:val="C0504D" w:themeColor="accent2"/>
                <w:sz w:val="20"/>
                <w:szCs w:val="20"/>
              </w:rPr>
              <w:t>Benefits to the society and the economy</w:t>
            </w:r>
          </w:p>
          <w:p w:rsidR="00222CBF" w:rsidRPr="006E6AE1" w:rsidRDefault="00222CBF" w:rsidP="004405D0">
            <w:pPr>
              <w:numPr>
                <w:ilvl w:val="0"/>
                <w:numId w:val="6"/>
              </w:numPr>
              <w:tabs>
                <w:tab w:val="clear" w:pos="1005"/>
              </w:tabs>
              <w:ind w:left="252" w:hanging="180"/>
              <w:rPr>
                <w:rFonts w:asciiTheme="minorHAnsi" w:hAnsiTheme="minorHAnsi" w:cs="Arial"/>
                <w:b/>
                <w:bCs/>
                <w:color w:val="C0504D" w:themeColor="accent2"/>
                <w:sz w:val="20"/>
                <w:szCs w:val="20"/>
              </w:rPr>
            </w:pPr>
            <w:r w:rsidRPr="006E6AE1">
              <w:rPr>
                <w:rFonts w:asciiTheme="minorHAnsi" w:hAnsiTheme="minorHAnsi" w:cs="Arial"/>
                <w:b/>
                <w:bCs/>
                <w:color w:val="C0504D" w:themeColor="accent2"/>
                <w:sz w:val="20"/>
                <w:szCs w:val="20"/>
              </w:rPr>
              <w:t>Benefits to the institution</w:t>
            </w:r>
          </w:p>
          <w:p w:rsidR="00222CBF" w:rsidRPr="006E6AE1" w:rsidRDefault="00222CBF" w:rsidP="004405D0">
            <w:pPr>
              <w:pStyle w:val="Footer"/>
              <w:rPr>
                <w:rFonts w:asciiTheme="minorHAnsi" w:hAnsiTheme="minorHAnsi" w:cs="Arial"/>
                <w:b/>
                <w:sz w:val="20"/>
                <w:szCs w:val="20"/>
              </w:rPr>
            </w:pP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0</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Purpose statement</w:t>
            </w:r>
          </w:p>
        </w:tc>
        <w:tc>
          <w:tcPr>
            <w:tcW w:w="5652" w:type="dxa"/>
          </w:tcPr>
          <w:p w:rsidR="00222CBF" w:rsidRPr="006E6AE1" w:rsidRDefault="00222CBF" w:rsidP="004405D0">
            <w:pPr>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Toformulate a purpose statement, take the following into consideration: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4"/>
              <w:gridCol w:w="3202"/>
            </w:tblGrid>
            <w:tr w:rsidR="00222CBF" w:rsidRPr="006E6AE1" w:rsidTr="004405D0">
              <w:tc>
                <w:tcPr>
                  <w:tcW w:w="3085" w:type="dxa"/>
                </w:tcPr>
                <w:p w:rsidR="00222CBF" w:rsidRPr="006E6AE1" w:rsidRDefault="00222CBF" w:rsidP="004405D0">
                  <w:pP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The purpose of the …</w:t>
                  </w:r>
                </w:p>
              </w:tc>
              <w:tc>
                <w:tcPr>
                  <w:tcW w:w="6491" w:type="dxa"/>
                  <w:vAlign w:val="center"/>
                </w:tcPr>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Name the programme/module</w:t>
                  </w:r>
                </w:p>
                <w:p w:rsidR="00222CBF" w:rsidRPr="006E6AE1" w:rsidRDefault="00222CBF" w:rsidP="004405D0">
                  <w:pPr>
                    <w:jc w:val="center"/>
                    <w:rPr>
                      <w:rFonts w:asciiTheme="minorHAnsi" w:eastAsia="Calibri" w:hAnsiTheme="minorHAnsi" w:cs="Arial"/>
                      <w:b/>
                      <w:color w:val="C0504D" w:themeColor="accent2"/>
                      <w:sz w:val="20"/>
                      <w:szCs w:val="20"/>
                    </w:rPr>
                  </w:pPr>
                </w:p>
              </w:tc>
            </w:tr>
            <w:tr w:rsidR="00222CBF" w:rsidRPr="006E6AE1" w:rsidTr="004405D0">
              <w:tc>
                <w:tcPr>
                  <w:tcW w:w="3085" w:type="dxa"/>
                </w:tcPr>
                <w:p w:rsidR="00222CBF" w:rsidRPr="006E6AE1" w:rsidRDefault="00222CBF" w:rsidP="004405D0">
                  <w:pP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Is to provide/introduce…</w:t>
                  </w:r>
                </w:p>
              </w:tc>
              <w:tc>
                <w:tcPr>
                  <w:tcW w:w="6491" w:type="dxa"/>
                </w:tcPr>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What?/content</w:t>
                  </w:r>
                </w:p>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(brief description)*</w:t>
                  </w:r>
                </w:p>
              </w:tc>
            </w:tr>
            <w:tr w:rsidR="00222CBF" w:rsidRPr="006E6AE1" w:rsidTr="004405D0">
              <w:tc>
                <w:tcPr>
                  <w:tcW w:w="3085" w:type="dxa"/>
                </w:tcPr>
                <w:p w:rsidR="00222CBF" w:rsidRPr="006E6AE1" w:rsidRDefault="00222CBF" w:rsidP="004405D0">
                  <w:pP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For…</w:t>
                  </w:r>
                </w:p>
              </w:tc>
              <w:tc>
                <w:tcPr>
                  <w:tcW w:w="6491" w:type="dxa"/>
                </w:tcPr>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Who?</w:t>
                  </w:r>
                </w:p>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(e.g. prospective students/candidate architectures, etc.)</w:t>
                  </w:r>
                </w:p>
              </w:tc>
            </w:tr>
            <w:tr w:rsidR="00222CBF" w:rsidRPr="006E6AE1" w:rsidTr="004405D0">
              <w:tc>
                <w:tcPr>
                  <w:tcW w:w="3085" w:type="dxa"/>
                </w:tcPr>
                <w:p w:rsidR="00222CBF" w:rsidRPr="006E6AE1" w:rsidRDefault="00222CBF" w:rsidP="004405D0">
                  <w:pP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So that…</w:t>
                  </w:r>
                </w:p>
              </w:tc>
              <w:tc>
                <w:tcPr>
                  <w:tcW w:w="6491" w:type="dxa"/>
                </w:tcPr>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Why?/competence</w:t>
                  </w:r>
                </w:p>
                <w:p w:rsidR="00222CBF" w:rsidRPr="006E6AE1" w:rsidRDefault="00222CBF" w:rsidP="004405D0">
                  <w:pPr>
                    <w:jc w:val="center"/>
                    <w:rPr>
                      <w:rFonts w:asciiTheme="minorHAnsi" w:eastAsia="Calibri" w:hAnsiTheme="minorHAnsi" w:cs="Arial"/>
                      <w:b/>
                      <w:color w:val="C0504D" w:themeColor="accent2"/>
                      <w:sz w:val="20"/>
                      <w:szCs w:val="20"/>
                    </w:rPr>
                  </w:pPr>
                  <w:r w:rsidRPr="006E6AE1">
                    <w:rPr>
                      <w:rFonts w:asciiTheme="minorHAnsi" w:eastAsia="Calibri" w:hAnsiTheme="minorHAnsi" w:cs="Arial"/>
                      <w:b/>
                      <w:color w:val="C0504D" w:themeColor="accent2"/>
                      <w:sz w:val="20"/>
                      <w:szCs w:val="20"/>
                    </w:rPr>
                    <w:t>(brief summary)*</w:t>
                  </w:r>
                </w:p>
              </w:tc>
            </w:tr>
          </w:tbl>
          <w:p w:rsidR="00222CBF" w:rsidRPr="006E6AE1" w:rsidRDefault="00222CBF" w:rsidP="004405D0">
            <w:pPr>
              <w:rPr>
                <w:rFonts w:asciiTheme="minorHAnsi" w:hAnsiTheme="minorHAnsi" w:cs="Arial"/>
                <w:b/>
                <w:i/>
                <w:color w:val="1F497D" w:themeColor="text2"/>
                <w:sz w:val="20"/>
                <w:szCs w:val="20"/>
              </w:rPr>
            </w:pPr>
            <w:r w:rsidRPr="006E6AE1">
              <w:rPr>
                <w:rFonts w:asciiTheme="minorHAnsi" w:hAnsiTheme="minorHAnsi" w:cs="Arial"/>
                <w:b/>
                <w:i/>
                <w:color w:val="1F497D" w:themeColor="text2"/>
                <w:sz w:val="20"/>
                <w:szCs w:val="20"/>
              </w:rPr>
              <w:t>* The whole purpose statement should not be longer than 2-3 sentences</w:t>
            </w:r>
          </w:p>
          <w:p w:rsidR="00222CBF" w:rsidRPr="006E6AE1" w:rsidRDefault="00222CBF" w:rsidP="004405D0">
            <w:pPr>
              <w:rPr>
                <w:rFonts w:asciiTheme="minorHAnsi" w:hAnsiTheme="minorHAnsi" w:cs="Arial"/>
                <w:b/>
                <w:bCs/>
                <w:sz w:val="20"/>
                <w:szCs w:val="20"/>
              </w:rPr>
            </w:pP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1</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Brief description of the content</w:t>
            </w:r>
          </w:p>
        </w:tc>
        <w:tc>
          <w:tcPr>
            <w:tcW w:w="5652" w:type="dxa"/>
          </w:tcPr>
          <w:p w:rsidR="00222CBF" w:rsidRPr="006E6AE1" w:rsidRDefault="00222CBF" w:rsidP="004405D0">
            <w:pPr>
              <w:pStyle w:val="BodyText2"/>
              <w:tabs>
                <w:tab w:val="left" w:pos="420"/>
              </w:tabs>
              <w:spacing w:line="240" w:lineRule="auto"/>
              <w:jc w:val="both"/>
              <w:rPr>
                <w:rFonts w:asciiTheme="minorHAnsi" w:hAnsiTheme="minorHAnsi" w:cs="Arial"/>
                <w:b/>
                <w:sz w:val="20"/>
                <w:szCs w:val="20"/>
                <w:lang w:val="en-ZA"/>
              </w:rPr>
            </w:pPr>
            <w:r w:rsidRPr="006E6AE1">
              <w:rPr>
                <w:rFonts w:asciiTheme="minorHAnsi" w:hAnsiTheme="minorHAnsi" w:cs="Arial"/>
                <w:b/>
                <w:bCs/>
                <w:color w:val="1F497D" w:themeColor="text2"/>
                <w:sz w:val="20"/>
                <w:szCs w:val="20"/>
              </w:rPr>
              <w:t>Provide a list of units/sections/topics to be covered in the SLP. Also indicate if provision is made for fundamental, core or elective units/sections/topics in the SLP.</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2</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Outcomes</w:t>
            </w:r>
          </w:p>
        </w:tc>
        <w:tc>
          <w:tcPr>
            <w:tcW w:w="5652" w:type="dxa"/>
          </w:tcPr>
          <w:p w:rsidR="00222CBF" w:rsidRPr="006E6AE1" w:rsidRDefault="00222CBF" w:rsidP="004405D0">
            <w:pPr>
              <w:jc w:val="both"/>
              <w:rPr>
                <w:rFonts w:asciiTheme="minorHAnsi" w:hAnsiTheme="minorHAnsi" w:cs="Arial"/>
                <w:b/>
                <w:i/>
                <w:sz w:val="20"/>
                <w:szCs w:val="20"/>
              </w:rPr>
            </w:pPr>
            <w:r w:rsidRPr="006E6AE1">
              <w:rPr>
                <w:rFonts w:asciiTheme="minorHAnsi" w:hAnsiTheme="minorHAnsi" w:cs="Arial"/>
                <w:b/>
                <w:i/>
                <w:sz w:val="20"/>
                <w:szCs w:val="20"/>
              </w:rPr>
              <w:t>What is an outcome?</w:t>
            </w:r>
          </w:p>
          <w:p w:rsidR="00222CBF" w:rsidRPr="006E6AE1" w:rsidRDefault="00222CBF" w:rsidP="004405D0">
            <w:pPr>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Learning outcomes are the specific intentions of a programme (SLP), written in specific terms. They describe what a student should know, understand or be able to do at the end of a programme or module.</w:t>
            </w:r>
          </w:p>
          <w:p w:rsidR="00222CBF" w:rsidRPr="006E6AE1" w:rsidRDefault="00222CBF" w:rsidP="004405D0">
            <w:pPr>
              <w:jc w:val="both"/>
              <w:rPr>
                <w:rFonts w:asciiTheme="minorHAnsi" w:hAnsiTheme="minorHAnsi" w:cs="Arial"/>
                <w:b/>
                <w:i/>
                <w:sz w:val="20"/>
                <w:szCs w:val="20"/>
              </w:rPr>
            </w:pPr>
            <w:r w:rsidRPr="006E6AE1">
              <w:rPr>
                <w:rFonts w:asciiTheme="minorHAnsi" w:hAnsiTheme="minorHAnsi" w:cs="Arial"/>
                <w:b/>
                <w:i/>
                <w:sz w:val="20"/>
                <w:szCs w:val="20"/>
              </w:rPr>
              <w:t>Writing learning outcomes</w:t>
            </w:r>
          </w:p>
          <w:p w:rsidR="00222CBF" w:rsidRPr="006E6AE1" w:rsidRDefault="00222CBF" w:rsidP="004405D0">
            <w:pPr>
              <w:pStyle w:val="ListParagraph"/>
              <w:numPr>
                <w:ilvl w:val="0"/>
                <w:numId w:val="16"/>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 xml:space="preserve">Use action verb (e.g. explain, analyse, solve) so that students are able to demonstrate that they have achieved the outcome. </w:t>
            </w:r>
          </w:p>
          <w:p w:rsidR="00222CBF" w:rsidRPr="006E6AE1" w:rsidRDefault="00222CBF" w:rsidP="004405D0">
            <w:pPr>
              <w:pStyle w:val="ListParagraph"/>
              <w:numPr>
                <w:ilvl w:val="0"/>
                <w:numId w:val="16"/>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Words like ‘know’’ ‘understand’ and ‘appreciate’ are too vague and not used in outcomes.</w:t>
            </w:r>
          </w:p>
          <w:p w:rsidR="00222CBF" w:rsidRPr="006E6AE1" w:rsidRDefault="00222CBF" w:rsidP="004405D0">
            <w:pPr>
              <w:pStyle w:val="ListParagraph"/>
              <w:numPr>
                <w:ilvl w:val="0"/>
                <w:numId w:val="16"/>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Include only one verb per learning outcome and keep the sentence simple to avoid misinterpretation.</w:t>
            </w:r>
          </w:p>
          <w:p w:rsidR="00222CBF" w:rsidRPr="006E6AE1" w:rsidRDefault="00222CBF" w:rsidP="004405D0">
            <w:pPr>
              <w:pStyle w:val="ListParagraph"/>
              <w:numPr>
                <w:ilvl w:val="0"/>
                <w:numId w:val="16"/>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Use Bloom’s Taxonomy to assist with writing outcomes. Bloom identified six categories of learning of which the first two relate to knowledge and understanding. The remaining four involve higher intellectual skills like application, analysis, synthesis and evaluation.</w:t>
            </w:r>
          </w:p>
          <w:p w:rsidR="00222CBF" w:rsidRPr="006E6AE1" w:rsidRDefault="00222CBF" w:rsidP="004405D0">
            <w:pPr>
              <w:jc w:val="both"/>
              <w:rPr>
                <w:rFonts w:asciiTheme="minorHAnsi" w:hAnsiTheme="minorHAnsi" w:cs="Arial"/>
                <w:b/>
                <w:color w:val="1F497D" w:themeColor="text2"/>
                <w:sz w:val="20"/>
                <w:szCs w:val="20"/>
              </w:rPr>
            </w:pPr>
            <w:r w:rsidRPr="006E6AE1">
              <w:rPr>
                <w:rFonts w:asciiTheme="minorHAnsi" w:hAnsiTheme="minorHAnsi" w:cs="Arial"/>
                <w:b/>
                <w:i/>
                <w:color w:val="1F497D" w:themeColor="text2"/>
                <w:sz w:val="20"/>
                <w:szCs w:val="20"/>
              </w:rPr>
              <w:t xml:space="preserve">(In other words the use of action verbs indicate what </w:t>
            </w:r>
            <w:r w:rsidRPr="006E6AE1">
              <w:rPr>
                <w:rFonts w:asciiTheme="minorHAnsi" w:hAnsiTheme="minorHAnsi" w:cs="Arial"/>
                <w:b/>
                <w:i/>
                <w:color w:val="1F497D" w:themeColor="text2"/>
                <w:sz w:val="20"/>
                <w:szCs w:val="20"/>
              </w:rPr>
              <w:tab/>
              <w:t>students should do to demonstrate their understanding</w:t>
            </w:r>
            <w:r w:rsidRPr="006E6AE1">
              <w:rPr>
                <w:rFonts w:asciiTheme="minorHAnsi" w:hAnsiTheme="minorHAnsi" w:cs="Arial"/>
                <w:b/>
                <w:color w:val="1F497D" w:themeColor="text2"/>
                <w:sz w:val="20"/>
                <w:szCs w:val="20"/>
              </w:rPr>
              <w:t xml:space="preserve">) </w:t>
            </w:r>
          </w:p>
          <w:p w:rsidR="00222CBF" w:rsidRPr="006E6AE1" w:rsidRDefault="00222CBF" w:rsidP="004405D0">
            <w:pPr>
              <w:jc w:val="both"/>
              <w:rPr>
                <w:rFonts w:asciiTheme="minorHAnsi" w:hAnsiTheme="minorHAnsi" w:cs="Arial"/>
                <w:b/>
                <w:sz w:val="20"/>
                <w:szCs w:val="20"/>
              </w:rPr>
            </w:pPr>
          </w:p>
          <w:p w:rsidR="00222CBF" w:rsidRPr="006E6AE1" w:rsidRDefault="00222CBF" w:rsidP="004405D0">
            <w:pPr>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A clear learning outcome should include two (three) components, namely:</w:t>
            </w:r>
          </w:p>
          <w:p w:rsidR="00222CBF" w:rsidRPr="006E6AE1" w:rsidRDefault="00222CBF" w:rsidP="004405D0">
            <w:pPr>
              <w:numPr>
                <w:ilvl w:val="0"/>
                <w:numId w:val="11"/>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 xml:space="preserve">A </w:t>
            </w:r>
            <w:r w:rsidRPr="006E6AE1">
              <w:rPr>
                <w:rFonts w:asciiTheme="minorHAnsi" w:hAnsiTheme="minorHAnsi" w:cs="Arial"/>
                <w:b/>
                <w:i/>
                <w:color w:val="C0504D" w:themeColor="accent2"/>
                <w:sz w:val="20"/>
                <w:szCs w:val="20"/>
              </w:rPr>
              <w:t>verb</w:t>
            </w:r>
            <w:r w:rsidRPr="006E6AE1">
              <w:rPr>
                <w:rFonts w:asciiTheme="minorHAnsi" w:hAnsiTheme="minorHAnsi" w:cs="Arial"/>
                <w:b/>
                <w:color w:val="C0504D" w:themeColor="accent2"/>
                <w:sz w:val="20"/>
                <w:szCs w:val="20"/>
              </w:rPr>
              <w:t xml:space="preserve"> that indicates what the student should be able to do (e.g. explain and evaluate).</w:t>
            </w:r>
          </w:p>
          <w:p w:rsidR="00222CBF" w:rsidRPr="006E6AE1" w:rsidRDefault="00222CBF" w:rsidP="004405D0">
            <w:pPr>
              <w:numPr>
                <w:ilvl w:val="0"/>
                <w:numId w:val="11"/>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lastRenderedPageBreak/>
              <w:t xml:space="preserve">An </w:t>
            </w:r>
            <w:r w:rsidRPr="006E6AE1">
              <w:rPr>
                <w:rFonts w:asciiTheme="minorHAnsi" w:hAnsiTheme="minorHAnsi" w:cs="Arial"/>
                <w:b/>
                <w:i/>
                <w:color w:val="C0504D" w:themeColor="accent2"/>
                <w:sz w:val="20"/>
                <w:szCs w:val="20"/>
              </w:rPr>
              <w:t>object</w:t>
            </w:r>
            <w:r w:rsidRPr="006E6AE1">
              <w:rPr>
                <w:rFonts w:asciiTheme="minorHAnsi" w:hAnsiTheme="minorHAnsi" w:cs="Arial"/>
                <w:b/>
                <w:color w:val="C0504D" w:themeColor="accent2"/>
                <w:sz w:val="20"/>
                <w:szCs w:val="20"/>
              </w:rPr>
              <w:t xml:space="preserve"> of the verb (e.g. the roles)</w:t>
            </w:r>
          </w:p>
          <w:p w:rsidR="00222CBF" w:rsidRPr="006E6AE1" w:rsidRDefault="00222CBF" w:rsidP="004405D0">
            <w:pPr>
              <w:numPr>
                <w:ilvl w:val="0"/>
                <w:numId w:val="11"/>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 xml:space="preserve">A clause or phrase that provides the </w:t>
            </w:r>
            <w:r w:rsidRPr="006E6AE1">
              <w:rPr>
                <w:rFonts w:asciiTheme="minorHAnsi" w:hAnsiTheme="minorHAnsi" w:cs="Arial"/>
                <w:b/>
                <w:i/>
                <w:color w:val="C0504D" w:themeColor="accent2"/>
                <w:sz w:val="20"/>
                <w:szCs w:val="20"/>
              </w:rPr>
              <w:t>context/condition</w:t>
            </w:r>
            <w:r w:rsidRPr="006E6AE1">
              <w:rPr>
                <w:rFonts w:asciiTheme="minorHAnsi" w:hAnsiTheme="minorHAnsi" w:cs="Arial"/>
                <w:b/>
                <w:color w:val="C0504D" w:themeColor="accent2"/>
                <w:sz w:val="20"/>
                <w:szCs w:val="20"/>
              </w:rPr>
              <w:t xml:space="preserve"> (e.g. which managers play in different organi</w:t>
            </w:r>
            <w:r>
              <w:rPr>
                <w:rFonts w:asciiTheme="minorHAnsi" w:hAnsiTheme="minorHAnsi" w:cs="Arial"/>
                <w:b/>
                <w:color w:val="C0504D" w:themeColor="accent2"/>
                <w:sz w:val="20"/>
                <w:szCs w:val="20"/>
              </w:rPr>
              <w:t>s</w:t>
            </w:r>
            <w:r w:rsidRPr="006E6AE1">
              <w:rPr>
                <w:rFonts w:asciiTheme="minorHAnsi" w:hAnsiTheme="minorHAnsi" w:cs="Arial"/>
                <w:b/>
                <w:color w:val="C0504D" w:themeColor="accent2"/>
                <w:sz w:val="20"/>
                <w:szCs w:val="20"/>
              </w:rPr>
              <w:t xml:space="preserve">ations) </w:t>
            </w:r>
          </w:p>
          <w:p w:rsidR="00222CBF" w:rsidRPr="006E6AE1" w:rsidRDefault="00222CBF" w:rsidP="004405D0">
            <w:pPr>
              <w:jc w:val="both"/>
              <w:rPr>
                <w:rFonts w:asciiTheme="minorHAnsi" w:hAnsiTheme="minorHAnsi" w:cs="Arial"/>
                <w:b/>
                <w:sz w:val="20"/>
                <w:szCs w:val="20"/>
              </w:rPr>
            </w:pPr>
          </w:p>
          <w:p w:rsidR="00222CBF" w:rsidRPr="006E6AE1" w:rsidRDefault="00222CBF" w:rsidP="004405D0">
            <w:pPr>
              <w:jc w:val="both"/>
              <w:rPr>
                <w:rFonts w:asciiTheme="minorHAnsi" w:hAnsiTheme="minorHAnsi" w:cs="Arial"/>
                <w:b/>
                <w:sz w:val="20"/>
                <w:szCs w:val="20"/>
              </w:rPr>
            </w:pPr>
            <w:r w:rsidRPr="006E6AE1">
              <w:rPr>
                <w:rFonts w:asciiTheme="minorHAnsi" w:hAnsiTheme="minorHAnsi" w:cs="Arial"/>
                <w:b/>
                <w:sz w:val="20"/>
                <w:szCs w:val="20"/>
              </w:rPr>
              <w:t>Example:</w:t>
            </w:r>
            <w:r w:rsidRPr="006E6AE1">
              <w:rPr>
                <w:rFonts w:asciiTheme="minorHAnsi" w:hAnsiTheme="minorHAnsi" w:cs="Arial"/>
                <w:b/>
                <w:color w:val="1F497D" w:themeColor="text2"/>
                <w:sz w:val="20"/>
                <w:szCs w:val="20"/>
              </w:rPr>
              <w:t>At the end of this SLP, the student will be expected to plan and implement (verb) promotion campaigns (object) to effectively market property (context/condition)</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lastRenderedPageBreak/>
              <w:t>1</w:t>
            </w:r>
            <w:r>
              <w:rPr>
                <w:rFonts w:asciiTheme="minorHAnsi" w:hAnsiTheme="minorHAnsi" w:cs="Arial"/>
                <w:b/>
                <w:sz w:val="20"/>
                <w:szCs w:val="20"/>
              </w:rPr>
              <w:t>3</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Assessment criteria</w:t>
            </w:r>
          </w:p>
          <w:p w:rsidR="00222CBF" w:rsidRPr="006E6AE1" w:rsidRDefault="00222CBF" w:rsidP="004405D0">
            <w:pPr>
              <w:rPr>
                <w:rFonts w:asciiTheme="minorHAnsi" w:hAnsiTheme="minorHAnsi" w:cs="Arial"/>
                <w:b/>
                <w:sz w:val="20"/>
                <w:szCs w:val="20"/>
              </w:rPr>
            </w:pPr>
          </w:p>
        </w:tc>
        <w:tc>
          <w:tcPr>
            <w:tcW w:w="5652" w:type="dxa"/>
          </w:tcPr>
          <w:p w:rsidR="00222CBF" w:rsidRPr="006E6AE1" w:rsidRDefault="00222CBF" w:rsidP="004405D0">
            <w:pPr>
              <w:ind w:right="-51"/>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An assessment criterion is a statement that prescribes with greater precision than a learning outcome, the quality of performance that will show that the student has achieved the outcome and at a particular standard.</w:t>
            </w:r>
          </w:p>
          <w:p w:rsidR="00222CBF" w:rsidRPr="006E6AE1" w:rsidRDefault="00222CBF" w:rsidP="004405D0">
            <w:pPr>
              <w:jc w:val="both"/>
              <w:rPr>
                <w:rFonts w:asciiTheme="minorHAnsi" w:hAnsiTheme="minorHAnsi" w:cs="Arial"/>
                <w:b/>
                <w:color w:val="1F497D" w:themeColor="text2"/>
                <w:sz w:val="20"/>
                <w:szCs w:val="20"/>
              </w:rPr>
            </w:pPr>
          </w:p>
          <w:p w:rsidR="00222CBF" w:rsidRPr="006E6AE1" w:rsidRDefault="00222CBF" w:rsidP="004405D0">
            <w:pPr>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These criteria are considered as a proof of the fact that students have achieved outcomes at a certain level. The criteria indicate the observable processes and products of learning. The assessment criteria are derived directly from the module outcomes.</w:t>
            </w:r>
          </w:p>
          <w:p w:rsidR="00222CBF" w:rsidRPr="006E6AE1" w:rsidRDefault="00222CBF" w:rsidP="004405D0">
            <w:p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Format of assessment criteria:</w:t>
            </w:r>
          </w:p>
          <w:p w:rsidR="00222CBF" w:rsidRPr="006E6AE1" w:rsidRDefault="00222CBF" w:rsidP="004405D0">
            <w:pPr>
              <w:numPr>
                <w:ilvl w:val="0"/>
                <w:numId w:val="13"/>
              </w:numPr>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Some sort of statement that refers to what the student has to do (verb)</w:t>
            </w:r>
          </w:p>
          <w:p w:rsidR="00222CBF" w:rsidRPr="006E6AE1" w:rsidRDefault="00222CBF" w:rsidP="004405D0">
            <w:pPr>
              <w:numPr>
                <w:ilvl w:val="0"/>
                <w:numId w:val="13"/>
              </w:numPr>
              <w:jc w:val="both"/>
              <w:rPr>
                <w:rFonts w:asciiTheme="minorHAnsi" w:hAnsiTheme="minorHAnsi" w:cs="Arial"/>
                <w:b/>
                <w:sz w:val="20"/>
                <w:szCs w:val="20"/>
              </w:rPr>
            </w:pPr>
            <w:r w:rsidRPr="006E6AE1">
              <w:rPr>
                <w:rFonts w:asciiTheme="minorHAnsi" w:hAnsiTheme="minorHAnsi" w:cs="Arial"/>
                <w:b/>
                <w:color w:val="C0504D" w:themeColor="accent2"/>
                <w:sz w:val="20"/>
                <w:szCs w:val="20"/>
              </w:rPr>
              <w:t>Reference to the quality of work that will be evident in the task in order to meet the criteria for success in the task (level).</w:t>
            </w:r>
          </w:p>
          <w:p w:rsidR="00222CBF" w:rsidRPr="006E6AE1" w:rsidRDefault="00222CBF" w:rsidP="004405D0">
            <w:pPr>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Example:Students will be competent if:</w:t>
            </w:r>
          </w:p>
          <w:p w:rsidR="00222CBF" w:rsidRPr="006E6AE1" w:rsidRDefault="00222CBF" w:rsidP="004405D0">
            <w:pPr>
              <w:numPr>
                <w:ilvl w:val="0"/>
                <w:numId w:val="14"/>
              </w:numPr>
              <w:tabs>
                <w:tab w:val="clear" w:pos="720"/>
                <w:tab w:val="num" w:pos="432"/>
              </w:tabs>
              <w:ind w:left="432" w:hanging="432"/>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Marketing and promotion methods used in the marketing of real estate are correctly (level) identified (verb).</w:t>
            </w:r>
          </w:p>
          <w:p w:rsidR="00222CBF" w:rsidRPr="006E6AE1" w:rsidRDefault="00222CBF" w:rsidP="004405D0">
            <w:pPr>
              <w:numPr>
                <w:ilvl w:val="0"/>
                <w:numId w:val="14"/>
              </w:numPr>
              <w:tabs>
                <w:tab w:val="clear" w:pos="720"/>
                <w:tab w:val="num" w:pos="432"/>
              </w:tabs>
              <w:ind w:left="432" w:hanging="432"/>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The most appropriate (level) method for planning and implementing a promotion campaign is identified (verb).</w:t>
            </w:r>
          </w:p>
          <w:p w:rsidR="00222CBF" w:rsidRPr="006E6AE1" w:rsidRDefault="00222CBF" w:rsidP="004405D0">
            <w:pPr>
              <w:numPr>
                <w:ilvl w:val="0"/>
                <w:numId w:val="14"/>
              </w:numPr>
              <w:tabs>
                <w:tab w:val="clear" w:pos="720"/>
                <w:tab w:val="num" w:pos="432"/>
              </w:tabs>
              <w:ind w:left="432" w:hanging="432"/>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The needs of buyers and sellers to ensure a successful marketing plan is correctly (level) determined (verb).</w:t>
            </w:r>
          </w:p>
          <w:p w:rsidR="00222CBF" w:rsidRPr="006E6AE1" w:rsidRDefault="00222CBF" w:rsidP="004405D0">
            <w:pPr>
              <w:numPr>
                <w:ilvl w:val="0"/>
                <w:numId w:val="14"/>
              </w:numPr>
              <w:tabs>
                <w:tab w:val="clear" w:pos="720"/>
                <w:tab w:val="num" w:pos="432"/>
              </w:tabs>
              <w:ind w:left="432" w:hanging="432"/>
              <w:jc w:val="both"/>
              <w:rPr>
                <w:rFonts w:asciiTheme="minorHAnsi" w:hAnsiTheme="minorHAnsi" w:cs="Arial"/>
                <w:b/>
                <w:snapToGrid w:val="0"/>
                <w:sz w:val="20"/>
                <w:szCs w:val="20"/>
              </w:rPr>
            </w:pPr>
            <w:r w:rsidRPr="006E6AE1">
              <w:rPr>
                <w:rFonts w:asciiTheme="minorHAnsi" w:hAnsiTheme="minorHAnsi" w:cs="Arial"/>
                <w:b/>
                <w:color w:val="C0504D" w:themeColor="accent2"/>
                <w:sz w:val="20"/>
                <w:szCs w:val="20"/>
              </w:rPr>
              <w:t>The results of marketing activities are accurately (level) described (verb)</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4</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Critical Cross-field Outcomes</w:t>
            </w:r>
          </w:p>
        </w:tc>
        <w:tc>
          <w:tcPr>
            <w:tcW w:w="5652" w:type="dxa"/>
          </w:tcPr>
          <w:p w:rsidR="00222CBF" w:rsidRPr="006E6AE1" w:rsidRDefault="00222CBF" w:rsidP="004405D0">
            <w:pPr>
              <w:autoSpaceDE w:val="0"/>
              <w:autoSpaceDN w:val="0"/>
              <w:adjustRightInd w:val="0"/>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 xml:space="preserve">One of SAQA’s early visions was </w:t>
            </w:r>
            <w:r w:rsidRPr="006E6AE1">
              <w:rPr>
                <w:rFonts w:asciiTheme="minorHAnsi" w:hAnsiTheme="minorHAnsi" w:cs="Arial"/>
                <w:b/>
                <w:i/>
                <w:color w:val="1F497D" w:themeColor="text2"/>
                <w:sz w:val="20"/>
                <w:szCs w:val="20"/>
              </w:rPr>
              <w:t>to contribute to the full personal development of each student and the social and economic development of the nation at large</w:t>
            </w:r>
            <w:r w:rsidRPr="006E6AE1">
              <w:rPr>
                <w:rFonts w:asciiTheme="minorHAnsi" w:hAnsiTheme="minorHAnsi" w:cs="Arial"/>
                <w:b/>
                <w:color w:val="1F497D" w:themeColor="text2"/>
                <w:sz w:val="20"/>
                <w:szCs w:val="20"/>
              </w:rPr>
              <w:t>. A key mechanism to achieve this is the incorporation of the so-called Critical Cross Field Outcomes (CCFOs) into all learning programmes.CCFOs refer to capabilities or life skills such as problem solving, teamwork, communication, etc. required (at different levels of competence) to be good at in the work situation. The CCFOs are listed below:</w:t>
            </w:r>
          </w:p>
          <w:p w:rsidR="00222CBF" w:rsidRPr="006E6AE1" w:rsidRDefault="00222CBF" w:rsidP="004405D0">
            <w:pPr>
              <w:jc w:val="both"/>
              <w:rPr>
                <w:rFonts w:asciiTheme="minorHAnsi" w:hAnsiTheme="minorHAnsi" w:cs="Arial"/>
                <w:b/>
                <w:color w:val="1F497D" w:themeColor="text2"/>
                <w:sz w:val="20"/>
                <w:szCs w:val="20"/>
              </w:rPr>
            </w:pPr>
          </w:p>
          <w:p w:rsidR="00222CBF" w:rsidRPr="006E6AE1" w:rsidRDefault="00222CBF" w:rsidP="004405D0">
            <w:pPr>
              <w:pStyle w:val="BodyText2"/>
              <w:tabs>
                <w:tab w:val="left" w:pos="420"/>
              </w:tabs>
              <w:spacing w:line="240" w:lineRule="auto"/>
              <w:jc w:val="both"/>
              <w:rPr>
                <w:rFonts w:asciiTheme="minorHAnsi" w:hAnsiTheme="minorHAnsi" w:cs="Arial"/>
                <w:b/>
                <w:bCs/>
                <w:color w:val="1F497D" w:themeColor="text2"/>
                <w:sz w:val="20"/>
                <w:szCs w:val="20"/>
              </w:rPr>
            </w:pPr>
            <w:r w:rsidRPr="006E6AE1">
              <w:rPr>
                <w:rFonts w:asciiTheme="minorHAnsi" w:hAnsiTheme="minorHAnsi" w:cs="Arial"/>
                <w:b/>
                <w:bCs/>
                <w:color w:val="1F497D" w:themeColor="text2"/>
                <w:sz w:val="20"/>
                <w:szCs w:val="20"/>
              </w:rPr>
              <w:t>(</w:t>
            </w:r>
            <w:r w:rsidRPr="006E6AE1">
              <w:rPr>
                <w:rFonts w:asciiTheme="minorHAnsi" w:hAnsiTheme="minorHAnsi" w:cs="Arial"/>
                <w:b/>
                <w:bCs/>
                <w:color w:val="1F497D" w:themeColor="text2"/>
                <w:sz w:val="20"/>
                <w:szCs w:val="20"/>
                <w:u w:val="single"/>
              </w:rPr>
              <w:t>Please note</w:t>
            </w:r>
            <w:r w:rsidRPr="006E6AE1">
              <w:rPr>
                <w:rFonts w:asciiTheme="minorHAnsi" w:hAnsiTheme="minorHAnsi" w:cs="Arial"/>
                <w:b/>
                <w:bCs/>
                <w:color w:val="1F497D" w:themeColor="text2"/>
                <w:sz w:val="20"/>
                <w:szCs w:val="20"/>
              </w:rPr>
              <w:t xml:space="preserve"> – it is not necessary, nor is it likely that it will be possible, for a short learning programme to include all twelve the CCFOs)</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Identify and solve problems</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Work in a team</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Organise and manage themselves</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Collect, analyse and evaluate information</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Communicate effectively</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Use science and technology</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Recognise problem solving contexts</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Reflect and explore effective learning strategies</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Participate as a responsible citi</w:t>
            </w:r>
            <w:r>
              <w:rPr>
                <w:rFonts w:asciiTheme="minorHAnsi" w:hAnsiTheme="minorHAnsi" w:cs="Arial"/>
                <w:b/>
                <w:color w:val="C0504D" w:themeColor="accent2"/>
                <w:sz w:val="20"/>
                <w:szCs w:val="20"/>
              </w:rPr>
              <w:t>s</w:t>
            </w:r>
            <w:r w:rsidRPr="006E6AE1">
              <w:rPr>
                <w:rFonts w:asciiTheme="minorHAnsi" w:hAnsiTheme="minorHAnsi" w:cs="Arial"/>
                <w:b/>
                <w:color w:val="C0504D" w:themeColor="accent2"/>
                <w:sz w:val="20"/>
                <w:szCs w:val="20"/>
              </w:rPr>
              <w:t>en</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Be culturally and aesthetically sensitive</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lastRenderedPageBreak/>
              <w:t xml:space="preserve">Explore education and career opportunities </w:t>
            </w:r>
          </w:p>
          <w:p w:rsidR="00222CBF" w:rsidRPr="006E6AE1" w:rsidRDefault="00222CBF" w:rsidP="004405D0">
            <w:pPr>
              <w:numPr>
                <w:ilvl w:val="0"/>
                <w:numId w:val="8"/>
              </w:numPr>
              <w:tabs>
                <w:tab w:val="clear" w:pos="1080"/>
                <w:tab w:val="num" w:pos="432"/>
              </w:tabs>
              <w:ind w:hanging="1008"/>
              <w:jc w:val="both"/>
              <w:rPr>
                <w:rFonts w:asciiTheme="minorHAnsi" w:hAnsiTheme="minorHAnsi" w:cs="Arial"/>
                <w:b/>
                <w:bCs/>
                <w:sz w:val="20"/>
                <w:szCs w:val="20"/>
              </w:rPr>
            </w:pPr>
            <w:r w:rsidRPr="006E6AE1">
              <w:rPr>
                <w:rFonts w:asciiTheme="minorHAnsi" w:hAnsiTheme="minorHAnsi" w:cs="Arial"/>
                <w:b/>
                <w:color w:val="C0504D" w:themeColor="accent2"/>
                <w:sz w:val="20"/>
                <w:szCs w:val="20"/>
              </w:rPr>
              <w:t>Develop entrepreneurial opportunities</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lastRenderedPageBreak/>
              <w:t>1</w:t>
            </w:r>
            <w:r>
              <w:rPr>
                <w:rFonts w:asciiTheme="minorHAnsi" w:hAnsiTheme="minorHAnsi" w:cs="Arial"/>
                <w:b/>
                <w:sz w:val="20"/>
                <w:szCs w:val="20"/>
              </w:rPr>
              <w:t>5</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Teaching and learning strategies</w:t>
            </w:r>
          </w:p>
        </w:tc>
        <w:tc>
          <w:tcPr>
            <w:tcW w:w="5652" w:type="dxa"/>
          </w:tcPr>
          <w:p w:rsidR="00222CBF" w:rsidRPr="006E6AE1" w:rsidRDefault="00222CBF" w:rsidP="004405D0">
            <w:pPr>
              <w:pStyle w:val="BodyTextIndent"/>
              <w:ind w:left="0"/>
              <w:jc w:val="both"/>
              <w:rPr>
                <w:rFonts w:asciiTheme="minorHAnsi" w:hAnsiTheme="minorHAnsi" w:cs="Arial"/>
                <w:b/>
                <w:color w:val="1F497D" w:themeColor="text2"/>
                <w:sz w:val="20"/>
                <w:szCs w:val="20"/>
              </w:rPr>
            </w:pPr>
            <w:r w:rsidRPr="006E6AE1">
              <w:rPr>
                <w:rFonts w:asciiTheme="minorHAnsi" w:hAnsiTheme="minorHAnsi" w:cs="Arial"/>
                <w:b/>
                <w:color w:val="1F497D" w:themeColor="text2"/>
                <w:sz w:val="20"/>
                <w:szCs w:val="20"/>
              </w:rPr>
              <w:t>A teaching strategy is a plan for learning, and it encompasses the following:</w:t>
            </w:r>
          </w:p>
          <w:p w:rsidR="00222CBF" w:rsidRPr="006E6AE1" w:rsidRDefault="00222CBF" w:rsidP="004405D0">
            <w:pPr>
              <w:pStyle w:val="BodyTextIndent"/>
              <w:numPr>
                <w:ilvl w:val="0"/>
                <w:numId w:val="15"/>
              </w:numPr>
              <w:ind w:left="441" w:hanging="425"/>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Presentations which the lecturer might make</w:t>
            </w:r>
          </w:p>
          <w:p w:rsidR="00222CBF" w:rsidRPr="006E6AE1" w:rsidRDefault="00222CBF" w:rsidP="004405D0">
            <w:pPr>
              <w:pStyle w:val="BodyTextIndent"/>
              <w:numPr>
                <w:ilvl w:val="0"/>
                <w:numId w:val="15"/>
              </w:numPr>
              <w:ind w:left="441" w:hanging="425"/>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Exercises and activities designed for students</w:t>
            </w:r>
          </w:p>
          <w:p w:rsidR="00222CBF" w:rsidRPr="006E6AE1" w:rsidRDefault="00222CBF" w:rsidP="004405D0">
            <w:pPr>
              <w:pStyle w:val="BodyTextIndent"/>
              <w:numPr>
                <w:ilvl w:val="0"/>
                <w:numId w:val="15"/>
              </w:numPr>
              <w:ind w:left="441" w:hanging="425"/>
              <w:jc w:val="both"/>
              <w:rPr>
                <w:rFonts w:asciiTheme="minorHAnsi" w:hAnsiTheme="minorHAnsi" w:cs="Arial"/>
                <w:b/>
                <w:color w:val="C0504D" w:themeColor="accent2"/>
                <w:sz w:val="20"/>
                <w:szCs w:val="20"/>
              </w:rPr>
            </w:pPr>
            <w:r w:rsidRPr="006E6AE1">
              <w:rPr>
                <w:rFonts w:asciiTheme="minorHAnsi" w:hAnsiTheme="minorHAnsi" w:cs="Arial"/>
                <w:b/>
                <w:color w:val="C0504D" w:themeColor="accent2"/>
                <w:sz w:val="20"/>
                <w:szCs w:val="20"/>
              </w:rPr>
              <w:t xml:space="preserve">Material which will be supplied or suggested for students to work with, and </w:t>
            </w:r>
          </w:p>
          <w:p w:rsidR="00222CBF" w:rsidRPr="006E6AE1" w:rsidRDefault="00222CBF" w:rsidP="004405D0">
            <w:pPr>
              <w:pStyle w:val="BodyTextIndent"/>
              <w:numPr>
                <w:ilvl w:val="0"/>
                <w:numId w:val="15"/>
              </w:numPr>
              <w:ind w:left="441" w:hanging="425"/>
              <w:jc w:val="both"/>
              <w:rPr>
                <w:rFonts w:asciiTheme="minorHAnsi" w:hAnsiTheme="minorHAnsi" w:cs="Arial"/>
                <w:b/>
                <w:bCs/>
                <w:sz w:val="20"/>
                <w:szCs w:val="20"/>
              </w:rPr>
            </w:pPr>
            <w:r w:rsidRPr="006E6AE1">
              <w:rPr>
                <w:rFonts w:asciiTheme="minorHAnsi" w:hAnsiTheme="minorHAnsi" w:cs="Arial"/>
                <w:b/>
                <w:color w:val="C0504D" w:themeColor="accent2"/>
                <w:sz w:val="20"/>
                <w:szCs w:val="20"/>
              </w:rPr>
              <w:t xml:space="preserve">Assessment methods </w:t>
            </w:r>
            <w:r w:rsidRPr="006E6AE1">
              <w:rPr>
                <w:rFonts w:asciiTheme="minorHAnsi" w:hAnsiTheme="minorHAnsi" w:cs="Arial"/>
                <w:b/>
                <w:color w:val="1F497D" w:themeColor="text2"/>
                <w:sz w:val="20"/>
                <w:szCs w:val="20"/>
              </w:rPr>
              <w:t>(addressed under 17 below)</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6</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 xml:space="preserve">Methods of assessment </w:t>
            </w:r>
          </w:p>
        </w:tc>
        <w:tc>
          <w:tcPr>
            <w:tcW w:w="5652" w:type="dxa"/>
          </w:tcPr>
          <w:p w:rsidR="00222CBF" w:rsidRPr="006E6AE1" w:rsidRDefault="00222CBF" w:rsidP="004405D0">
            <w:pPr>
              <w:pStyle w:val="BodyTextIndent"/>
              <w:ind w:left="0"/>
              <w:jc w:val="both"/>
              <w:rPr>
                <w:rFonts w:asciiTheme="minorHAnsi" w:hAnsiTheme="minorHAnsi" w:cs="Arial"/>
                <w:b/>
                <w:bCs/>
                <w:color w:val="1F497D" w:themeColor="text2"/>
                <w:sz w:val="20"/>
                <w:szCs w:val="20"/>
              </w:rPr>
            </w:pPr>
            <w:r w:rsidRPr="006E6AE1">
              <w:rPr>
                <w:rFonts w:asciiTheme="minorHAnsi" w:hAnsiTheme="minorHAnsi" w:cs="Arial"/>
                <w:b/>
                <w:bCs/>
                <w:color w:val="1F497D" w:themeColor="text2"/>
                <w:sz w:val="20"/>
                <w:szCs w:val="20"/>
              </w:rPr>
              <w:t xml:space="preserve">Describe how progress will be monitored during the </w:t>
            </w:r>
            <w:r>
              <w:rPr>
                <w:rFonts w:asciiTheme="minorHAnsi" w:hAnsiTheme="minorHAnsi" w:cs="Arial"/>
                <w:b/>
                <w:bCs/>
                <w:color w:val="1F497D" w:themeColor="text2"/>
                <w:sz w:val="20"/>
                <w:szCs w:val="20"/>
              </w:rPr>
              <w:t>programmes</w:t>
            </w:r>
            <w:r w:rsidRPr="006E6AE1">
              <w:rPr>
                <w:rFonts w:asciiTheme="minorHAnsi" w:hAnsiTheme="minorHAnsi" w:cs="Arial"/>
                <w:b/>
                <w:bCs/>
                <w:color w:val="1F497D" w:themeColor="text2"/>
                <w:sz w:val="20"/>
                <w:szCs w:val="20"/>
              </w:rPr>
              <w:t xml:space="preserve"> of the SLP (formative assessment) and how competence will be determined at the end of the SLP (summative).</w:t>
            </w:r>
          </w:p>
          <w:p w:rsidR="00222CBF" w:rsidRPr="006E6AE1" w:rsidRDefault="00222CBF" w:rsidP="004405D0">
            <w:pPr>
              <w:pStyle w:val="BodyTextIndent"/>
              <w:ind w:left="0"/>
              <w:jc w:val="both"/>
              <w:rPr>
                <w:rFonts w:asciiTheme="minorHAnsi" w:hAnsiTheme="minorHAnsi" w:cs="Arial"/>
                <w:b/>
                <w:bCs/>
                <w:color w:val="1F497D" w:themeColor="text2"/>
                <w:sz w:val="20"/>
                <w:szCs w:val="20"/>
              </w:rPr>
            </w:pPr>
          </w:p>
          <w:p w:rsidR="00222CBF" w:rsidRPr="006E6AE1" w:rsidRDefault="00222CBF" w:rsidP="004405D0">
            <w:pPr>
              <w:pStyle w:val="BodyTextIndent"/>
              <w:ind w:left="0"/>
              <w:jc w:val="both"/>
              <w:rPr>
                <w:rFonts w:asciiTheme="minorHAnsi" w:hAnsiTheme="minorHAnsi" w:cs="Arial"/>
                <w:b/>
                <w:bCs/>
                <w:sz w:val="20"/>
                <w:szCs w:val="20"/>
              </w:rPr>
            </w:pPr>
            <w:r w:rsidRPr="006E6AE1">
              <w:rPr>
                <w:rFonts w:asciiTheme="minorHAnsi" w:hAnsiTheme="minorHAnsi" w:cs="Arial"/>
                <w:b/>
                <w:bCs/>
                <w:color w:val="1F497D" w:themeColor="text2"/>
                <w:sz w:val="20"/>
                <w:szCs w:val="20"/>
              </w:rPr>
              <w:t xml:space="preserve">Include a description of the assessment methods that will be used (e.g. tests, written exam, portfolios, assignments, practical work). Also refer to the weighting of summative assessment (e.g. </w:t>
            </w:r>
            <w:r>
              <w:rPr>
                <w:rFonts w:asciiTheme="minorHAnsi" w:hAnsiTheme="minorHAnsi" w:cs="Arial"/>
                <w:b/>
                <w:bCs/>
                <w:color w:val="1F497D" w:themeColor="text2"/>
                <w:sz w:val="20"/>
                <w:szCs w:val="20"/>
              </w:rPr>
              <w:t>programmes</w:t>
            </w:r>
            <w:r w:rsidRPr="006E6AE1">
              <w:rPr>
                <w:rFonts w:asciiTheme="minorHAnsi" w:hAnsiTheme="minorHAnsi" w:cs="Arial"/>
                <w:b/>
                <w:bCs/>
                <w:color w:val="1F497D" w:themeColor="text2"/>
                <w:sz w:val="20"/>
                <w:szCs w:val="20"/>
              </w:rPr>
              <w:t xml:space="preserve"> work - 40%, written examination – 40%, case study 20%) and pass requirements.</w:t>
            </w:r>
          </w:p>
        </w:tc>
      </w:tr>
      <w:tr w:rsidR="00222CBF" w:rsidRPr="006E6AE1" w:rsidTr="004405D0">
        <w:tc>
          <w:tcPr>
            <w:tcW w:w="648" w:type="dxa"/>
          </w:tcPr>
          <w:p w:rsidR="00222CBF" w:rsidRPr="006E6AE1" w:rsidRDefault="00222CBF" w:rsidP="004405D0">
            <w:pPr>
              <w:jc w:val="center"/>
              <w:rPr>
                <w:rFonts w:asciiTheme="minorHAnsi" w:hAnsiTheme="minorHAnsi" w:cs="Arial"/>
                <w:b/>
                <w:sz w:val="20"/>
                <w:szCs w:val="20"/>
              </w:rPr>
            </w:pPr>
            <w:r w:rsidRPr="006E6AE1">
              <w:rPr>
                <w:rFonts w:asciiTheme="minorHAnsi" w:hAnsiTheme="minorHAnsi" w:cs="Arial"/>
                <w:b/>
                <w:sz w:val="20"/>
                <w:szCs w:val="20"/>
              </w:rPr>
              <w:t>1</w:t>
            </w:r>
            <w:r>
              <w:rPr>
                <w:rFonts w:asciiTheme="minorHAnsi" w:hAnsiTheme="minorHAnsi" w:cs="Arial"/>
                <w:b/>
                <w:sz w:val="20"/>
                <w:szCs w:val="20"/>
              </w:rPr>
              <w:t>7</w:t>
            </w:r>
          </w:p>
        </w:tc>
        <w:tc>
          <w:tcPr>
            <w:tcW w:w="2880" w:type="dxa"/>
          </w:tcPr>
          <w:p w:rsidR="00222CBF" w:rsidRPr="006E6AE1" w:rsidRDefault="00222CBF" w:rsidP="004405D0">
            <w:pPr>
              <w:rPr>
                <w:rFonts w:asciiTheme="minorHAnsi" w:hAnsiTheme="minorHAnsi" w:cs="Arial"/>
                <w:b/>
                <w:sz w:val="20"/>
                <w:szCs w:val="20"/>
              </w:rPr>
            </w:pPr>
            <w:r w:rsidRPr="006E6AE1">
              <w:rPr>
                <w:rFonts w:asciiTheme="minorHAnsi" w:hAnsiTheme="minorHAnsi" w:cs="Arial"/>
                <w:b/>
                <w:sz w:val="20"/>
                <w:szCs w:val="20"/>
              </w:rPr>
              <w:t>Moderation</w:t>
            </w:r>
          </w:p>
        </w:tc>
        <w:tc>
          <w:tcPr>
            <w:tcW w:w="5652" w:type="dxa"/>
          </w:tcPr>
          <w:p w:rsidR="00222CBF" w:rsidRPr="006E6AE1" w:rsidRDefault="00222CBF" w:rsidP="004405D0">
            <w:pPr>
              <w:pStyle w:val="BodyTextIndent"/>
              <w:ind w:left="0"/>
              <w:rPr>
                <w:rFonts w:asciiTheme="minorHAnsi" w:hAnsiTheme="minorHAnsi" w:cs="Arial"/>
                <w:b/>
                <w:bCs/>
                <w:color w:val="1F497D" w:themeColor="text2"/>
                <w:sz w:val="20"/>
                <w:szCs w:val="20"/>
              </w:rPr>
            </w:pPr>
            <w:r w:rsidRPr="006E6AE1">
              <w:rPr>
                <w:rFonts w:asciiTheme="minorHAnsi" w:hAnsiTheme="minorHAnsi" w:cs="Arial"/>
                <w:b/>
                <w:bCs/>
                <w:color w:val="1F497D" w:themeColor="text2"/>
                <w:sz w:val="20"/>
                <w:szCs w:val="20"/>
              </w:rPr>
              <w:t>Refer to the moderation process and appeals procedure for the short learning programme.</w:t>
            </w:r>
          </w:p>
          <w:p w:rsidR="00222CBF" w:rsidRPr="006E6AE1" w:rsidRDefault="00222CBF" w:rsidP="004405D0">
            <w:pPr>
              <w:pStyle w:val="BodyTextIndent"/>
              <w:ind w:left="0"/>
              <w:rPr>
                <w:rFonts w:asciiTheme="minorHAnsi" w:hAnsiTheme="minorHAnsi" w:cs="Arial"/>
                <w:b/>
                <w:bCs/>
                <w:sz w:val="20"/>
                <w:szCs w:val="20"/>
              </w:rPr>
            </w:pPr>
          </w:p>
        </w:tc>
      </w:tr>
    </w:tbl>
    <w:p w:rsidR="00222CBF" w:rsidRPr="006E6AE1" w:rsidRDefault="00222CBF" w:rsidP="00222CBF">
      <w:pPr>
        <w:pStyle w:val="Heading5"/>
        <w:rPr>
          <w:rFonts w:asciiTheme="minorHAnsi" w:hAnsiTheme="minorHAnsi" w:cs="Arial"/>
          <w:i w:val="0"/>
          <w:sz w:val="20"/>
          <w:szCs w:val="20"/>
        </w:rPr>
      </w:pPr>
    </w:p>
    <w:p w:rsidR="00222CBF" w:rsidRPr="006E6AE1" w:rsidRDefault="00222CBF" w:rsidP="00222CBF">
      <w:pPr>
        <w:pStyle w:val="Heading5"/>
        <w:rPr>
          <w:rFonts w:asciiTheme="minorHAnsi" w:hAnsiTheme="minorHAnsi" w:cs="Arial"/>
          <w:snapToGrid w:val="0"/>
          <w:sz w:val="20"/>
          <w:szCs w:val="20"/>
        </w:rPr>
      </w:pPr>
    </w:p>
    <w:p w:rsidR="00E20364" w:rsidRPr="0030206F" w:rsidRDefault="00E20364">
      <w:pPr>
        <w:rPr>
          <w:rFonts w:asciiTheme="minorHAnsi" w:hAnsiTheme="minorHAnsi" w:cs="Arial"/>
          <w:b/>
          <w:sz w:val="20"/>
          <w:szCs w:val="20"/>
          <w:lang w:val="en-ZA"/>
        </w:rPr>
      </w:pPr>
    </w:p>
    <w:sectPr w:rsidR="00E20364" w:rsidRPr="0030206F" w:rsidSect="00CE5D03">
      <w:headerReference w:type="default" r:id="rId9"/>
      <w:footerReference w:type="default" r:id="rId10"/>
      <w:pgSz w:w="12240" w:h="15840"/>
      <w:pgMar w:top="810" w:right="1800" w:bottom="127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566" w:rsidRDefault="00476566" w:rsidP="00A00B38">
      <w:r>
        <w:separator/>
      </w:r>
    </w:p>
  </w:endnote>
  <w:endnote w:type="continuationSeparator" w:id="0">
    <w:p w:rsidR="00476566" w:rsidRDefault="00476566" w:rsidP="00A00B38">
      <w:r>
        <w:continuationSeparator/>
      </w:r>
    </w:p>
  </w:endnote>
  <w:endnote w:type="continuationNotice" w:id="1">
    <w:p w:rsidR="00476566" w:rsidRDefault="00476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16"/>
        <w:szCs w:val="16"/>
      </w:rPr>
      <w:id w:val="12745688"/>
      <w:docPartObj>
        <w:docPartGallery w:val="Page Numbers (Bottom of Page)"/>
        <w:docPartUnique/>
      </w:docPartObj>
    </w:sdtPr>
    <w:sdtEndPr>
      <w:rPr>
        <w:color w:val="7F7F7F" w:themeColor="background1" w:themeShade="7F"/>
        <w:spacing w:val="60"/>
        <w:sz w:val="20"/>
        <w:szCs w:val="20"/>
      </w:rPr>
    </w:sdtEndPr>
    <w:sdtContent>
      <w:p w:rsidR="005E6830" w:rsidRPr="000002FC" w:rsidRDefault="00222CBF" w:rsidP="00A75819">
        <w:pPr>
          <w:pStyle w:val="Footer"/>
          <w:pBdr>
            <w:top w:val="single" w:sz="4" w:space="1" w:color="D9D9D9" w:themeColor="background1" w:themeShade="D9"/>
          </w:pBdr>
          <w:rPr>
            <w:rFonts w:asciiTheme="minorHAnsi" w:hAnsiTheme="minorHAnsi"/>
            <w:sz w:val="20"/>
            <w:szCs w:val="20"/>
          </w:rPr>
        </w:pPr>
        <w:r>
          <w:rPr>
            <w:rFonts w:asciiTheme="minorHAnsi" w:hAnsiTheme="minorHAnsi"/>
            <w:sz w:val="16"/>
            <w:szCs w:val="16"/>
          </w:rPr>
          <w:t>APU 2016</w:t>
        </w:r>
        <w:r w:rsidR="00A75819">
          <w:rPr>
            <w:rFonts w:asciiTheme="minorHAnsi" w:hAnsiTheme="minorHAnsi"/>
            <w:sz w:val="16"/>
            <w:szCs w:val="16"/>
          </w:rPr>
          <w:tab/>
        </w:r>
        <w:r w:rsidR="00A75819">
          <w:rPr>
            <w:rFonts w:asciiTheme="minorHAnsi" w:hAnsiTheme="minorHAnsi"/>
            <w:sz w:val="16"/>
            <w:szCs w:val="16"/>
          </w:rPr>
          <w:tab/>
        </w:r>
        <w:r w:rsidR="00A75819">
          <w:t xml:space="preserve"> </w:t>
        </w:r>
        <w:r w:rsidR="005E6830" w:rsidRPr="000002FC">
          <w:rPr>
            <w:rFonts w:asciiTheme="minorHAnsi" w:hAnsiTheme="minorHAnsi"/>
            <w:sz w:val="20"/>
            <w:szCs w:val="20"/>
          </w:rPr>
          <w:fldChar w:fldCharType="begin"/>
        </w:r>
        <w:r w:rsidR="005E6830" w:rsidRPr="000002FC">
          <w:rPr>
            <w:rFonts w:asciiTheme="minorHAnsi" w:hAnsiTheme="minorHAnsi"/>
            <w:sz w:val="20"/>
            <w:szCs w:val="20"/>
          </w:rPr>
          <w:instrText xml:space="preserve"> PAGE   \* MERGEFORMAT </w:instrText>
        </w:r>
        <w:r w:rsidR="005E6830" w:rsidRPr="000002FC">
          <w:rPr>
            <w:rFonts w:asciiTheme="minorHAnsi" w:hAnsiTheme="minorHAnsi"/>
            <w:sz w:val="20"/>
            <w:szCs w:val="20"/>
          </w:rPr>
          <w:fldChar w:fldCharType="separate"/>
        </w:r>
        <w:r w:rsidR="00B00DAA">
          <w:rPr>
            <w:rFonts w:asciiTheme="minorHAnsi" w:hAnsiTheme="minorHAnsi"/>
            <w:noProof/>
            <w:sz w:val="20"/>
            <w:szCs w:val="20"/>
          </w:rPr>
          <w:t>2</w:t>
        </w:r>
        <w:r w:rsidR="005E6830" w:rsidRPr="000002FC">
          <w:rPr>
            <w:rFonts w:asciiTheme="minorHAnsi" w:hAnsiTheme="minorHAnsi"/>
            <w:sz w:val="20"/>
            <w:szCs w:val="20"/>
          </w:rPr>
          <w:fldChar w:fldCharType="end"/>
        </w:r>
        <w:r w:rsidR="005E6830" w:rsidRPr="000002FC">
          <w:rPr>
            <w:rFonts w:asciiTheme="minorHAnsi" w:hAnsiTheme="minorHAnsi"/>
            <w:sz w:val="20"/>
            <w:szCs w:val="20"/>
          </w:rPr>
          <w:t xml:space="preserve"> | </w:t>
        </w:r>
        <w:r w:rsidR="005E6830" w:rsidRPr="000002FC">
          <w:rPr>
            <w:rFonts w:asciiTheme="minorHAnsi" w:hAnsiTheme="minorHAnsi"/>
            <w:color w:val="7F7F7F" w:themeColor="background1" w:themeShade="7F"/>
            <w:spacing w:val="60"/>
            <w:sz w:val="20"/>
            <w:szCs w:val="20"/>
          </w:rPr>
          <w:t>Page</w:t>
        </w:r>
      </w:p>
    </w:sdtContent>
  </w:sdt>
  <w:p w:rsidR="005E6830" w:rsidRDefault="005E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566" w:rsidRDefault="00476566" w:rsidP="00A00B38">
      <w:r>
        <w:separator/>
      </w:r>
    </w:p>
  </w:footnote>
  <w:footnote w:type="continuationSeparator" w:id="0">
    <w:p w:rsidR="00476566" w:rsidRDefault="00476566" w:rsidP="00A00B38">
      <w:r>
        <w:continuationSeparator/>
      </w:r>
    </w:p>
  </w:footnote>
  <w:footnote w:type="continuationNotice" w:id="1">
    <w:p w:rsidR="00476566" w:rsidRDefault="00476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830" w:rsidRDefault="005E6830" w:rsidP="00A00B38">
    <w:pPr>
      <w:pStyle w:val="Header"/>
      <w:ind w:firstLine="23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D92989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31A5F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09411C"/>
    <w:multiLevelType w:val="hybridMultilevel"/>
    <w:tmpl w:val="A276F0A0"/>
    <w:lvl w:ilvl="0" w:tplc="C30C3690">
      <w:start w:val="1"/>
      <w:numFmt w:val="bullet"/>
      <w:lvlText w:val=""/>
      <w:lvlJc w:val="left"/>
      <w:pPr>
        <w:tabs>
          <w:tab w:val="num" w:pos="1065"/>
        </w:tabs>
        <w:ind w:left="1860" w:hanging="360"/>
      </w:pPr>
      <w:rPr>
        <w:rFonts w:ascii="Wingdings" w:hAnsi="Wingdings" w:hint="default"/>
        <w:color w:val="C0504D" w:themeColor="accent2"/>
      </w:rPr>
    </w:lvl>
    <w:lvl w:ilvl="1" w:tplc="1C090003" w:tentative="1">
      <w:start w:val="1"/>
      <w:numFmt w:val="bullet"/>
      <w:lvlText w:val="o"/>
      <w:lvlJc w:val="left"/>
      <w:pPr>
        <w:tabs>
          <w:tab w:val="num" w:pos="1500"/>
        </w:tabs>
        <w:ind w:left="1500" w:hanging="360"/>
      </w:pPr>
      <w:rPr>
        <w:rFonts w:ascii="Courier New" w:hAnsi="Courier New" w:cs="Courier New" w:hint="default"/>
      </w:rPr>
    </w:lvl>
    <w:lvl w:ilvl="2" w:tplc="1C090005" w:tentative="1">
      <w:start w:val="1"/>
      <w:numFmt w:val="bullet"/>
      <w:lvlText w:val=""/>
      <w:lvlJc w:val="left"/>
      <w:pPr>
        <w:tabs>
          <w:tab w:val="num" w:pos="2220"/>
        </w:tabs>
        <w:ind w:left="2220" w:hanging="360"/>
      </w:pPr>
      <w:rPr>
        <w:rFonts w:ascii="Wingdings" w:hAnsi="Wingdings" w:hint="default"/>
      </w:rPr>
    </w:lvl>
    <w:lvl w:ilvl="3" w:tplc="1C090001" w:tentative="1">
      <w:start w:val="1"/>
      <w:numFmt w:val="bullet"/>
      <w:lvlText w:val=""/>
      <w:lvlJc w:val="left"/>
      <w:pPr>
        <w:tabs>
          <w:tab w:val="num" w:pos="2940"/>
        </w:tabs>
        <w:ind w:left="2940" w:hanging="360"/>
      </w:pPr>
      <w:rPr>
        <w:rFonts w:ascii="Symbol" w:hAnsi="Symbol" w:hint="default"/>
      </w:rPr>
    </w:lvl>
    <w:lvl w:ilvl="4" w:tplc="1C090003" w:tentative="1">
      <w:start w:val="1"/>
      <w:numFmt w:val="bullet"/>
      <w:lvlText w:val="o"/>
      <w:lvlJc w:val="left"/>
      <w:pPr>
        <w:tabs>
          <w:tab w:val="num" w:pos="3660"/>
        </w:tabs>
        <w:ind w:left="3660" w:hanging="360"/>
      </w:pPr>
      <w:rPr>
        <w:rFonts w:ascii="Courier New" w:hAnsi="Courier New" w:cs="Courier New" w:hint="default"/>
      </w:rPr>
    </w:lvl>
    <w:lvl w:ilvl="5" w:tplc="1C090005" w:tentative="1">
      <w:start w:val="1"/>
      <w:numFmt w:val="bullet"/>
      <w:lvlText w:val=""/>
      <w:lvlJc w:val="left"/>
      <w:pPr>
        <w:tabs>
          <w:tab w:val="num" w:pos="4380"/>
        </w:tabs>
        <w:ind w:left="4380" w:hanging="360"/>
      </w:pPr>
      <w:rPr>
        <w:rFonts w:ascii="Wingdings" w:hAnsi="Wingdings" w:hint="default"/>
      </w:rPr>
    </w:lvl>
    <w:lvl w:ilvl="6" w:tplc="1C090001" w:tentative="1">
      <w:start w:val="1"/>
      <w:numFmt w:val="bullet"/>
      <w:lvlText w:val=""/>
      <w:lvlJc w:val="left"/>
      <w:pPr>
        <w:tabs>
          <w:tab w:val="num" w:pos="5100"/>
        </w:tabs>
        <w:ind w:left="5100" w:hanging="360"/>
      </w:pPr>
      <w:rPr>
        <w:rFonts w:ascii="Symbol" w:hAnsi="Symbol" w:hint="default"/>
      </w:rPr>
    </w:lvl>
    <w:lvl w:ilvl="7" w:tplc="1C090003" w:tentative="1">
      <w:start w:val="1"/>
      <w:numFmt w:val="bullet"/>
      <w:lvlText w:val="o"/>
      <w:lvlJc w:val="left"/>
      <w:pPr>
        <w:tabs>
          <w:tab w:val="num" w:pos="5820"/>
        </w:tabs>
        <w:ind w:left="5820" w:hanging="360"/>
      </w:pPr>
      <w:rPr>
        <w:rFonts w:ascii="Courier New" w:hAnsi="Courier New" w:cs="Courier New" w:hint="default"/>
      </w:rPr>
    </w:lvl>
    <w:lvl w:ilvl="8" w:tplc="1C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86D68C5"/>
    <w:multiLevelType w:val="hybridMultilevel"/>
    <w:tmpl w:val="3460C5D8"/>
    <w:lvl w:ilvl="0" w:tplc="1C090001">
      <w:start w:val="1"/>
      <w:numFmt w:val="bullet"/>
      <w:lvlText w:val=""/>
      <w:lvlJc w:val="left"/>
      <w:pPr>
        <w:tabs>
          <w:tab w:val="num" w:pos="1005"/>
        </w:tabs>
        <w:ind w:left="180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555545"/>
    <w:multiLevelType w:val="hybridMultilevel"/>
    <w:tmpl w:val="1AC8DC80"/>
    <w:lvl w:ilvl="0" w:tplc="A2B0C95C">
      <w:start w:val="1"/>
      <w:numFmt w:val="bullet"/>
      <w:lvlText w:val=""/>
      <w:lvlJc w:val="left"/>
      <w:pPr>
        <w:tabs>
          <w:tab w:val="num" w:pos="1005"/>
        </w:tabs>
        <w:ind w:left="1800" w:hanging="360"/>
      </w:pPr>
      <w:rPr>
        <w:rFonts w:ascii="Wingdings" w:hAnsi="Wingdings"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93CF0"/>
    <w:multiLevelType w:val="hybridMultilevel"/>
    <w:tmpl w:val="1B7CD064"/>
    <w:lvl w:ilvl="0" w:tplc="1C09000B">
      <w:start w:val="1"/>
      <w:numFmt w:val="bullet"/>
      <w:lvlText w:val=""/>
      <w:lvlJc w:val="left"/>
      <w:pPr>
        <w:tabs>
          <w:tab w:val="num" w:pos="720"/>
        </w:tabs>
        <w:ind w:left="720" w:hanging="360"/>
      </w:pPr>
      <w:rPr>
        <w:rFonts w:ascii="Wingdings" w:hAnsi="Wingdings"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24690"/>
    <w:multiLevelType w:val="hybridMultilevel"/>
    <w:tmpl w:val="966AD2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9182AD6"/>
    <w:multiLevelType w:val="hybridMultilevel"/>
    <w:tmpl w:val="0AD01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F702893"/>
    <w:multiLevelType w:val="hybridMultilevel"/>
    <w:tmpl w:val="7DB402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31A835F0"/>
    <w:multiLevelType w:val="hybridMultilevel"/>
    <w:tmpl w:val="0B38B6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30A3D50"/>
    <w:multiLevelType w:val="multilevel"/>
    <w:tmpl w:val="699A8F52"/>
    <w:styleLink w:val="HOSList"/>
    <w:lvl w:ilvl="0">
      <w:start w:val="4"/>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1" w15:restartNumberingAfterBreak="0">
    <w:nsid w:val="331A3381"/>
    <w:multiLevelType w:val="hybridMultilevel"/>
    <w:tmpl w:val="2BB890C8"/>
    <w:lvl w:ilvl="0" w:tplc="1C09000F">
      <w:start w:val="1"/>
      <w:numFmt w:val="decimal"/>
      <w:lvlText w:val="%1."/>
      <w:lvlJc w:val="left"/>
      <w:pPr>
        <w:tabs>
          <w:tab w:val="num" w:pos="720"/>
        </w:tabs>
        <w:ind w:left="720" w:hanging="360"/>
      </w:p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12" w15:restartNumberingAfterBreak="0">
    <w:nsid w:val="34FB3674"/>
    <w:multiLevelType w:val="hybridMultilevel"/>
    <w:tmpl w:val="66E286C8"/>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34594"/>
    <w:multiLevelType w:val="hybridMultilevel"/>
    <w:tmpl w:val="7C20642A"/>
    <w:lvl w:ilvl="0" w:tplc="20C0DF54">
      <w:start w:val="1"/>
      <w:numFmt w:val="bullet"/>
      <w:lvlText w:val=""/>
      <w:lvlJc w:val="left"/>
      <w:pPr>
        <w:ind w:left="720" w:hanging="360"/>
      </w:pPr>
      <w:rPr>
        <w:rFonts w:ascii="Wingdings" w:hAnsi="Wingdings"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F52A3"/>
    <w:multiLevelType w:val="hybridMultilevel"/>
    <w:tmpl w:val="19288B6A"/>
    <w:lvl w:ilvl="0" w:tplc="1C09000F">
      <w:start w:val="1"/>
      <w:numFmt w:val="decimal"/>
      <w:lvlText w:val="%1."/>
      <w:lvlJc w:val="left"/>
      <w:pPr>
        <w:tabs>
          <w:tab w:val="num" w:pos="720"/>
        </w:tabs>
        <w:ind w:left="720" w:hanging="360"/>
      </w:p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15" w15:restartNumberingAfterBreak="0">
    <w:nsid w:val="4AA9776C"/>
    <w:multiLevelType w:val="hybridMultilevel"/>
    <w:tmpl w:val="306647BC"/>
    <w:lvl w:ilvl="0" w:tplc="B8C02FF4">
      <w:start w:val="5"/>
      <w:numFmt w:val="bullet"/>
      <w:lvlText w:val=""/>
      <w:lvlJc w:val="left"/>
      <w:pPr>
        <w:ind w:left="720" w:hanging="36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0B872DA"/>
    <w:multiLevelType w:val="hybridMultilevel"/>
    <w:tmpl w:val="FA58C610"/>
    <w:lvl w:ilvl="0" w:tplc="FB520CAA">
      <w:start w:val="1"/>
      <w:numFmt w:val="decimal"/>
      <w:lvlText w:val="%1."/>
      <w:lvlJc w:val="left"/>
      <w:pPr>
        <w:tabs>
          <w:tab w:val="num" w:pos="720"/>
        </w:tabs>
        <w:ind w:left="720" w:hanging="360"/>
      </w:pPr>
      <w:rPr>
        <w:color w:val="C0504D" w:themeColor="accent2"/>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2C35123"/>
    <w:multiLevelType w:val="hybridMultilevel"/>
    <w:tmpl w:val="C1CAF2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A2B6972"/>
    <w:multiLevelType w:val="hybridMultilevel"/>
    <w:tmpl w:val="0B38B6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716077C"/>
    <w:multiLevelType w:val="hybridMultilevel"/>
    <w:tmpl w:val="B94648B8"/>
    <w:lvl w:ilvl="0" w:tplc="52F85964">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69342DE6"/>
    <w:multiLevelType w:val="multilevel"/>
    <w:tmpl w:val="14CE85A4"/>
    <w:lvl w:ilvl="0">
      <w:start w:val="1"/>
      <w:numFmt w:val="decimal"/>
      <w:pStyle w:val="HOSHeading1"/>
      <w:lvlText w:val="%1."/>
      <w:lvlJc w:val="left"/>
      <w:pPr>
        <w:tabs>
          <w:tab w:val="num" w:pos="1080"/>
        </w:tabs>
        <w:ind w:left="1080" w:hanging="720"/>
      </w:pPr>
      <w:rPr>
        <w:rFonts w:hint="default"/>
      </w:rPr>
    </w:lvl>
    <w:lvl w:ilvl="1">
      <w:start w:val="1"/>
      <w:numFmt w:val="decimal"/>
      <w:pStyle w:val="HOSHeading2"/>
      <w:isLgl/>
      <w:lvlText w:val="%1.%2"/>
      <w:lvlJc w:val="left"/>
      <w:pPr>
        <w:tabs>
          <w:tab w:val="num" w:pos="1020"/>
        </w:tabs>
        <w:ind w:left="1020" w:hanging="6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6C287BC3"/>
    <w:multiLevelType w:val="hybridMultilevel"/>
    <w:tmpl w:val="BA10714C"/>
    <w:lvl w:ilvl="0" w:tplc="FC4A664A">
      <w:start w:val="1"/>
      <w:numFmt w:val="bullet"/>
      <w:lvlText w:val=""/>
      <w:lvlJc w:val="left"/>
      <w:pPr>
        <w:tabs>
          <w:tab w:val="num" w:pos="720"/>
        </w:tabs>
        <w:ind w:left="720" w:hanging="360"/>
      </w:pPr>
      <w:rPr>
        <w:rFonts w:ascii="Wingdings" w:hAnsi="Wingdings"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5C0EBC"/>
    <w:multiLevelType w:val="hybridMultilevel"/>
    <w:tmpl w:val="04F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7C74A8"/>
    <w:multiLevelType w:val="hybridMultilevel"/>
    <w:tmpl w:val="10AE4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403EA"/>
    <w:multiLevelType w:val="hybridMultilevel"/>
    <w:tmpl w:val="4A68E0E4"/>
    <w:lvl w:ilvl="0" w:tplc="3C644652">
      <w:start w:val="1"/>
      <w:numFmt w:val="decimal"/>
      <w:lvlText w:val="%1."/>
      <w:lvlJc w:val="left"/>
      <w:pPr>
        <w:tabs>
          <w:tab w:val="num" w:pos="1080"/>
        </w:tabs>
        <w:ind w:left="1080" w:hanging="360"/>
      </w:pPr>
      <w:rPr>
        <w:rFonts w:hint="default"/>
        <w:color w:val="C0504D" w:themeColor="accent2"/>
        <w:sz w:val="16"/>
        <w:szCs w:val="16"/>
      </w:rPr>
    </w:lvl>
    <w:lvl w:ilvl="1" w:tplc="1C090019" w:tentative="1">
      <w:start w:val="1"/>
      <w:numFmt w:val="lowerLetter"/>
      <w:lvlText w:val="%2."/>
      <w:lvlJc w:val="left"/>
      <w:pPr>
        <w:tabs>
          <w:tab w:val="num" w:pos="1800"/>
        </w:tabs>
        <w:ind w:left="1800" w:hanging="360"/>
      </w:pPr>
    </w:lvl>
    <w:lvl w:ilvl="2" w:tplc="1C09001B" w:tentative="1">
      <w:start w:val="1"/>
      <w:numFmt w:val="lowerRoman"/>
      <w:lvlText w:val="%3."/>
      <w:lvlJc w:val="right"/>
      <w:pPr>
        <w:tabs>
          <w:tab w:val="num" w:pos="2520"/>
        </w:tabs>
        <w:ind w:left="2520" w:hanging="180"/>
      </w:pPr>
    </w:lvl>
    <w:lvl w:ilvl="3" w:tplc="1C09000F" w:tentative="1">
      <w:start w:val="1"/>
      <w:numFmt w:val="decimal"/>
      <w:lvlText w:val="%4."/>
      <w:lvlJc w:val="left"/>
      <w:pPr>
        <w:tabs>
          <w:tab w:val="num" w:pos="3240"/>
        </w:tabs>
        <w:ind w:left="3240" w:hanging="360"/>
      </w:pPr>
    </w:lvl>
    <w:lvl w:ilvl="4" w:tplc="1C090019" w:tentative="1">
      <w:start w:val="1"/>
      <w:numFmt w:val="lowerLetter"/>
      <w:lvlText w:val="%5."/>
      <w:lvlJc w:val="left"/>
      <w:pPr>
        <w:tabs>
          <w:tab w:val="num" w:pos="3960"/>
        </w:tabs>
        <w:ind w:left="3960" w:hanging="360"/>
      </w:pPr>
    </w:lvl>
    <w:lvl w:ilvl="5" w:tplc="1C09001B" w:tentative="1">
      <w:start w:val="1"/>
      <w:numFmt w:val="lowerRoman"/>
      <w:lvlText w:val="%6."/>
      <w:lvlJc w:val="right"/>
      <w:pPr>
        <w:tabs>
          <w:tab w:val="num" w:pos="4680"/>
        </w:tabs>
        <w:ind w:left="4680" w:hanging="180"/>
      </w:pPr>
    </w:lvl>
    <w:lvl w:ilvl="6" w:tplc="1C09000F" w:tentative="1">
      <w:start w:val="1"/>
      <w:numFmt w:val="decimal"/>
      <w:lvlText w:val="%7."/>
      <w:lvlJc w:val="left"/>
      <w:pPr>
        <w:tabs>
          <w:tab w:val="num" w:pos="5400"/>
        </w:tabs>
        <w:ind w:left="5400" w:hanging="360"/>
      </w:pPr>
    </w:lvl>
    <w:lvl w:ilvl="7" w:tplc="1C090019" w:tentative="1">
      <w:start w:val="1"/>
      <w:numFmt w:val="lowerLetter"/>
      <w:lvlText w:val="%8."/>
      <w:lvlJc w:val="left"/>
      <w:pPr>
        <w:tabs>
          <w:tab w:val="num" w:pos="6120"/>
        </w:tabs>
        <w:ind w:left="6120" w:hanging="360"/>
      </w:pPr>
    </w:lvl>
    <w:lvl w:ilvl="8" w:tplc="1C09001B" w:tentative="1">
      <w:start w:val="1"/>
      <w:numFmt w:val="lowerRoman"/>
      <w:lvlText w:val="%9."/>
      <w:lvlJc w:val="right"/>
      <w:pPr>
        <w:tabs>
          <w:tab w:val="num" w:pos="6840"/>
        </w:tabs>
        <w:ind w:left="6840" w:hanging="180"/>
      </w:pPr>
    </w:lvl>
  </w:abstractNum>
  <w:num w:numId="1">
    <w:abstractNumId w:val="1"/>
  </w:num>
  <w:num w:numId="2">
    <w:abstractNumId w:val="20"/>
  </w:num>
  <w:num w:numId="3">
    <w:abstractNumId w:val="0"/>
  </w:num>
  <w:num w:numId="4">
    <w:abstractNumId w:val="20"/>
  </w:num>
  <w:num w:numId="5">
    <w:abstractNumId w:val="10"/>
  </w:num>
  <w:num w:numId="6">
    <w:abstractNumId w:val="4"/>
  </w:num>
  <w:num w:numId="7">
    <w:abstractNumId w:val="2"/>
  </w:num>
  <w:num w:numId="8">
    <w:abstractNumId w:val="24"/>
  </w:num>
  <w:num w:numId="9">
    <w:abstractNumId w:val="11"/>
  </w:num>
  <w:num w:numId="10">
    <w:abstractNumId w:val="14"/>
  </w:num>
  <w:num w:numId="11">
    <w:abstractNumId w:val="5"/>
  </w:num>
  <w:num w:numId="12">
    <w:abstractNumId w:val="12"/>
  </w:num>
  <w:num w:numId="13">
    <w:abstractNumId w:val="21"/>
  </w:num>
  <w:num w:numId="14">
    <w:abstractNumId w:val="16"/>
  </w:num>
  <w:num w:numId="15">
    <w:abstractNumId w:val="13"/>
  </w:num>
  <w:num w:numId="16">
    <w:abstractNumId w:val="22"/>
  </w:num>
  <w:num w:numId="17">
    <w:abstractNumId w:val="15"/>
  </w:num>
  <w:num w:numId="18">
    <w:abstractNumId w:val="17"/>
  </w:num>
  <w:num w:numId="19">
    <w:abstractNumId w:val="6"/>
  </w:num>
  <w:num w:numId="20">
    <w:abstractNumId w:val="9"/>
  </w:num>
  <w:num w:numId="21">
    <w:abstractNumId w:val="18"/>
  </w:num>
  <w:num w:numId="22">
    <w:abstractNumId w:val="19"/>
  </w:num>
  <w:num w:numId="23">
    <w:abstractNumId w:val="7"/>
  </w:num>
  <w:num w:numId="24">
    <w:abstractNumId w:val="23"/>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O2tDAwNbGwMLG0MDRU0lEKTi0uzszPAykwrAUABntU5SwAAAA="/>
  </w:docVars>
  <w:rsids>
    <w:rsidRoot w:val="00312443"/>
    <w:rsid w:val="000002FC"/>
    <w:rsid w:val="00007051"/>
    <w:rsid w:val="0001037F"/>
    <w:rsid w:val="00031F39"/>
    <w:rsid w:val="00041635"/>
    <w:rsid w:val="000516CE"/>
    <w:rsid w:val="0005674E"/>
    <w:rsid w:val="0006028A"/>
    <w:rsid w:val="00061917"/>
    <w:rsid w:val="000663F6"/>
    <w:rsid w:val="000677A9"/>
    <w:rsid w:val="00072250"/>
    <w:rsid w:val="000810F9"/>
    <w:rsid w:val="000867D5"/>
    <w:rsid w:val="00093222"/>
    <w:rsid w:val="000A127B"/>
    <w:rsid w:val="000B56B8"/>
    <w:rsid w:val="000C0AA7"/>
    <w:rsid w:val="000D6D8E"/>
    <w:rsid w:val="000E0C16"/>
    <w:rsid w:val="001029BB"/>
    <w:rsid w:val="00124CF1"/>
    <w:rsid w:val="00141297"/>
    <w:rsid w:val="00145D1A"/>
    <w:rsid w:val="00154F46"/>
    <w:rsid w:val="00163AA9"/>
    <w:rsid w:val="00174C5E"/>
    <w:rsid w:val="0018219C"/>
    <w:rsid w:val="00187AA1"/>
    <w:rsid w:val="00187B6C"/>
    <w:rsid w:val="0019514B"/>
    <w:rsid w:val="001B622A"/>
    <w:rsid w:val="001D04B8"/>
    <w:rsid w:val="001D73C7"/>
    <w:rsid w:val="00212672"/>
    <w:rsid w:val="00222CBF"/>
    <w:rsid w:val="0023194F"/>
    <w:rsid w:val="00280590"/>
    <w:rsid w:val="00297508"/>
    <w:rsid w:val="002A784A"/>
    <w:rsid w:val="002C1B1D"/>
    <w:rsid w:val="002D4178"/>
    <w:rsid w:val="0030206F"/>
    <w:rsid w:val="00304953"/>
    <w:rsid w:val="00312443"/>
    <w:rsid w:val="00313F85"/>
    <w:rsid w:val="00321F76"/>
    <w:rsid w:val="00322BD1"/>
    <w:rsid w:val="003327F6"/>
    <w:rsid w:val="003365BC"/>
    <w:rsid w:val="003606B5"/>
    <w:rsid w:val="0037154B"/>
    <w:rsid w:val="00394AD7"/>
    <w:rsid w:val="003B4F34"/>
    <w:rsid w:val="003C361E"/>
    <w:rsid w:val="003D36F8"/>
    <w:rsid w:val="003D47C4"/>
    <w:rsid w:val="003F515A"/>
    <w:rsid w:val="00435D6B"/>
    <w:rsid w:val="00441211"/>
    <w:rsid w:val="00446E5A"/>
    <w:rsid w:val="00460957"/>
    <w:rsid w:val="00463291"/>
    <w:rsid w:val="00476566"/>
    <w:rsid w:val="004C523F"/>
    <w:rsid w:val="004E433B"/>
    <w:rsid w:val="005111DF"/>
    <w:rsid w:val="0053067C"/>
    <w:rsid w:val="005519E7"/>
    <w:rsid w:val="005542B6"/>
    <w:rsid w:val="0057226B"/>
    <w:rsid w:val="005A09A2"/>
    <w:rsid w:val="005B466D"/>
    <w:rsid w:val="005D6FDB"/>
    <w:rsid w:val="005D6FDE"/>
    <w:rsid w:val="005E2880"/>
    <w:rsid w:val="005E6830"/>
    <w:rsid w:val="005F104E"/>
    <w:rsid w:val="005F51ED"/>
    <w:rsid w:val="00601B12"/>
    <w:rsid w:val="006025DC"/>
    <w:rsid w:val="00606B27"/>
    <w:rsid w:val="00675F4A"/>
    <w:rsid w:val="006B5623"/>
    <w:rsid w:val="006D1B3B"/>
    <w:rsid w:val="006E23B4"/>
    <w:rsid w:val="006E6AE1"/>
    <w:rsid w:val="006F63ED"/>
    <w:rsid w:val="007015DA"/>
    <w:rsid w:val="00714413"/>
    <w:rsid w:val="0072354C"/>
    <w:rsid w:val="00725379"/>
    <w:rsid w:val="00725760"/>
    <w:rsid w:val="00730D3E"/>
    <w:rsid w:val="0073124E"/>
    <w:rsid w:val="007334B1"/>
    <w:rsid w:val="0075027A"/>
    <w:rsid w:val="007879BE"/>
    <w:rsid w:val="007A5A72"/>
    <w:rsid w:val="007C53B9"/>
    <w:rsid w:val="007F44DA"/>
    <w:rsid w:val="00835A18"/>
    <w:rsid w:val="008368C2"/>
    <w:rsid w:val="0084093B"/>
    <w:rsid w:val="00854D53"/>
    <w:rsid w:val="008563E5"/>
    <w:rsid w:val="008606C9"/>
    <w:rsid w:val="0086278E"/>
    <w:rsid w:val="00875AD4"/>
    <w:rsid w:val="00876491"/>
    <w:rsid w:val="008A1798"/>
    <w:rsid w:val="008A6DC8"/>
    <w:rsid w:val="008D79D5"/>
    <w:rsid w:val="008E3D76"/>
    <w:rsid w:val="008F7DDC"/>
    <w:rsid w:val="00906226"/>
    <w:rsid w:val="00922686"/>
    <w:rsid w:val="009239C5"/>
    <w:rsid w:val="0092413D"/>
    <w:rsid w:val="009248FF"/>
    <w:rsid w:val="009265F3"/>
    <w:rsid w:val="00935ED7"/>
    <w:rsid w:val="0097027F"/>
    <w:rsid w:val="009D7716"/>
    <w:rsid w:val="009F001D"/>
    <w:rsid w:val="00A00B38"/>
    <w:rsid w:val="00A437BF"/>
    <w:rsid w:val="00A60B25"/>
    <w:rsid w:val="00A60DCB"/>
    <w:rsid w:val="00A71AC9"/>
    <w:rsid w:val="00A75819"/>
    <w:rsid w:val="00A86604"/>
    <w:rsid w:val="00A91521"/>
    <w:rsid w:val="00A95EDD"/>
    <w:rsid w:val="00A97CF9"/>
    <w:rsid w:val="00AF1336"/>
    <w:rsid w:val="00AF6965"/>
    <w:rsid w:val="00B00DAA"/>
    <w:rsid w:val="00B46E70"/>
    <w:rsid w:val="00B60979"/>
    <w:rsid w:val="00B60CC2"/>
    <w:rsid w:val="00B715DA"/>
    <w:rsid w:val="00B74619"/>
    <w:rsid w:val="00B77938"/>
    <w:rsid w:val="00B851BD"/>
    <w:rsid w:val="00B85411"/>
    <w:rsid w:val="00B878EB"/>
    <w:rsid w:val="00B906A2"/>
    <w:rsid w:val="00B9626D"/>
    <w:rsid w:val="00B9673D"/>
    <w:rsid w:val="00BC4001"/>
    <w:rsid w:val="00BC7A48"/>
    <w:rsid w:val="00BE7521"/>
    <w:rsid w:val="00BF18AF"/>
    <w:rsid w:val="00C14BD4"/>
    <w:rsid w:val="00C17467"/>
    <w:rsid w:val="00C30F35"/>
    <w:rsid w:val="00C37E05"/>
    <w:rsid w:val="00C50DC0"/>
    <w:rsid w:val="00C5431F"/>
    <w:rsid w:val="00C611B7"/>
    <w:rsid w:val="00C84350"/>
    <w:rsid w:val="00C84DEB"/>
    <w:rsid w:val="00CD6E47"/>
    <w:rsid w:val="00CE53D3"/>
    <w:rsid w:val="00CE5D03"/>
    <w:rsid w:val="00D0568D"/>
    <w:rsid w:val="00D14C56"/>
    <w:rsid w:val="00D242AD"/>
    <w:rsid w:val="00D26B77"/>
    <w:rsid w:val="00D26BB7"/>
    <w:rsid w:val="00D46601"/>
    <w:rsid w:val="00D504D5"/>
    <w:rsid w:val="00D56A0F"/>
    <w:rsid w:val="00D70A6F"/>
    <w:rsid w:val="00D94793"/>
    <w:rsid w:val="00DA52D1"/>
    <w:rsid w:val="00DC0226"/>
    <w:rsid w:val="00E13ED2"/>
    <w:rsid w:val="00E15731"/>
    <w:rsid w:val="00E20364"/>
    <w:rsid w:val="00E2622E"/>
    <w:rsid w:val="00E278FB"/>
    <w:rsid w:val="00E40757"/>
    <w:rsid w:val="00E56FAD"/>
    <w:rsid w:val="00E849B2"/>
    <w:rsid w:val="00E8515F"/>
    <w:rsid w:val="00E96069"/>
    <w:rsid w:val="00E9750F"/>
    <w:rsid w:val="00EA091B"/>
    <w:rsid w:val="00EB30A0"/>
    <w:rsid w:val="00EC759D"/>
    <w:rsid w:val="00ED4549"/>
    <w:rsid w:val="00EE2BA8"/>
    <w:rsid w:val="00EF39AA"/>
    <w:rsid w:val="00F16A51"/>
    <w:rsid w:val="00F24A86"/>
    <w:rsid w:val="00F405FC"/>
    <w:rsid w:val="00F472E4"/>
    <w:rsid w:val="00F51BBE"/>
    <w:rsid w:val="00F5627E"/>
    <w:rsid w:val="00F60BA6"/>
    <w:rsid w:val="00F7158A"/>
    <w:rsid w:val="00FA56A3"/>
    <w:rsid w:val="00FB5872"/>
    <w:rsid w:val="00FC3A93"/>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212D0"/>
  <w15:docId w15:val="{6F5C0AC2-C763-41BA-9759-7CDCC403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2443"/>
    <w:rPr>
      <w:rFonts w:ascii="Arial" w:hAnsi="Arial"/>
      <w:sz w:val="24"/>
      <w:szCs w:val="24"/>
    </w:rPr>
  </w:style>
  <w:style w:type="paragraph" w:styleId="Heading1">
    <w:name w:val="heading 1"/>
    <w:basedOn w:val="Normal"/>
    <w:next w:val="Normal"/>
    <w:link w:val="Heading1Char"/>
    <w:qFormat/>
    <w:rsid w:val="008563E5"/>
    <w:pPr>
      <w:keepNext/>
      <w:ind w:left="360"/>
      <w:outlineLvl w:val="0"/>
    </w:pPr>
    <w:rPr>
      <w:b/>
      <w:bCs/>
    </w:rPr>
  </w:style>
  <w:style w:type="paragraph" w:styleId="Heading3">
    <w:name w:val="heading 3"/>
    <w:basedOn w:val="Normal"/>
    <w:next w:val="Normal"/>
    <w:link w:val="Heading3Char"/>
    <w:qFormat/>
    <w:rsid w:val="008563E5"/>
    <w:pPr>
      <w:keepNext/>
      <w:spacing w:before="240" w:after="60"/>
      <w:outlineLvl w:val="2"/>
    </w:pPr>
    <w:rPr>
      <w:rFonts w:cs="Arial"/>
      <w:b/>
      <w:bCs/>
      <w:sz w:val="26"/>
      <w:szCs w:val="26"/>
    </w:rPr>
  </w:style>
  <w:style w:type="paragraph" w:styleId="Heading5">
    <w:name w:val="heading 5"/>
    <w:basedOn w:val="Normal"/>
    <w:next w:val="Normal"/>
    <w:link w:val="Heading5Char"/>
    <w:qFormat/>
    <w:rsid w:val="008563E5"/>
    <w:pPr>
      <w:spacing w:before="240" w:after="60"/>
      <w:outlineLvl w:val="4"/>
    </w:pPr>
    <w:rPr>
      <w:b/>
      <w:bCs/>
      <w:i/>
      <w:iCs/>
      <w:sz w:val="26"/>
      <w:szCs w:val="26"/>
    </w:rPr>
  </w:style>
  <w:style w:type="paragraph" w:styleId="Heading8">
    <w:name w:val="heading 8"/>
    <w:basedOn w:val="Normal"/>
    <w:next w:val="Normal"/>
    <w:link w:val="Heading8Char"/>
    <w:qFormat/>
    <w:rsid w:val="008563E5"/>
    <w:pPr>
      <w:spacing w:before="240" w:after="60"/>
      <w:outlineLvl w:val="7"/>
    </w:pPr>
    <w:rPr>
      <w:rFonts w:ascii="Times New Roman" w:hAnsi="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SHeading1">
    <w:name w:val="HOS Heading 1"/>
    <w:basedOn w:val="ListBullet"/>
    <w:autoRedefine/>
    <w:rsid w:val="00141297"/>
    <w:pPr>
      <w:numPr>
        <w:numId w:val="4"/>
      </w:numPr>
    </w:pPr>
    <w:rPr>
      <w:rFonts w:ascii="Arial" w:hAnsi="Arial" w:cs="Arial"/>
      <w:b/>
      <w:bCs/>
      <w:sz w:val="22"/>
      <w:szCs w:val="22"/>
    </w:rPr>
  </w:style>
  <w:style w:type="paragraph" w:styleId="ListBullet">
    <w:name w:val="List Bullet"/>
    <w:basedOn w:val="Normal"/>
    <w:rsid w:val="00141297"/>
    <w:pPr>
      <w:numPr>
        <w:numId w:val="1"/>
      </w:numPr>
    </w:pPr>
    <w:rPr>
      <w:rFonts w:ascii="Times New Roman" w:hAnsi="Times New Roman"/>
      <w:lang w:val="en-GB"/>
    </w:rPr>
  </w:style>
  <w:style w:type="paragraph" w:customStyle="1" w:styleId="HOSHeading2">
    <w:name w:val="HOS Heading 2"/>
    <w:basedOn w:val="ListBullet2"/>
    <w:autoRedefine/>
    <w:rsid w:val="00141297"/>
    <w:pPr>
      <w:numPr>
        <w:ilvl w:val="1"/>
        <w:numId w:val="4"/>
      </w:numPr>
      <w:spacing w:line="360" w:lineRule="auto"/>
    </w:pPr>
    <w:rPr>
      <w:b/>
      <w:sz w:val="22"/>
    </w:rPr>
  </w:style>
  <w:style w:type="paragraph" w:styleId="ListBullet2">
    <w:name w:val="List Bullet 2"/>
    <w:basedOn w:val="Normal"/>
    <w:rsid w:val="00141297"/>
    <w:pPr>
      <w:numPr>
        <w:numId w:val="3"/>
      </w:numPr>
    </w:pPr>
    <w:rPr>
      <w:rFonts w:ascii="Times New Roman" w:hAnsi="Times New Roman"/>
      <w:lang w:val="en-GB"/>
    </w:rPr>
  </w:style>
  <w:style w:type="numbering" w:customStyle="1" w:styleId="HOSList">
    <w:name w:val="HOS List"/>
    <w:rsid w:val="00141297"/>
    <w:pPr>
      <w:numPr>
        <w:numId w:val="5"/>
      </w:numPr>
    </w:pPr>
  </w:style>
  <w:style w:type="table" w:styleId="TableGrid">
    <w:name w:val="Table Grid"/>
    <w:basedOn w:val="TableNormal"/>
    <w:rsid w:val="00312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22E"/>
    <w:rPr>
      <w:rFonts w:ascii="Tahoma" w:hAnsi="Tahoma" w:cs="Tahoma"/>
      <w:sz w:val="16"/>
      <w:szCs w:val="16"/>
    </w:rPr>
  </w:style>
  <w:style w:type="character" w:customStyle="1" w:styleId="BalloonTextChar">
    <w:name w:val="Balloon Text Char"/>
    <w:basedOn w:val="DefaultParagraphFont"/>
    <w:link w:val="BalloonText"/>
    <w:rsid w:val="00E2622E"/>
    <w:rPr>
      <w:rFonts w:ascii="Tahoma" w:hAnsi="Tahoma" w:cs="Tahoma"/>
      <w:sz w:val="16"/>
      <w:szCs w:val="16"/>
    </w:rPr>
  </w:style>
  <w:style w:type="paragraph" w:styleId="Header">
    <w:name w:val="header"/>
    <w:basedOn w:val="Normal"/>
    <w:link w:val="HeaderChar"/>
    <w:rsid w:val="00A00B38"/>
    <w:pPr>
      <w:tabs>
        <w:tab w:val="center" w:pos="4680"/>
        <w:tab w:val="right" w:pos="9360"/>
      </w:tabs>
    </w:pPr>
  </w:style>
  <w:style w:type="character" w:customStyle="1" w:styleId="HeaderChar">
    <w:name w:val="Header Char"/>
    <w:basedOn w:val="DefaultParagraphFont"/>
    <w:link w:val="Header"/>
    <w:rsid w:val="00A00B38"/>
    <w:rPr>
      <w:rFonts w:ascii="Arial" w:hAnsi="Arial"/>
      <w:sz w:val="24"/>
      <w:szCs w:val="24"/>
    </w:rPr>
  </w:style>
  <w:style w:type="paragraph" w:styleId="Footer">
    <w:name w:val="footer"/>
    <w:basedOn w:val="Normal"/>
    <w:link w:val="FooterChar"/>
    <w:uiPriority w:val="99"/>
    <w:rsid w:val="00A00B38"/>
    <w:pPr>
      <w:tabs>
        <w:tab w:val="center" w:pos="4680"/>
        <w:tab w:val="right" w:pos="9360"/>
      </w:tabs>
    </w:pPr>
  </w:style>
  <w:style w:type="character" w:customStyle="1" w:styleId="FooterChar">
    <w:name w:val="Footer Char"/>
    <w:basedOn w:val="DefaultParagraphFont"/>
    <w:link w:val="Footer"/>
    <w:uiPriority w:val="99"/>
    <w:rsid w:val="00A00B38"/>
    <w:rPr>
      <w:rFonts w:ascii="Arial" w:hAnsi="Arial"/>
      <w:sz w:val="24"/>
      <w:szCs w:val="24"/>
    </w:rPr>
  </w:style>
  <w:style w:type="character" w:customStyle="1" w:styleId="Heading1Char">
    <w:name w:val="Heading 1 Char"/>
    <w:basedOn w:val="DefaultParagraphFont"/>
    <w:link w:val="Heading1"/>
    <w:rsid w:val="008563E5"/>
    <w:rPr>
      <w:rFonts w:ascii="Arial" w:hAnsi="Arial"/>
      <w:b/>
      <w:bCs/>
      <w:sz w:val="24"/>
      <w:szCs w:val="24"/>
    </w:rPr>
  </w:style>
  <w:style w:type="character" w:customStyle="1" w:styleId="Heading3Char">
    <w:name w:val="Heading 3 Char"/>
    <w:basedOn w:val="DefaultParagraphFont"/>
    <w:link w:val="Heading3"/>
    <w:rsid w:val="008563E5"/>
    <w:rPr>
      <w:rFonts w:ascii="Arial" w:hAnsi="Arial" w:cs="Arial"/>
      <w:b/>
      <w:bCs/>
      <w:sz w:val="26"/>
      <w:szCs w:val="26"/>
    </w:rPr>
  </w:style>
  <w:style w:type="character" w:customStyle="1" w:styleId="Heading5Char">
    <w:name w:val="Heading 5 Char"/>
    <w:basedOn w:val="DefaultParagraphFont"/>
    <w:link w:val="Heading5"/>
    <w:rsid w:val="008563E5"/>
    <w:rPr>
      <w:rFonts w:ascii="Arial" w:hAnsi="Arial"/>
      <w:b/>
      <w:bCs/>
      <w:i/>
      <w:iCs/>
      <w:sz w:val="26"/>
      <w:szCs w:val="26"/>
    </w:rPr>
  </w:style>
  <w:style w:type="character" w:customStyle="1" w:styleId="Heading8Char">
    <w:name w:val="Heading 8 Char"/>
    <w:basedOn w:val="DefaultParagraphFont"/>
    <w:link w:val="Heading8"/>
    <w:rsid w:val="008563E5"/>
    <w:rPr>
      <w:i/>
      <w:iCs/>
      <w:sz w:val="24"/>
      <w:szCs w:val="24"/>
    </w:rPr>
  </w:style>
  <w:style w:type="paragraph" w:styleId="BodyTextIndent">
    <w:name w:val="Body Text Indent"/>
    <w:basedOn w:val="Normal"/>
    <w:link w:val="BodyTextIndentChar"/>
    <w:rsid w:val="008563E5"/>
    <w:pPr>
      <w:ind w:left="360"/>
    </w:pPr>
  </w:style>
  <w:style w:type="character" w:customStyle="1" w:styleId="BodyTextIndentChar">
    <w:name w:val="Body Text Indent Char"/>
    <w:basedOn w:val="DefaultParagraphFont"/>
    <w:link w:val="BodyTextIndent"/>
    <w:rsid w:val="008563E5"/>
    <w:rPr>
      <w:rFonts w:ascii="Arial" w:hAnsi="Arial"/>
      <w:sz w:val="24"/>
      <w:szCs w:val="24"/>
    </w:rPr>
  </w:style>
  <w:style w:type="paragraph" w:styleId="BodyText2">
    <w:name w:val="Body Text 2"/>
    <w:basedOn w:val="Normal"/>
    <w:link w:val="BodyText2Char"/>
    <w:rsid w:val="008563E5"/>
    <w:pPr>
      <w:spacing w:after="120" w:line="480" w:lineRule="auto"/>
    </w:pPr>
  </w:style>
  <w:style w:type="character" w:customStyle="1" w:styleId="BodyText2Char">
    <w:name w:val="Body Text 2 Char"/>
    <w:basedOn w:val="DefaultParagraphFont"/>
    <w:link w:val="BodyText2"/>
    <w:rsid w:val="008563E5"/>
    <w:rPr>
      <w:rFonts w:ascii="Arial" w:hAnsi="Arial"/>
      <w:sz w:val="24"/>
      <w:szCs w:val="24"/>
    </w:rPr>
  </w:style>
  <w:style w:type="paragraph" w:styleId="BodyText">
    <w:name w:val="Body Text"/>
    <w:basedOn w:val="Normal"/>
    <w:link w:val="BodyTextChar"/>
    <w:rsid w:val="008563E5"/>
    <w:pPr>
      <w:spacing w:after="120"/>
    </w:pPr>
    <w:rPr>
      <w:lang w:val="en-ZA"/>
    </w:rPr>
  </w:style>
  <w:style w:type="character" w:customStyle="1" w:styleId="BodyTextChar">
    <w:name w:val="Body Text Char"/>
    <w:basedOn w:val="DefaultParagraphFont"/>
    <w:link w:val="BodyText"/>
    <w:rsid w:val="008563E5"/>
    <w:rPr>
      <w:rFonts w:ascii="Arial" w:hAnsi="Arial"/>
      <w:sz w:val="24"/>
      <w:szCs w:val="24"/>
      <w:lang w:val="en-ZA"/>
    </w:rPr>
  </w:style>
  <w:style w:type="paragraph" w:styleId="NormalWeb">
    <w:name w:val="Normal (Web)"/>
    <w:basedOn w:val="Normal"/>
    <w:rsid w:val="008563E5"/>
    <w:pPr>
      <w:spacing w:before="100" w:beforeAutospacing="1" w:after="100" w:afterAutospacing="1"/>
    </w:pPr>
    <w:rPr>
      <w:rFonts w:cs="Arial"/>
      <w:color w:val="063574"/>
      <w:sz w:val="18"/>
      <w:szCs w:val="18"/>
      <w:lang w:val="en-GB" w:eastAsia="en-GB"/>
    </w:rPr>
  </w:style>
  <w:style w:type="paragraph" w:styleId="ListParagraph">
    <w:name w:val="List Paragraph"/>
    <w:basedOn w:val="Normal"/>
    <w:uiPriority w:val="34"/>
    <w:qFormat/>
    <w:rsid w:val="00D70A6F"/>
    <w:pPr>
      <w:ind w:left="720"/>
      <w:contextualSpacing/>
    </w:pPr>
  </w:style>
  <w:style w:type="character" w:styleId="CommentReference">
    <w:name w:val="annotation reference"/>
    <w:basedOn w:val="DefaultParagraphFont"/>
    <w:semiHidden/>
    <w:unhideWhenUsed/>
    <w:rsid w:val="00D0568D"/>
    <w:rPr>
      <w:sz w:val="16"/>
      <w:szCs w:val="16"/>
    </w:rPr>
  </w:style>
  <w:style w:type="paragraph" w:styleId="CommentText">
    <w:name w:val="annotation text"/>
    <w:basedOn w:val="Normal"/>
    <w:link w:val="CommentTextChar"/>
    <w:semiHidden/>
    <w:unhideWhenUsed/>
    <w:rsid w:val="00D0568D"/>
    <w:rPr>
      <w:sz w:val="20"/>
      <w:szCs w:val="20"/>
    </w:rPr>
  </w:style>
  <w:style w:type="character" w:customStyle="1" w:styleId="CommentTextChar">
    <w:name w:val="Comment Text Char"/>
    <w:basedOn w:val="DefaultParagraphFont"/>
    <w:link w:val="CommentText"/>
    <w:semiHidden/>
    <w:rsid w:val="00D0568D"/>
    <w:rPr>
      <w:rFonts w:ascii="Arial" w:hAnsi="Arial"/>
    </w:rPr>
  </w:style>
  <w:style w:type="paragraph" w:styleId="CommentSubject">
    <w:name w:val="annotation subject"/>
    <w:basedOn w:val="CommentText"/>
    <w:next w:val="CommentText"/>
    <w:link w:val="CommentSubjectChar"/>
    <w:semiHidden/>
    <w:unhideWhenUsed/>
    <w:rsid w:val="00D0568D"/>
    <w:rPr>
      <w:b/>
      <w:bCs/>
    </w:rPr>
  </w:style>
  <w:style w:type="character" w:customStyle="1" w:styleId="CommentSubjectChar">
    <w:name w:val="Comment Subject Char"/>
    <w:basedOn w:val="CommentTextChar"/>
    <w:link w:val="CommentSubject"/>
    <w:semiHidden/>
    <w:rsid w:val="00D0568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5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CEF4D-14E4-44A4-BD12-B7E8ECD5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 Heerden, Sandra</dc:creator>
  <cp:lastModifiedBy>idsc</cp:lastModifiedBy>
  <cp:revision>10</cp:revision>
  <cp:lastPrinted>2011-07-29T09:10:00Z</cp:lastPrinted>
  <dcterms:created xsi:type="dcterms:W3CDTF">2016-08-04T13:07:00Z</dcterms:created>
  <dcterms:modified xsi:type="dcterms:W3CDTF">2018-03-01T07:59:00Z</dcterms:modified>
</cp:coreProperties>
</file>