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62E3A" w14:textId="77777777" w:rsidR="00003682" w:rsidRDefault="00511185" w:rsidP="008F75A7">
      <w:pPr>
        <w:jc w:val="center"/>
        <w:rPr>
          <w:sz w:val="28"/>
          <w:szCs w:val="28"/>
        </w:rPr>
      </w:pPr>
      <w:r w:rsidRPr="00511185">
        <w:rPr>
          <w:noProof/>
          <w:sz w:val="24"/>
          <w:szCs w:val="24"/>
        </w:rPr>
        <w:drawing>
          <wp:anchor distT="0" distB="0" distL="114300" distR="114300" simplePos="0" relativeHeight="251658240" behindDoc="0" locked="0" layoutInCell="1" allowOverlap="1" wp14:anchorId="797D2329" wp14:editId="417AF750">
            <wp:simplePos x="0" y="0"/>
            <wp:positionH relativeFrom="column">
              <wp:posOffset>-3810</wp:posOffset>
            </wp:positionH>
            <wp:positionV relativeFrom="paragraph">
              <wp:posOffset>0</wp:posOffset>
            </wp:positionV>
            <wp:extent cx="400050" cy="638175"/>
            <wp:effectExtent l="0" t="0" r="0" b="9525"/>
            <wp:wrapThrough wrapText="bothSides">
              <wp:wrapPolygon edited="0">
                <wp:start x="0" y="0"/>
                <wp:lineTo x="0" y="21278"/>
                <wp:lineTo x="20571" y="21278"/>
                <wp:lineTo x="20571" y="0"/>
                <wp:lineTo x="0" y="0"/>
              </wp:wrapPolygon>
            </wp:wrapThrough>
            <wp:docPr id="6" name="Picture 0" descr="PES University Logo.jpg"/>
            <wp:cNvGraphicFramePr/>
            <a:graphic xmlns:a="http://schemas.openxmlformats.org/drawingml/2006/main">
              <a:graphicData uri="http://schemas.openxmlformats.org/drawingml/2006/picture">
                <pic:pic xmlns:pic="http://schemas.openxmlformats.org/drawingml/2006/picture">
                  <pic:nvPicPr>
                    <pic:cNvPr id="6" name="Picture 0" descr="PES University Logo.jp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0050" cy="6381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511185">
        <w:rPr>
          <w:b/>
          <w:bCs/>
          <w:sz w:val="36"/>
          <w:szCs w:val="36"/>
        </w:rPr>
        <w:t>Department of Electronics &amp; Communication Engineering</w:t>
      </w:r>
      <w:r w:rsidRPr="00511185">
        <w:rPr>
          <w:b/>
          <w:bCs/>
          <w:sz w:val="36"/>
          <w:szCs w:val="36"/>
        </w:rPr>
        <w:br/>
      </w:r>
      <w:r w:rsidRPr="00511185">
        <w:rPr>
          <w:sz w:val="28"/>
          <w:szCs w:val="28"/>
        </w:rPr>
        <w:t>Computer Communication Networks Laboratory</w:t>
      </w:r>
      <w:r w:rsidR="00952A00">
        <w:rPr>
          <w:sz w:val="28"/>
          <w:szCs w:val="28"/>
        </w:rPr>
        <w:t xml:space="preserve"> </w:t>
      </w:r>
    </w:p>
    <w:p w14:paraId="7FAC83EE" w14:textId="5D0091CC" w:rsidR="008F75A7" w:rsidRPr="008F75A7" w:rsidRDefault="00952A00" w:rsidP="008F75A7">
      <w:pPr>
        <w:jc w:val="center"/>
        <w:rPr>
          <w:sz w:val="28"/>
          <w:szCs w:val="28"/>
        </w:rPr>
      </w:pPr>
      <w:r>
        <w:rPr>
          <w:sz w:val="28"/>
          <w:szCs w:val="28"/>
        </w:rPr>
        <w:t>Worksheet-4</w:t>
      </w:r>
    </w:p>
    <w:tbl>
      <w:tblPr>
        <w:tblStyle w:val="TableGrid"/>
        <w:tblW w:w="11046" w:type="dxa"/>
        <w:tblInd w:w="-18" w:type="dxa"/>
        <w:tblLook w:val="04A0" w:firstRow="1" w:lastRow="0" w:firstColumn="1" w:lastColumn="0" w:noHBand="0" w:noVBand="1"/>
      </w:tblPr>
      <w:tblGrid>
        <w:gridCol w:w="1846"/>
        <w:gridCol w:w="1701"/>
        <w:gridCol w:w="4737"/>
        <w:gridCol w:w="2762"/>
      </w:tblGrid>
      <w:tr w:rsidR="008F75A7" w14:paraId="40479F71" w14:textId="77777777" w:rsidTr="00BF6700">
        <w:tc>
          <w:tcPr>
            <w:tcW w:w="11046" w:type="dxa"/>
            <w:gridSpan w:val="4"/>
            <w:tcBorders>
              <w:top w:val="single" w:sz="8" w:space="0" w:color="auto"/>
              <w:left w:val="single" w:sz="8" w:space="0" w:color="auto"/>
              <w:bottom w:val="single" w:sz="8" w:space="0" w:color="auto"/>
              <w:right w:val="single" w:sz="8" w:space="0" w:color="auto"/>
            </w:tcBorders>
          </w:tcPr>
          <w:p w14:paraId="0BE3E151" w14:textId="18F622DB" w:rsidR="008F75A7" w:rsidRPr="008F75A7" w:rsidRDefault="008F75A7" w:rsidP="008F75A7">
            <w:pPr>
              <w:spacing w:before="20" w:after="20"/>
              <w:rPr>
                <w:b/>
                <w:bCs/>
                <w:sz w:val="26"/>
                <w:szCs w:val="26"/>
              </w:rPr>
            </w:pPr>
            <w:r w:rsidRPr="008F75A7">
              <w:rPr>
                <w:b/>
                <w:bCs/>
                <w:sz w:val="26"/>
                <w:szCs w:val="26"/>
              </w:rPr>
              <w:t>Name:</w:t>
            </w:r>
          </w:p>
        </w:tc>
      </w:tr>
      <w:tr w:rsidR="008F75A7" w14:paraId="1932579F" w14:textId="77777777" w:rsidTr="00BF6700">
        <w:tc>
          <w:tcPr>
            <w:tcW w:w="1846" w:type="dxa"/>
            <w:tcBorders>
              <w:top w:val="single" w:sz="8" w:space="0" w:color="auto"/>
              <w:left w:val="single" w:sz="8" w:space="0" w:color="auto"/>
              <w:bottom w:val="single" w:sz="8" w:space="0" w:color="auto"/>
              <w:right w:val="single" w:sz="8" w:space="0" w:color="auto"/>
            </w:tcBorders>
          </w:tcPr>
          <w:p w14:paraId="7A25DD0E" w14:textId="26EF9662" w:rsidR="008F75A7" w:rsidRPr="004D7B8F" w:rsidRDefault="008F75A7" w:rsidP="00BF6700">
            <w:pPr>
              <w:spacing w:before="20" w:after="20"/>
              <w:rPr>
                <w:sz w:val="26"/>
                <w:szCs w:val="26"/>
              </w:rPr>
            </w:pPr>
            <w:r w:rsidRPr="008F75A7">
              <w:rPr>
                <w:b/>
                <w:bCs/>
                <w:sz w:val="26"/>
                <w:szCs w:val="26"/>
              </w:rPr>
              <w:t>Semester:</w:t>
            </w:r>
            <w:r w:rsidR="004D7B8F">
              <w:rPr>
                <w:b/>
                <w:bCs/>
                <w:sz w:val="26"/>
                <w:szCs w:val="26"/>
              </w:rPr>
              <w:t xml:space="preserve">  </w:t>
            </w:r>
            <w:r w:rsidR="00BF6700">
              <w:rPr>
                <w:b/>
                <w:bCs/>
                <w:sz w:val="26"/>
                <w:szCs w:val="26"/>
              </w:rPr>
              <w:t xml:space="preserve"> </w:t>
            </w:r>
            <w:r w:rsidR="004D7B8F">
              <w:rPr>
                <w:b/>
                <w:bCs/>
                <w:sz w:val="26"/>
                <w:szCs w:val="26"/>
              </w:rPr>
              <w:t xml:space="preserve"> </w:t>
            </w:r>
            <w:r w:rsidR="004D7B8F">
              <w:rPr>
                <w:sz w:val="26"/>
                <w:szCs w:val="26"/>
              </w:rPr>
              <w:t>5</w:t>
            </w:r>
          </w:p>
        </w:tc>
        <w:tc>
          <w:tcPr>
            <w:tcW w:w="1701" w:type="dxa"/>
            <w:tcBorders>
              <w:top w:val="single" w:sz="8" w:space="0" w:color="auto"/>
              <w:left w:val="single" w:sz="8" w:space="0" w:color="auto"/>
              <w:bottom w:val="single" w:sz="8" w:space="0" w:color="auto"/>
              <w:right w:val="single" w:sz="8" w:space="0" w:color="auto"/>
            </w:tcBorders>
          </w:tcPr>
          <w:p w14:paraId="199E685C" w14:textId="229B2E55" w:rsidR="008F75A7" w:rsidRPr="008F75A7" w:rsidRDefault="008F75A7" w:rsidP="00BF6700">
            <w:pPr>
              <w:spacing w:before="20" w:after="20"/>
              <w:rPr>
                <w:b/>
                <w:bCs/>
                <w:sz w:val="26"/>
                <w:szCs w:val="26"/>
              </w:rPr>
            </w:pPr>
            <w:r w:rsidRPr="008F75A7">
              <w:rPr>
                <w:b/>
                <w:bCs/>
                <w:sz w:val="26"/>
                <w:szCs w:val="26"/>
              </w:rPr>
              <w:t>Section:</w:t>
            </w:r>
          </w:p>
        </w:tc>
        <w:tc>
          <w:tcPr>
            <w:tcW w:w="4737" w:type="dxa"/>
            <w:tcBorders>
              <w:top w:val="single" w:sz="8" w:space="0" w:color="auto"/>
              <w:left w:val="single" w:sz="8" w:space="0" w:color="auto"/>
              <w:bottom w:val="single" w:sz="8" w:space="0" w:color="auto"/>
              <w:right w:val="single" w:sz="8" w:space="0" w:color="auto"/>
            </w:tcBorders>
          </w:tcPr>
          <w:p w14:paraId="6D165814" w14:textId="01F6B234" w:rsidR="008F75A7" w:rsidRPr="008F75A7" w:rsidRDefault="008F75A7" w:rsidP="00BF6700">
            <w:pPr>
              <w:spacing w:before="20" w:after="20"/>
              <w:rPr>
                <w:b/>
                <w:bCs/>
                <w:sz w:val="26"/>
                <w:szCs w:val="26"/>
              </w:rPr>
            </w:pPr>
            <w:r w:rsidRPr="008F75A7">
              <w:rPr>
                <w:b/>
                <w:bCs/>
                <w:sz w:val="26"/>
                <w:szCs w:val="26"/>
              </w:rPr>
              <w:t>SRN:</w:t>
            </w:r>
          </w:p>
        </w:tc>
        <w:tc>
          <w:tcPr>
            <w:tcW w:w="2762" w:type="dxa"/>
            <w:tcBorders>
              <w:top w:val="single" w:sz="8" w:space="0" w:color="auto"/>
              <w:left w:val="single" w:sz="8" w:space="0" w:color="auto"/>
              <w:bottom w:val="single" w:sz="8" w:space="0" w:color="auto"/>
              <w:right w:val="single" w:sz="8" w:space="0" w:color="auto"/>
            </w:tcBorders>
          </w:tcPr>
          <w:p w14:paraId="0D3DDC1F" w14:textId="683AB340" w:rsidR="008F75A7" w:rsidRPr="008F75A7" w:rsidRDefault="008F75A7" w:rsidP="00BF6700">
            <w:pPr>
              <w:spacing w:before="20" w:after="20"/>
              <w:rPr>
                <w:b/>
                <w:bCs/>
                <w:sz w:val="26"/>
                <w:szCs w:val="26"/>
              </w:rPr>
            </w:pPr>
            <w:r w:rsidRPr="008F75A7">
              <w:rPr>
                <w:b/>
                <w:bCs/>
                <w:sz w:val="26"/>
                <w:szCs w:val="26"/>
              </w:rPr>
              <w:t>Date:</w:t>
            </w:r>
          </w:p>
        </w:tc>
      </w:tr>
    </w:tbl>
    <w:p w14:paraId="137FDE52" w14:textId="766C3280" w:rsidR="0080180A" w:rsidRDefault="008F75A7" w:rsidP="0080180A">
      <w:pPr>
        <w:jc w:val="center"/>
        <w:rPr>
          <w:b/>
          <w:bCs/>
          <w:sz w:val="31"/>
          <w:szCs w:val="31"/>
        </w:rPr>
      </w:pPr>
      <w:r>
        <w:rPr>
          <w:b/>
          <w:bCs/>
          <w:sz w:val="31"/>
          <w:szCs w:val="31"/>
        </w:rPr>
        <w:br/>
        <w:t xml:space="preserve"> </w:t>
      </w:r>
      <w:r w:rsidR="00BD1672" w:rsidRPr="00B01711">
        <w:rPr>
          <w:b/>
          <w:bCs/>
          <w:sz w:val="31"/>
          <w:szCs w:val="31"/>
        </w:rPr>
        <w:t xml:space="preserve">Lab </w:t>
      </w:r>
      <w:r w:rsidR="007D7C65">
        <w:rPr>
          <w:b/>
          <w:bCs/>
          <w:sz w:val="31"/>
          <w:szCs w:val="31"/>
        </w:rPr>
        <w:t>4</w:t>
      </w:r>
      <w:r w:rsidR="00BD1672" w:rsidRPr="00B01711">
        <w:rPr>
          <w:b/>
          <w:bCs/>
          <w:sz w:val="31"/>
          <w:szCs w:val="31"/>
        </w:rPr>
        <w:t xml:space="preserve">: </w:t>
      </w:r>
      <w:r w:rsidR="00952A00" w:rsidRPr="00B01711">
        <w:rPr>
          <w:b/>
          <w:bCs/>
          <w:sz w:val="31"/>
          <w:szCs w:val="31"/>
        </w:rPr>
        <w:t>Analyse</w:t>
      </w:r>
      <w:r w:rsidR="00BD1672" w:rsidRPr="00B01711">
        <w:rPr>
          <w:b/>
          <w:bCs/>
          <w:sz w:val="31"/>
          <w:szCs w:val="31"/>
        </w:rPr>
        <w:t xml:space="preserve"> </w:t>
      </w:r>
      <w:r w:rsidR="00B0499B" w:rsidRPr="00B01711">
        <w:rPr>
          <w:b/>
          <w:bCs/>
          <w:sz w:val="31"/>
          <w:szCs w:val="31"/>
        </w:rPr>
        <w:t xml:space="preserve">the </w:t>
      </w:r>
      <w:r w:rsidR="007D7C65">
        <w:rPr>
          <w:b/>
          <w:bCs/>
          <w:sz w:val="31"/>
          <w:szCs w:val="31"/>
        </w:rPr>
        <w:t>DNS query and response</w:t>
      </w:r>
      <w:r w:rsidR="00B0499B" w:rsidRPr="00B01711">
        <w:rPr>
          <w:b/>
          <w:bCs/>
          <w:sz w:val="31"/>
          <w:szCs w:val="31"/>
        </w:rPr>
        <w:t xml:space="preserve"> using Wireshark</w:t>
      </w:r>
    </w:p>
    <w:p w14:paraId="0BDB6450" w14:textId="1C5C91B0" w:rsidR="00D41823" w:rsidRDefault="00D41823" w:rsidP="00CE64F2">
      <w:r>
        <w:t>1. Draw the DNS message format.</w:t>
      </w:r>
    </w:p>
    <w:p w14:paraId="6F22392A" w14:textId="7C913CFD" w:rsidR="0042712E" w:rsidRDefault="00A50809" w:rsidP="00CE64F2">
      <w:r>
        <w:t>2</w:t>
      </w:r>
      <w:r w:rsidR="00CE64F2">
        <w:t>. Run the ‘ipconfig /all’ command. It lists the different network interfaces available on your computer along with their parameters. Determine the correct network interface you are connected to and note down the following values:</w:t>
      </w:r>
    </w:p>
    <w:tbl>
      <w:tblPr>
        <w:tblStyle w:val="TableGrid"/>
        <w:tblW w:w="0" w:type="auto"/>
        <w:tblLook w:val="04A0" w:firstRow="1" w:lastRow="0" w:firstColumn="1" w:lastColumn="0" w:noHBand="0" w:noVBand="1"/>
      </w:tblPr>
      <w:tblGrid>
        <w:gridCol w:w="4673"/>
        <w:gridCol w:w="6373"/>
      </w:tblGrid>
      <w:tr w:rsidR="00CE64F2" w14:paraId="1AD15858" w14:textId="77777777" w:rsidTr="00D41823">
        <w:trPr>
          <w:trHeight w:hRule="exact" w:val="680"/>
        </w:trPr>
        <w:tc>
          <w:tcPr>
            <w:tcW w:w="4673" w:type="dxa"/>
          </w:tcPr>
          <w:p w14:paraId="7922F692" w14:textId="14345D9C" w:rsidR="00CE64F2" w:rsidRDefault="00CE64F2" w:rsidP="00CE64F2">
            <w:pPr>
              <w:jc w:val="center"/>
            </w:pPr>
            <w:r>
              <w:br/>
            </w:r>
            <w:r>
              <w:rPr>
                <w:b/>
                <w:bCs/>
              </w:rPr>
              <w:t>Host IP Address</w:t>
            </w:r>
            <w:r>
              <w:br/>
            </w:r>
          </w:p>
        </w:tc>
        <w:tc>
          <w:tcPr>
            <w:tcW w:w="6373" w:type="dxa"/>
          </w:tcPr>
          <w:p w14:paraId="4D5A4336" w14:textId="77777777" w:rsidR="00CE64F2" w:rsidRDefault="00CE64F2" w:rsidP="00CE64F2"/>
        </w:tc>
      </w:tr>
      <w:tr w:rsidR="00CE64F2" w14:paraId="4C8078F2" w14:textId="77777777" w:rsidTr="00D41823">
        <w:trPr>
          <w:trHeight w:hRule="exact" w:val="680"/>
        </w:trPr>
        <w:tc>
          <w:tcPr>
            <w:tcW w:w="4673" w:type="dxa"/>
          </w:tcPr>
          <w:p w14:paraId="6C36E6C2" w14:textId="1702A0D3" w:rsidR="00CE64F2" w:rsidRPr="00CE64F2" w:rsidRDefault="00CE64F2" w:rsidP="00CE64F2">
            <w:pPr>
              <w:jc w:val="center"/>
              <w:rPr>
                <w:b/>
                <w:bCs/>
              </w:rPr>
            </w:pPr>
            <w:r>
              <w:br/>
            </w:r>
            <w:r>
              <w:rPr>
                <w:b/>
                <w:bCs/>
              </w:rPr>
              <w:t>Subnet Mask</w:t>
            </w:r>
            <w:r>
              <w:rPr>
                <w:b/>
                <w:bCs/>
              </w:rPr>
              <w:br/>
            </w:r>
          </w:p>
        </w:tc>
        <w:tc>
          <w:tcPr>
            <w:tcW w:w="6373" w:type="dxa"/>
          </w:tcPr>
          <w:p w14:paraId="113F8290" w14:textId="77777777" w:rsidR="00CE64F2" w:rsidRDefault="00CE64F2" w:rsidP="00CE64F2"/>
        </w:tc>
      </w:tr>
      <w:tr w:rsidR="00CE64F2" w14:paraId="26669CB2" w14:textId="77777777" w:rsidTr="00D41823">
        <w:trPr>
          <w:trHeight w:hRule="exact" w:val="680"/>
        </w:trPr>
        <w:tc>
          <w:tcPr>
            <w:tcW w:w="4673" w:type="dxa"/>
          </w:tcPr>
          <w:p w14:paraId="77ACC350" w14:textId="5BC6AAC1" w:rsidR="00CE64F2" w:rsidRDefault="00FD736D" w:rsidP="00CE64F2">
            <w:pPr>
              <w:jc w:val="center"/>
            </w:pPr>
            <w:r>
              <w:rPr>
                <w:b/>
                <w:bCs/>
              </w:rPr>
              <w:br/>
              <w:t>Local DNS Server IP Address</w:t>
            </w:r>
            <w:r>
              <w:rPr>
                <w:b/>
                <w:bCs/>
              </w:rPr>
              <w:br/>
            </w:r>
          </w:p>
        </w:tc>
        <w:tc>
          <w:tcPr>
            <w:tcW w:w="6373" w:type="dxa"/>
          </w:tcPr>
          <w:p w14:paraId="39CDC761" w14:textId="77777777" w:rsidR="00CE64F2" w:rsidRDefault="00CE64F2" w:rsidP="00CE64F2"/>
        </w:tc>
      </w:tr>
      <w:tr w:rsidR="00FD736D" w14:paraId="73490122" w14:textId="77777777" w:rsidTr="00D41823">
        <w:trPr>
          <w:trHeight w:hRule="exact" w:val="680"/>
        </w:trPr>
        <w:tc>
          <w:tcPr>
            <w:tcW w:w="4673" w:type="dxa"/>
          </w:tcPr>
          <w:p w14:paraId="3822D13E" w14:textId="075908E8" w:rsidR="00FD736D" w:rsidRPr="00FD736D" w:rsidRDefault="00FD736D" w:rsidP="00CE64F2">
            <w:pPr>
              <w:jc w:val="center"/>
              <w:rPr>
                <w:b/>
                <w:bCs/>
              </w:rPr>
            </w:pPr>
            <w:r>
              <w:rPr>
                <w:b/>
                <w:bCs/>
              </w:rPr>
              <w:br/>
              <w:t>DHCP Server IP Address</w:t>
            </w:r>
            <w:r>
              <w:rPr>
                <w:b/>
                <w:bCs/>
              </w:rPr>
              <w:br/>
            </w:r>
          </w:p>
        </w:tc>
        <w:tc>
          <w:tcPr>
            <w:tcW w:w="6373" w:type="dxa"/>
          </w:tcPr>
          <w:p w14:paraId="2AC21915" w14:textId="1CD9DD0A" w:rsidR="00FD736D" w:rsidRDefault="00FD736D" w:rsidP="00CE64F2"/>
        </w:tc>
      </w:tr>
      <w:tr w:rsidR="00FD736D" w14:paraId="37F5FC75" w14:textId="77777777" w:rsidTr="00D41823">
        <w:trPr>
          <w:trHeight w:hRule="exact" w:val="680"/>
        </w:trPr>
        <w:tc>
          <w:tcPr>
            <w:tcW w:w="4673" w:type="dxa"/>
          </w:tcPr>
          <w:p w14:paraId="0376FB5C" w14:textId="2574B640" w:rsidR="00FD736D" w:rsidRPr="00FD736D" w:rsidRDefault="00FD736D" w:rsidP="00CE64F2">
            <w:pPr>
              <w:jc w:val="center"/>
              <w:rPr>
                <w:b/>
                <w:bCs/>
              </w:rPr>
            </w:pPr>
            <w:r>
              <w:rPr>
                <w:b/>
                <w:bCs/>
              </w:rPr>
              <w:br/>
              <w:t>Physical Address</w:t>
            </w:r>
            <w:r>
              <w:rPr>
                <w:b/>
                <w:bCs/>
              </w:rPr>
              <w:br/>
            </w:r>
          </w:p>
        </w:tc>
        <w:tc>
          <w:tcPr>
            <w:tcW w:w="6373" w:type="dxa"/>
          </w:tcPr>
          <w:p w14:paraId="0695B2B8" w14:textId="77777777" w:rsidR="00FD736D" w:rsidRDefault="00FD736D" w:rsidP="00CE64F2"/>
        </w:tc>
      </w:tr>
    </w:tbl>
    <w:p w14:paraId="022FD8A7" w14:textId="0BCF1724" w:rsidR="00CE64F2" w:rsidRDefault="009C182A" w:rsidP="00CE64F2">
      <w:r>
        <w:br/>
        <w:t>(The concepts of IP addresses, physical addresses and DHCP will be seen in later units)</w:t>
      </w:r>
      <w:r>
        <w:br/>
      </w:r>
      <w:r>
        <w:br/>
      </w:r>
      <w:r>
        <w:br/>
      </w:r>
      <w:r w:rsidR="00A50809">
        <w:t>3</w:t>
      </w:r>
      <w:r>
        <w:t>. Run the ‘ipconfig /</w:t>
      </w:r>
      <w:proofErr w:type="spellStart"/>
      <w:r>
        <w:t>displaydns</w:t>
      </w:r>
      <w:proofErr w:type="spellEnd"/>
      <w:r>
        <w:t>’ command. List the fields availabl</w:t>
      </w:r>
      <w:r w:rsidR="000914FC">
        <w:t>e for each entry</w:t>
      </w:r>
      <w:r>
        <w:t xml:space="preserve"> and briefly explain their functions:</w:t>
      </w:r>
    </w:p>
    <w:tbl>
      <w:tblPr>
        <w:tblStyle w:val="TableGrid"/>
        <w:tblW w:w="0" w:type="auto"/>
        <w:tblLook w:val="04A0" w:firstRow="1" w:lastRow="0" w:firstColumn="1" w:lastColumn="0" w:noHBand="0" w:noVBand="1"/>
      </w:tblPr>
      <w:tblGrid>
        <w:gridCol w:w="3397"/>
        <w:gridCol w:w="7649"/>
      </w:tblGrid>
      <w:tr w:rsidR="009C182A" w14:paraId="654C4929" w14:textId="77777777" w:rsidTr="009C182A">
        <w:trPr>
          <w:trHeight w:hRule="exact" w:val="964"/>
        </w:trPr>
        <w:tc>
          <w:tcPr>
            <w:tcW w:w="3397" w:type="dxa"/>
          </w:tcPr>
          <w:p w14:paraId="24E97BDC" w14:textId="77777777" w:rsidR="009C182A" w:rsidRDefault="009C182A" w:rsidP="00CE64F2"/>
        </w:tc>
        <w:tc>
          <w:tcPr>
            <w:tcW w:w="7649" w:type="dxa"/>
          </w:tcPr>
          <w:p w14:paraId="2C416F01" w14:textId="77777777" w:rsidR="009C182A" w:rsidRDefault="009C182A" w:rsidP="00CE64F2"/>
        </w:tc>
      </w:tr>
      <w:tr w:rsidR="009C182A" w14:paraId="3B958072" w14:textId="77777777" w:rsidTr="009C182A">
        <w:trPr>
          <w:trHeight w:hRule="exact" w:val="964"/>
        </w:trPr>
        <w:tc>
          <w:tcPr>
            <w:tcW w:w="3397" w:type="dxa"/>
          </w:tcPr>
          <w:p w14:paraId="3A9F94E5" w14:textId="77777777" w:rsidR="009C182A" w:rsidRDefault="009C182A" w:rsidP="00CE64F2"/>
        </w:tc>
        <w:tc>
          <w:tcPr>
            <w:tcW w:w="7649" w:type="dxa"/>
          </w:tcPr>
          <w:p w14:paraId="171FD75B" w14:textId="77777777" w:rsidR="009C182A" w:rsidRDefault="009C182A" w:rsidP="00CE64F2"/>
        </w:tc>
      </w:tr>
      <w:tr w:rsidR="009C182A" w14:paraId="5108D3A0" w14:textId="77777777" w:rsidTr="009C182A">
        <w:trPr>
          <w:trHeight w:hRule="exact" w:val="964"/>
        </w:trPr>
        <w:tc>
          <w:tcPr>
            <w:tcW w:w="3397" w:type="dxa"/>
          </w:tcPr>
          <w:p w14:paraId="716D6CB4" w14:textId="77777777" w:rsidR="009C182A" w:rsidRDefault="009C182A" w:rsidP="00CE64F2"/>
        </w:tc>
        <w:tc>
          <w:tcPr>
            <w:tcW w:w="7649" w:type="dxa"/>
          </w:tcPr>
          <w:p w14:paraId="0DF026B0" w14:textId="77777777" w:rsidR="009C182A" w:rsidRDefault="009C182A" w:rsidP="00CE64F2"/>
        </w:tc>
      </w:tr>
      <w:tr w:rsidR="009C182A" w14:paraId="3EF8CD5D" w14:textId="77777777" w:rsidTr="009C182A">
        <w:trPr>
          <w:trHeight w:hRule="exact" w:val="964"/>
        </w:trPr>
        <w:tc>
          <w:tcPr>
            <w:tcW w:w="3397" w:type="dxa"/>
          </w:tcPr>
          <w:p w14:paraId="5AAB88F9" w14:textId="77777777" w:rsidR="009C182A" w:rsidRDefault="009C182A" w:rsidP="00CE64F2"/>
        </w:tc>
        <w:tc>
          <w:tcPr>
            <w:tcW w:w="7649" w:type="dxa"/>
          </w:tcPr>
          <w:p w14:paraId="01B2AF39" w14:textId="77777777" w:rsidR="009C182A" w:rsidRDefault="009C182A" w:rsidP="00CE64F2"/>
        </w:tc>
      </w:tr>
      <w:tr w:rsidR="009C182A" w14:paraId="6D718779" w14:textId="77777777" w:rsidTr="009C182A">
        <w:trPr>
          <w:trHeight w:hRule="exact" w:val="964"/>
        </w:trPr>
        <w:tc>
          <w:tcPr>
            <w:tcW w:w="3397" w:type="dxa"/>
          </w:tcPr>
          <w:p w14:paraId="69EB3057" w14:textId="77777777" w:rsidR="009C182A" w:rsidRDefault="009C182A" w:rsidP="00CE64F2"/>
        </w:tc>
        <w:tc>
          <w:tcPr>
            <w:tcW w:w="7649" w:type="dxa"/>
          </w:tcPr>
          <w:p w14:paraId="7EAA7C5A" w14:textId="77777777" w:rsidR="009C182A" w:rsidRDefault="009C182A" w:rsidP="00CE64F2"/>
        </w:tc>
      </w:tr>
      <w:tr w:rsidR="009C182A" w14:paraId="0B43841D" w14:textId="77777777" w:rsidTr="009C182A">
        <w:trPr>
          <w:trHeight w:hRule="exact" w:val="964"/>
        </w:trPr>
        <w:tc>
          <w:tcPr>
            <w:tcW w:w="3397" w:type="dxa"/>
          </w:tcPr>
          <w:p w14:paraId="376713AF" w14:textId="77777777" w:rsidR="009C182A" w:rsidRDefault="009C182A" w:rsidP="00CE64F2"/>
        </w:tc>
        <w:tc>
          <w:tcPr>
            <w:tcW w:w="7649" w:type="dxa"/>
          </w:tcPr>
          <w:p w14:paraId="086AFB9E" w14:textId="77777777" w:rsidR="009C182A" w:rsidRDefault="009C182A" w:rsidP="00CE64F2"/>
        </w:tc>
      </w:tr>
    </w:tbl>
    <w:p w14:paraId="16D6CE4A" w14:textId="78A26441" w:rsidR="00D41823" w:rsidRDefault="00D41823" w:rsidP="00CE64F2">
      <w:r>
        <w:br/>
      </w:r>
      <w:r w:rsidR="000914FC">
        <w:br/>
      </w:r>
      <w:r w:rsidR="000914FC">
        <w:lastRenderedPageBreak/>
        <w:br/>
      </w:r>
      <w:r w:rsidR="00A50809">
        <w:t>4</w:t>
      </w:r>
      <w:r>
        <w:t xml:space="preserve">. List the 4 types of DNS </w:t>
      </w:r>
      <w:r w:rsidR="004A591E">
        <w:t>records</w:t>
      </w:r>
      <w:r>
        <w:t>, their type IDs (decimal numbers as seen above in Q</w:t>
      </w:r>
      <w:r w:rsidR="000914FC">
        <w:t>3</w:t>
      </w:r>
      <w:r>
        <w:t xml:space="preserve">) along with </w:t>
      </w:r>
      <w:r w:rsidR="005F6628">
        <w:t>a description of what value</w:t>
      </w:r>
      <w:r>
        <w:t xml:space="preserve"> they return:</w:t>
      </w:r>
    </w:p>
    <w:tbl>
      <w:tblPr>
        <w:tblStyle w:val="TableGrid"/>
        <w:tblW w:w="0" w:type="auto"/>
        <w:tblLook w:val="05A0" w:firstRow="1" w:lastRow="0" w:firstColumn="1" w:lastColumn="1" w:noHBand="0" w:noVBand="1"/>
      </w:tblPr>
      <w:tblGrid>
        <w:gridCol w:w="2263"/>
        <w:gridCol w:w="1276"/>
        <w:gridCol w:w="7507"/>
      </w:tblGrid>
      <w:tr w:rsidR="00D41823" w14:paraId="58BD6023" w14:textId="77777777" w:rsidTr="00D41823">
        <w:tc>
          <w:tcPr>
            <w:tcW w:w="2263" w:type="dxa"/>
          </w:tcPr>
          <w:p w14:paraId="7852174B" w14:textId="70C62421" w:rsidR="00D41823" w:rsidRPr="00D41823" w:rsidRDefault="00D41823" w:rsidP="00D41823">
            <w:pPr>
              <w:tabs>
                <w:tab w:val="right" w:pos="2047"/>
              </w:tabs>
              <w:jc w:val="center"/>
              <w:rPr>
                <w:b/>
                <w:bCs/>
              </w:rPr>
            </w:pPr>
            <w:r w:rsidRPr="00D41823">
              <w:rPr>
                <w:b/>
                <w:bCs/>
              </w:rPr>
              <w:t>Type</w:t>
            </w:r>
          </w:p>
        </w:tc>
        <w:tc>
          <w:tcPr>
            <w:tcW w:w="1276" w:type="dxa"/>
          </w:tcPr>
          <w:p w14:paraId="00548A97" w14:textId="29365F97" w:rsidR="00D41823" w:rsidRPr="00D41823" w:rsidRDefault="00D41823" w:rsidP="00D41823">
            <w:pPr>
              <w:jc w:val="center"/>
              <w:rPr>
                <w:b/>
                <w:bCs/>
              </w:rPr>
            </w:pPr>
            <w:r w:rsidRPr="00D41823">
              <w:rPr>
                <w:b/>
                <w:bCs/>
              </w:rPr>
              <w:t>Type ID</w:t>
            </w:r>
          </w:p>
        </w:tc>
        <w:tc>
          <w:tcPr>
            <w:tcW w:w="7507" w:type="dxa"/>
          </w:tcPr>
          <w:p w14:paraId="46557D86" w14:textId="68186B00" w:rsidR="00D41823" w:rsidRPr="00D41823" w:rsidRDefault="00D41823" w:rsidP="00D41823">
            <w:pPr>
              <w:jc w:val="center"/>
              <w:rPr>
                <w:b/>
                <w:bCs/>
              </w:rPr>
            </w:pPr>
            <w:r w:rsidRPr="00D41823">
              <w:rPr>
                <w:b/>
                <w:bCs/>
              </w:rPr>
              <w:t>Value</w:t>
            </w:r>
          </w:p>
        </w:tc>
      </w:tr>
      <w:tr w:rsidR="00D41823" w14:paraId="5FBC2BA5" w14:textId="77777777" w:rsidTr="00D41823">
        <w:trPr>
          <w:trHeight w:val="1701"/>
        </w:trPr>
        <w:tc>
          <w:tcPr>
            <w:tcW w:w="2263" w:type="dxa"/>
          </w:tcPr>
          <w:p w14:paraId="741DFA80" w14:textId="77777777" w:rsidR="00D41823" w:rsidRDefault="00D41823" w:rsidP="00CE64F2"/>
        </w:tc>
        <w:tc>
          <w:tcPr>
            <w:tcW w:w="1276" w:type="dxa"/>
          </w:tcPr>
          <w:p w14:paraId="3D1FEDE5" w14:textId="77777777" w:rsidR="00D41823" w:rsidRDefault="00D41823" w:rsidP="00CE64F2"/>
        </w:tc>
        <w:tc>
          <w:tcPr>
            <w:tcW w:w="7507" w:type="dxa"/>
          </w:tcPr>
          <w:p w14:paraId="0CF64B87" w14:textId="77777777" w:rsidR="00D41823" w:rsidRDefault="00D41823" w:rsidP="00CE64F2"/>
        </w:tc>
      </w:tr>
      <w:tr w:rsidR="00D41823" w14:paraId="44B0F30E" w14:textId="77777777" w:rsidTr="00D41823">
        <w:trPr>
          <w:trHeight w:val="1701"/>
        </w:trPr>
        <w:tc>
          <w:tcPr>
            <w:tcW w:w="2263" w:type="dxa"/>
          </w:tcPr>
          <w:p w14:paraId="50E33C38" w14:textId="77777777" w:rsidR="00D41823" w:rsidRDefault="00D41823" w:rsidP="00CE64F2"/>
        </w:tc>
        <w:tc>
          <w:tcPr>
            <w:tcW w:w="1276" w:type="dxa"/>
          </w:tcPr>
          <w:p w14:paraId="388A2409" w14:textId="77777777" w:rsidR="00D41823" w:rsidRDefault="00D41823" w:rsidP="00CE64F2"/>
        </w:tc>
        <w:tc>
          <w:tcPr>
            <w:tcW w:w="7507" w:type="dxa"/>
          </w:tcPr>
          <w:p w14:paraId="26953221" w14:textId="77777777" w:rsidR="00D41823" w:rsidRDefault="00D41823" w:rsidP="00CE64F2"/>
        </w:tc>
      </w:tr>
      <w:tr w:rsidR="00D41823" w14:paraId="76F62C1F" w14:textId="77777777" w:rsidTr="00D41823">
        <w:trPr>
          <w:trHeight w:val="1701"/>
        </w:trPr>
        <w:tc>
          <w:tcPr>
            <w:tcW w:w="2263" w:type="dxa"/>
          </w:tcPr>
          <w:p w14:paraId="53693C79" w14:textId="77777777" w:rsidR="00D41823" w:rsidRDefault="00D41823" w:rsidP="00CE64F2"/>
        </w:tc>
        <w:tc>
          <w:tcPr>
            <w:tcW w:w="1276" w:type="dxa"/>
          </w:tcPr>
          <w:p w14:paraId="0741C660" w14:textId="77777777" w:rsidR="00D41823" w:rsidRDefault="00D41823" w:rsidP="00CE64F2"/>
        </w:tc>
        <w:tc>
          <w:tcPr>
            <w:tcW w:w="7507" w:type="dxa"/>
          </w:tcPr>
          <w:p w14:paraId="0164113E" w14:textId="77777777" w:rsidR="00D41823" w:rsidRDefault="00D41823" w:rsidP="00CE64F2"/>
        </w:tc>
      </w:tr>
      <w:tr w:rsidR="00D41823" w14:paraId="106FD16C" w14:textId="77777777" w:rsidTr="00D41823">
        <w:trPr>
          <w:trHeight w:val="1701"/>
        </w:trPr>
        <w:tc>
          <w:tcPr>
            <w:tcW w:w="2263" w:type="dxa"/>
          </w:tcPr>
          <w:p w14:paraId="177FD533" w14:textId="77777777" w:rsidR="00D41823" w:rsidRDefault="00D41823" w:rsidP="00CE64F2"/>
        </w:tc>
        <w:tc>
          <w:tcPr>
            <w:tcW w:w="1276" w:type="dxa"/>
          </w:tcPr>
          <w:p w14:paraId="1E22CAFD" w14:textId="77777777" w:rsidR="00D41823" w:rsidRDefault="00D41823" w:rsidP="00CE64F2"/>
        </w:tc>
        <w:tc>
          <w:tcPr>
            <w:tcW w:w="7507" w:type="dxa"/>
          </w:tcPr>
          <w:p w14:paraId="37D20DFF" w14:textId="77777777" w:rsidR="00D41823" w:rsidRDefault="00D41823" w:rsidP="00CE64F2"/>
        </w:tc>
      </w:tr>
    </w:tbl>
    <w:p w14:paraId="1BDA0B13" w14:textId="131BA6BB" w:rsidR="009C182A" w:rsidRDefault="009C182A" w:rsidP="00CE64F2"/>
    <w:p w14:paraId="235E0532" w14:textId="00F3C24D" w:rsidR="00D13F2B" w:rsidRPr="00D13F2B" w:rsidRDefault="000A1FE3" w:rsidP="00E546E2">
      <w:pPr>
        <w:tabs>
          <w:tab w:val="left" w:pos="1029"/>
        </w:tabs>
      </w:pPr>
      <w:r>
        <w:t>5</w:t>
      </w:r>
      <w:r w:rsidR="00A50809">
        <w:t xml:space="preserve">.  </w:t>
      </w:r>
      <w:r w:rsidR="00D13F2B">
        <w:t>Perform the experiment as per the instructions and note down the following values:</w:t>
      </w:r>
      <w:r w:rsidR="001F5283">
        <w:br/>
        <w:t xml:space="preserve">  </w:t>
      </w:r>
      <w:proofErr w:type="gramStart"/>
      <w:r w:rsidR="001F5283">
        <w:t xml:space="preserve">   (</w:t>
      </w:r>
      <w:proofErr w:type="gramEnd"/>
      <w:r w:rsidR="001F5283">
        <w:t>Ensure www is used wherever given)</w:t>
      </w:r>
    </w:p>
    <w:tbl>
      <w:tblPr>
        <w:tblStyle w:val="TableGrid"/>
        <w:tblW w:w="11194" w:type="dxa"/>
        <w:tblLook w:val="04A0" w:firstRow="1" w:lastRow="0" w:firstColumn="1" w:lastColumn="0" w:noHBand="0" w:noVBand="1"/>
      </w:tblPr>
      <w:tblGrid>
        <w:gridCol w:w="961"/>
        <w:gridCol w:w="2442"/>
        <w:gridCol w:w="2829"/>
        <w:gridCol w:w="4962"/>
      </w:tblGrid>
      <w:tr w:rsidR="00D13F2B" w14:paraId="082A07FF" w14:textId="77777777" w:rsidTr="00C129C6">
        <w:tc>
          <w:tcPr>
            <w:tcW w:w="961" w:type="dxa"/>
          </w:tcPr>
          <w:p w14:paraId="22765A2A" w14:textId="14A66CF8" w:rsidR="00D13F2B" w:rsidRPr="00D13F2B" w:rsidRDefault="00D13F2B" w:rsidP="00D13F2B">
            <w:pPr>
              <w:tabs>
                <w:tab w:val="left" w:pos="1029"/>
              </w:tabs>
              <w:jc w:val="center"/>
              <w:rPr>
                <w:b/>
                <w:bCs/>
                <w:sz w:val="28"/>
                <w:szCs w:val="28"/>
              </w:rPr>
            </w:pPr>
            <w:r w:rsidRPr="00D13F2B">
              <w:rPr>
                <w:b/>
                <w:bCs/>
                <w:sz w:val="28"/>
                <w:szCs w:val="28"/>
              </w:rPr>
              <w:t>Type</w:t>
            </w:r>
          </w:p>
        </w:tc>
        <w:tc>
          <w:tcPr>
            <w:tcW w:w="2442" w:type="dxa"/>
          </w:tcPr>
          <w:p w14:paraId="316DB3F5" w14:textId="1E44E739" w:rsidR="00D13F2B" w:rsidRPr="00D13F2B" w:rsidRDefault="00D13F2B" w:rsidP="00D13F2B">
            <w:pPr>
              <w:tabs>
                <w:tab w:val="left" w:pos="1029"/>
              </w:tabs>
              <w:jc w:val="center"/>
              <w:rPr>
                <w:b/>
                <w:bCs/>
                <w:sz w:val="28"/>
                <w:szCs w:val="28"/>
              </w:rPr>
            </w:pPr>
            <w:r w:rsidRPr="00D13F2B">
              <w:rPr>
                <w:b/>
                <w:bCs/>
                <w:sz w:val="28"/>
                <w:szCs w:val="28"/>
              </w:rPr>
              <w:t>Hostname/Domain</w:t>
            </w:r>
          </w:p>
        </w:tc>
        <w:tc>
          <w:tcPr>
            <w:tcW w:w="2829" w:type="dxa"/>
          </w:tcPr>
          <w:p w14:paraId="589D8868" w14:textId="28C5B199" w:rsidR="00D13F2B" w:rsidRPr="00D13F2B" w:rsidRDefault="00D13F2B" w:rsidP="00D13F2B">
            <w:pPr>
              <w:tabs>
                <w:tab w:val="left" w:pos="1029"/>
              </w:tabs>
              <w:jc w:val="center"/>
              <w:rPr>
                <w:b/>
                <w:bCs/>
                <w:sz w:val="28"/>
                <w:szCs w:val="28"/>
              </w:rPr>
            </w:pPr>
            <w:r w:rsidRPr="00D13F2B">
              <w:rPr>
                <w:b/>
                <w:bCs/>
                <w:sz w:val="28"/>
                <w:szCs w:val="28"/>
              </w:rPr>
              <w:t>Expected Value</w:t>
            </w:r>
          </w:p>
        </w:tc>
        <w:tc>
          <w:tcPr>
            <w:tcW w:w="4962" w:type="dxa"/>
          </w:tcPr>
          <w:p w14:paraId="2E86E5C8" w14:textId="52BA18E1" w:rsidR="00D13F2B" w:rsidRPr="00D13F2B" w:rsidRDefault="00D13F2B" w:rsidP="00D13F2B">
            <w:pPr>
              <w:tabs>
                <w:tab w:val="left" w:pos="1029"/>
              </w:tabs>
              <w:jc w:val="center"/>
              <w:rPr>
                <w:b/>
                <w:bCs/>
                <w:sz w:val="28"/>
                <w:szCs w:val="28"/>
              </w:rPr>
            </w:pPr>
            <w:r w:rsidRPr="00D13F2B">
              <w:rPr>
                <w:b/>
                <w:bCs/>
                <w:sz w:val="28"/>
                <w:szCs w:val="28"/>
              </w:rPr>
              <w:t>Value</w:t>
            </w:r>
          </w:p>
        </w:tc>
      </w:tr>
      <w:tr w:rsidR="00D13F2B" w:rsidRPr="001F5283" w14:paraId="5E1C240A" w14:textId="77777777" w:rsidTr="00C129C6">
        <w:trPr>
          <w:trHeight w:val="1134"/>
        </w:trPr>
        <w:tc>
          <w:tcPr>
            <w:tcW w:w="961" w:type="dxa"/>
          </w:tcPr>
          <w:p w14:paraId="4F81690C" w14:textId="0B0ECB7A" w:rsidR="00D13F2B" w:rsidRPr="001F5283" w:rsidRDefault="001F5283" w:rsidP="001F5283">
            <w:pPr>
              <w:tabs>
                <w:tab w:val="left" w:pos="1029"/>
              </w:tabs>
              <w:jc w:val="center"/>
              <w:rPr>
                <w:sz w:val="24"/>
                <w:szCs w:val="24"/>
              </w:rPr>
            </w:pPr>
            <w:r w:rsidRPr="001F5283">
              <w:rPr>
                <w:sz w:val="24"/>
                <w:szCs w:val="24"/>
              </w:rPr>
              <w:br/>
              <w:t>A</w:t>
            </w:r>
          </w:p>
        </w:tc>
        <w:tc>
          <w:tcPr>
            <w:tcW w:w="2442" w:type="dxa"/>
          </w:tcPr>
          <w:p w14:paraId="32A7E008" w14:textId="7CD10875" w:rsidR="00D13F2B" w:rsidRPr="001F5283" w:rsidRDefault="001F5283" w:rsidP="001F5283">
            <w:pPr>
              <w:tabs>
                <w:tab w:val="left" w:pos="1029"/>
              </w:tabs>
              <w:jc w:val="center"/>
              <w:rPr>
                <w:sz w:val="24"/>
                <w:szCs w:val="24"/>
              </w:rPr>
            </w:pPr>
            <w:r w:rsidRPr="001F5283">
              <w:rPr>
                <w:sz w:val="24"/>
                <w:szCs w:val="24"/>
              </w:rPr>
              <w:br/>
              <w:t>ieeexplore.ieee.org</w:t>
            </w:r>
          </w:p>
        </w:tc>
        <w:tc>
          <w:tcPr>
            <w:tcW w:w="2829" w:type="dxa"/>
          </w:tcPr>
          <w:p w14:paraId="6D4A513F" w14:textId="3F64577B" w:rsidR="00D13F2B" w:rsidRPr="001F5283" w:rsidRDefault="001F5283" w:rsidP="001F5283">
            <w:pPr>
              <w:tabs>
                <w:tab w:val="left" w:pos="1029"/>
              </w:tabs>
              <w:jc w:val="center"/>
              <w:rPr>
                <w:sz w:val="24"/>
                <w:szCs w:val="24"/>
              </w:rPr>
            </w:pPr>
            <w:r w:rsidRPr="001F5283">
              <w:rPr>
                <w:sz w:val="24"/>
                <w:szCs w:val="24"/>
              </w:rPr>
              <w:br/>
              <w:t>IP Address</w:t>
            </w:r>
          </w:p>
        </w:tc>
        <w:tc>
          <w:tcPr>
            <w:tcW w:w="4962" w:type="dxa"/>
          </w:tcPr>
          <w:p w14:paraId="571BBC85" w14:textId="77777777" w:rsidR="00D13F2B" w:rsidRPr="001F5283" w:rsidRDefault="00D13F2B" w:rsidP="001F5283">
            <w:pPr>
              <w:tabs>
                <w:tab w:val="left" w:pos="1029"/>
              </w:tabs>
              <w:jc w:val="center"/>
              <w:rPr>
                <w:sz w:val="28"/>
                <w:szCs w:val="28"/>
              </w:rPr>
            </w:pPr>
          </w:p>
        </w:tc>
      </w:tr>
      <w:tr w:rsidR="00D13F2B" w:rsidRPr="001F5283" w14:paraId="5A4DD017" w14:textId="77777777" w:rsidTr="00C129C6">
        <w:trPr>
          <w:trHeight w:val="1134"/>
        </w:trPr>
        <w:tc>
          <w:tcPr>
            <w:tcW w:w="961" w:type="dxa"/>
          </w:tcPr>
          <w:p w14:paraId="1E50541A" w14:textId="77777777" w:rsidR="00D13F2B" w:rsidRPr="001F5283" w:rsidRDefault="00D13F2B" w:rsidP="001F5283">
            <w:pPr>
              <w:tabs>
                <w:tab w:val="left" w:pos="1029"/>
              </w:tabs>
              <w:jc w:val="center"/>
              <w:rPr>
                <w:sz w:val="24"/>
                <w:szCs w:val="24"/>
              </w:rPr>
            </w:pPr>
          </w:p>
          <w:p w14:paraId="789F78C8" w14:textId="1854C82E" w:rsidR="001F5283" w:rsidRPr="001F5283" w:rsidRDefault="001F5283" w:rsidP="001F5283">
            <w:pPr>
              <w:tabs>
                <w:tab w:val="left" w:pos="1029"/>
              </w:tabs>
              <w:jc w:val="center"/>
              <w:rPr>
                <w:sz w:val="24"/>
                <w:szCs w:val="24"/>
              </w:rPr>
            </w:pPr>
            <w:r w:rsidRPr="001F5283">
              <w:rPr>
                <w:sz w:val="24"/>
                <w:szCs w:val="24"/>
              </w:rPr>
              <w:t>CNAME</w:t>
            </w:r>
          </w:p>
        </w:tc>
        <w:tc>
          <w:tcPr>
            <w:tcW w:w="2442" w:type="dxa"/>
          </w:tcPr>
          <w:p w14:paraId="18E9991A" w14:textId="2271BDF8" w:rsidR="00D13F2B" w:rsidRPr="001F5283" w:rsidRDefault="001F5283" w:rsidP="001F5283">
            <w:pPr>
              <w:tabs>
                <w:tab w:val="left" w:pos="1029"/>
              </w:tabs>
              <w:jc w:val="center"/>
              <w:rPr>
                <w:sz w:val="24"/>
                <w:szCs w:val="24"/>
              </w:rPr>
            </w:pPr>
            <w:r w:rsidRPr="001F5283">
              <w:rPr>
                <w:sz w:val="24"/>
                <w:szCs w:val="24"/>
              </w:rPr>
              <w:br/>
              <w:t>www.ieee.org</w:t>
            </w:r>
          </w:p>
        </w:tc>
        <w:tc>
          <w:tcPr>
            <w:tcW w:w="2829" w:type="dxa"/>
          </w:tcPr>
          <w:p w14:paraId="54A34B71" w14:textId="7FE89D25" w:rsidR="00D13F2B" w:rsidRPr="001F5283" w:rsidRDefault="001F5283" w:rsidP="001F5283">
            <w:pPr>
              <w:tabs>
                <w:tab w:val="left" w:pos="1029"/>
              </w:tabs>
              <w:jc w:val="center"/>
              <w:rPr>
                <w:sz w:val="24"/>
                <w:szCs w:val="24"/>
              </w:rPr>
            </w:pPr>
            <w:r w:rsidRPr="001F5283">
              <w:rPr>
                <w:sz w:val="24"/>
                <w:szCs w:val="24"/>
              </w:rPr>
              <w:br/>
              <w:t>Canonical hostname</w:t>
            </w:r>
            <w:r w:rsidRPr="001F5283">
              <w:rPr>
                <w:sz w:val="24"/>
                <w:szCs w:val="24"/>
              </w:rPr>
              <w:br/>
            </w:r>
          </w:p>
        </w:tc>
        <w:tc>
          <w:tcPr>
            <w:tcW w:w="4962" w:type="dxa"/>
          </w:tcPr>
          <w:p w14:paraId="17921574" w14:textId="77777777" w:rsidR="00D13F2B" w:rsidRPr="001F5283" w:rsidRDefault="00D13F2B" w:rsidP="001F5283">
            <w:pPr>
              <w:tabs>
                <w:tab w:val="left" w:pos="1029"/>
              </w:tabs>
              <w:jc w:val="center"/>
              <w:rPr>
                <w:sz w:val="28"/>
                <w:szCs w:val="28"/>
              </w:rPr>
            </w:pPr>
          </w:p>
        </w:tc>
      </w:tr>
      <w:tr w:rsidR="00D13F2B" w:rsidRPr="001F5283" w14:paraId="5CE5535B" w14:textId="77777777" w:rsidTr="00C129C6">
        <w:trPr>
          <w:trHeight w:val="1134"/>
        </w:trPr>
        <w:tc>
          <w:tcPr>
            <w:tcW w:w="961" w:type="dxa"/>
          </w:tcPr>
          <w:p w14:paraId="43600A18" w14:textId="77777777" w:rsidR="00D13F2B" w:rsidRPr="001F5283" w:rsidRDefault="00D13F2B" w:rsidP="001F5283">
            <w:pPr>
              <w:tabs>
                <w:tab w:val="left" w:pos="1029"/>
              </w:tabs>
              <w:jc w:val="center"/>
              <w:rPr>
                <w:sz w:val="24"/>
                <w:szCs w:val="24"/>
              </w:rPr>
            </w:pPr>
          </w:p>
          <w:p w14:paraId="7634F119" w14:textId="4D20CDD0" w:rsidR="001F5283" w:rsidRPr="001F5283" w:rsidRDefault="001F5283" w:rsidP="001F5283">
            <w:pPr>
              <w:tabs>
                <w:tab w:val="left" w:pos="1029"/>
              </w:tabs>
              <w:jc w:val="center"/>
              <w:rPr>
                <w:sz w:val="24"/>
                <w:szCs w:val="24"/>
              </w:rPr>
            </w:pPr>
            <w:r w:rsidRPr="001F5283">
              <w:rPr>
                <w:sz w:val="24"/>
                <w:szCs w:val="24"/>
              </w:rPr>
              <w:t>NS</w:t>
            </w:r>
          </w:p>
        </w:tc>
        <w:tc>
          <w:tcPr>
            <w:tcW w:w="2442" w:type="dxa"/>
          </w:tcPr>
          <w:p w14:paraId="681237C0" w14:textId="02C3DAA5" w:rsidR="00D13F2B" w:rsidRPr="001F5283" w:rsidRDefault="001F5283" w:rsidP="001F5283">
            <w:pPr>
              <w:tabs>
                <w:tab w:val="left" w:pos="1029"/>
              </w:tabs>
              <w:jc w:val="center"/>
              <w:rPr>
                <w:sz w:val="24"/>
                <w:szCs w:val="24"/>
              </w:rPr>
            </w:pPr>
            <w:r w:rsidRPr="001F5283">
              <w:rPr>
                <w:sz w:val="24"/>
                <w:szCs w:val="24"/>
              </w:rPr>
              <w:br/>
              <w:t>www.pes.edu</w:t>
            </w:r>
          </w:p>
        </w:tc>
        <w:tc>
          <w:tcPr>
            <w:tcW w:w="2829" w:type="dxa"/>
          </w:tcPr>
          <w:p w14:paraId="7B1971D4" w14:textId="77777777" w:rsidR="00D13F2B" w:rsidRPr="001F5283" w:rsidRDefault="00D13F2B" w:rsidP="001F5283">
            <w:pPr>
              <w:tabs>
                <w:tab w:val="left" w:pos="1029"/>
              </w:tabs>
              <w:jc w:val="center"/>
              <w:rPr>
                <w:sz w:val="24"/>
                <w:szCs w:val="24"/>
              </w:rPr>
            </w:pPr>
          </w:p>
          <w:p w14:paraId="1DF1C1B4" w14:textId="04428CA2" w:rsidR="001F5283" w:rsidRPr="001F5283" w:rsidRDefault="001F5283" w:rsidP="001F5283">
            <w:pPr>
              <w:tabs>
                <w:tab w:val="left" w:pos="1029"/>
              </w:tabs>
              <w:jc w:val="center"/>
              <w:rPr>
                <w:sz w:val="24"/>
                <w:szCs w:val="24"/>
              </w:rPr>
            </w:pPr>
            <w:r w:rsidRPr="001F5283">
              <w:rPr>
                <w:sz w:val="24"/>
                <w:szCs w:val="24"/>
              </w:rPr>
              <w:t>Name of authoritative DNS server (nameserver)</w:t>
            </w:r>
            <w:r w:rsidRPr="001F5283">
              <w:rPr>
                <w:sz w:val="24"/>
                <w:szCs w:val="24"/>
              </w:rPr>
              <w:br/>
            </w:r>
          </w:p>
        </w:tc>
        <w:tc>
          <w:tcPr>
            <w:tcW w:w="4962" w:type="dxa"/>
          </w:tcPr>
          <w:p w14:paraId="5EA0E105" w14:textId="77777777" w:rsidR="00D13F2B" w:rsidRPr="001F5283" w:rsidRDefault="00D13F2B" w:rsidP="001F5283">
            <w:pPr>
              <w:tabs>
                <w:tab w:val="left" w:pos="1029"/>
              </w:tabs>
              <w:jc w:val="center"/>
              <w:rPr>
                <w:sz w:val="28"/>
                <w:szCs w:val="28"/>
              </w:rPr>
            </w:pPr>
          </w:p>
        </w:tc>
      </w:tr>
      <w:tr w:rsidR="001F5283" w:rsidRPr="001F5283" w14:paraId="6A35D90C" w14:textId="77777777" w:rsidTr="00C129C6">
        <w:trPr>
          <w:trHeight w:val="1134"/>
        </w:trPr>
        <w:tc>
          <w:tcPr>
            <w:tcW w:w="961" w:type="dxa"/>
          </w:tcPr>
          <w:p w14:paraId="5818847E" w14:textId="77777777" w:rsidR="001F5283" w:rsidRPr="001F5283" w:rsidRDefault="001F5283" w:rsidP="001F5283">
            <w:pPr>
              <w:tabs>
                <w:tab w:val="left" w:pos="1029"/>
              </w:tabs>
              <w:jc w:val="center"/>
              <w:rPr>
                <w:sz w:val="24"/>
                <w:szCs w:val="24"/>
              </w:rPr>
            </w:pPr>
          </w:p>
          <w:p w14:paraId="5A870DE4" w14:textId="6F45C77E" w:rsidR="001F5283" w:rsidRPr="001F5283" w:rsidRDefault="001F5283" w:rsidP="001F5283">
            <w:pPr>
              <w:tabs>
                <w:tab w:val="left" w:pos="1029"/>
              </w:tabs>
              <w:jc w:val="center"/>
              <w:rPr>
                <w:sz w:val="24"/>
                <w:szCs w:val="24"/>
              </w:rPr>
            </w:pPr>
            <w:r w:rsidRPr="001F5283">
              <w:rPr>
                <w:sz w:val="24"/>
                <w:szCs w:val="24"/>
              </w:rPr>
              <w:t>MX</w:t>
            </w:r>
          </w:p>
        </w:tc>
        <w:tc>
          <w:tcPr>
            <w:tcW w:w="2442" w:type="dxa"/>
          </w:tcPr>
          <w:p w14:paraId="0A2CC3F7" w14:textId="0C97A374" w:rsidR="001F5283" w:rsidRPr="001F5283" w:rsidRDefault="001F5283" w:rsidP="001F5283">
            <w:pPr>
              <w:tabs>
                <w:tab w:val="left" w:pos="1029"/>
              </w:tabs>
              <w:jc w:val="center"/>
              <w:rPr>
                <w:sz w:val="24"/>
                <w:szCs w:val="24"/>
              </w:rPr>
            </w:pPr>
            <w:r w:rsidRPr="001F5283">
              <w:rPr>
                <w:sz w:val="24"/>
                <w:szCs w:val="24"/>
              </w:rPr>
              <w:br/>
              <w:t>mail.google.com</w:t>
            </w:r>
            <w:r w:rsidRPr="001F5283">
              <w:rPr>
                <w:sz w:val="24"/>
                <w:szCs w:val="24"/>
              </w:rPr>
              <w:br/>
            </w:r>
          </w:p>
        </w:tc>
        <w:tc>
          <w:tcPr>
            <w:tcW w:w="2829" w:type="dxa"/>
          </w:tcPr>
          <w:p w14:paraId="72668FED" w14:textId="1ECA65C4" w:rsidR="001F5283" w:rsidRPr="001F5283" w:rsidRDefault="001F5283" w:rsidP="001F5283">
            <w:pPr>
              <w:tabs>
                <w:tab w:val="left" w:pos="1029"/>
              </w:tabs>
              <w:jc w:val="center"/>
              <w:rPr>
                <w:sz w:val="24"/>
                <w:szCs w:val="24"/>
              </w:rPr>
            </w:pPr>
            <w:r w:rsidRPr="001F5283">
              <w:rPr>
                <w:sz w:val="24"/>
                <w:szCs w:val="24"/>
              </w:rPr>
              <w:br/>
              <w:t>Mail Server alias hostname</w:t>
            </w:r>
            <w:r w:rsidRPr="001F5283">
              <w:rPr>
                <w:sz w:val="24"/>
                <w:szCs w:val="24"/>
              </w:rPr>
              <w:br/>
            </w:r>
          </w:p>
        </w:tc>
        <w:tc>
          <w:tcPr>
            <w:tcW w:w="4962" w:type="dxa"/>
          </w:tcPr>
          <w:p w14:paraId="63AC75F3" w14:textId="77777777" w:rsidR="001F5283" w:rsidRPr="001F5283" w:rsidRDefault="001F5283" w:rsidP="001F5283">
            <w:pPr>
              <w:tabs>
                <w:tab w:val="left" w:pos="1029"/>
              </w:tabs>
              <w:jc w:val="center"/>
              <w:rPr>
                <w:sz w:val="28"/>
                <w:szCs w:val="28"/>
              </w:rPr>
            </w:pPr>
          </w:p>
        </w:tc>
      </w:tr>
    </w:tbl>
    <w:p w14:paraId="5055A2C6" w14:textId="788493C1" w:rsidR="009037ED" w:rsidRDefault="00C129C6" w:rsidP="00E546E2">
      <w:pPr>
        <w:tabs>
          <w:tab w:val="left" w:pos="1029"/>
        </w:tabs>
      </w:pPr>
      <w:r>
        <w:rPr>
          <w:b/>
          <w:bCs/>
          <w:sz w:val="28"/>
          <w:szCs w:val="28"/>
        </w:rPr>
        <w:br/>
      </w:r>
      <w:r>
        <w:t xml:space="preserve">6. </w:t>
      </w:r>
      <w:r w:rsidR="00A0334F">
        <w:t>What transport layer protocol does DNS use? What is the standard port number for DNS? Verify whether the DNS query was sent to the same port and the DNS response was received from the same port.</w:t>
      </w:r>
      <w:r>
        <w:br/>
      </w:r>
      <w:r w:rsidR="00856DE5">
        <w:rPr>
          <w:b/>
          <w:bCs/>
          <w:sz w:val="28"/>
          <w:szCs w:val="28"/>
        </w:rPr>
        <w:br/>
      </w:r>
      <w:r w:rsidR="00856DE5">
        <w:rPr>
          <w:b/>
          <w:bCs/>
          <w:sz w:val="28"/>
          <w:szCs w:val="28"/>
        </w:rPr>
        <w:lastRenderedPageBreak/>
        <w:br/>
      </w:r>
      <w:r w:rsidR="009037ED">
        <w:t xml:space="preserve">7.  Since the DNS message format is same for both queries and responses, how can we identify whether a given message is a query or a response? (Hint: </w:t>
      </w:r>
      <w:proofErr w:type="spellStart"/>
      <w:r w:rsidR="009037ED">
        <w:t>Analyze</w:t>
      </w:r>
      <w:proofErr w:type="spellEnd"/>
      <w:r w:rsidR="009037ED">
        <w:t xml:space="preserve"> all the fields of the query and response in Wireshark and notice whether any field EXPLICILTLY specifies if a given message is a query or a response).</w:t>
      </w:r>
    </w:p>
    <w:p w14:paraId="7EF1682A" w14:textId="112538CB" w:rsidR="009037ED" w:rsidRDefault="009037ED" w:rsidP="00E546E2">
      <w:pPr>
        <w:tabs>
          <w:tab w:val="left" w:pos="1029"/>
        </w:tabs>
      </w:pPr>
      <w:r>
        <w:t>8. We see that the DNS message format has fields named ‘Answer RRs’, ‘Authority RRs’ and ‘Additional RRs’. What does RR stand for?</w:t>
      </w:r>
    </w:p>
    <w:p w14:paraId="491CB903" w14:textId="415FE57B" w:rsidR="006B7632" w:rsidRDefault="009037ED" w:rsidP="00E546E2">
      <w:pPr>
        <w:tabs>
          <w:tab w:val="left" w:pos="1029"/>
        </w:tabs>
      </w:pPr>
      <w:r>
        <w:t>9. Did the DNS queries follow the iterative mechanism or the recursive mechanism? Mention which field provides this information.</w:t>
      </w:r>
    </w:p>
    <w:p w14:paraId="5B82F62E" w14:textId="2A61F96A" w:rsidR="00A50809" w:rsidRPr="009037ED" w:rsidRDefault="006B7632" w:rsidP="00E546E2">
      <w:pPr>
        <w:tabs>
          <w:tab w:val="left" w:pos="1029"/>
        </w:tabs>
      </w:pPr>
      <w:r>
        <w:t>10. Once a DNS entry is made into a DNS server, does it expire after a finite time, or does it remain in the server until deletion? Justify your answer.</w:t>
      </w:r>
      <w:r w:rsidR="003E2796">
        <w:t xml:space="preserve"> Mention which field in the DNS response helped you arrive at this conclusion. </w:t>
      </w:r>
    </w:p>
    <w:p w14:paraId="675192D8" w14:textId="44DFDF36" w:rsidR="00E546E2" w:rsidRPr="003B60C2" w:rsidRDefault="00E546E2" w:rsidP="00E546E2">
      <w:pPr>
        <w:tabs>
          <w:tab w:val="left" w:pos="1029"/>
        </w:tabs>
        <w:rPr>
          <w:b/>
          <w:bCs/>
          <w:sz w:val="28"/>
          <w:szCs w:val="28"/>
        </w:rPr>
      </w:pPr>
      <w:r w:rsidRPr="003B60C2">
        <w:rPr>
          <w:b/>
          <w:bCs/>
          <w:sz w:val="28"/>
          <w:szCs w:val="28"/>
        </w:rPr>
        <w:t>Additional Exercises</w:t>
      </w:r>
      <w:r w:rsidR="00A50809">
        <w:rPr>
          <w:b/>
          <w:bCs/>
          <w:sz w:val="28"/>
          <w:szCs w:val="28"/>
        </w:rPr>
        <w:t xml:space="preserve"> – DNS Attacks</w:t>
      </w:r>
      <w:r w:rsidRPr="003B60C2">
        <w:rPr>
          <w:b/>
          <w:bCs/>
          <w:sz w:val="28"/>
          <w:szCs w:val="28"/>
        </w:rPr>
        <w:t>:</w:t>
      </w:r>
    </w:p>
    <w:p w14:paraId="00D543E6" w14:textId="3C329151" w:rsidR="00D41823" w:rsidRDefault="00E546E2" w:rsidP="00CE64F2">
      <w:r>
        <w:t xml:space="preserve">1. </w:t>
      </w:r>
      <w:r w:rsidR="00A50809">
        <w:t xml:space="preserve"> Explore the term ‘DNS poisoning’ and briefly describe what it means.</w:t>
      </w:r>
    </w:p>
    <w:p w14:paraId="09B357FC" w14:textId="269CD457" w:rsidR="00856DE5" w:rsidRDefault="00A50809" w:rsidP="00CE64F2">
      <w:r>
        <w:t xml:space="preserve">2.  You might have heard of the terms DoS (Denial of Service) and DDoS (Distributed Denial of Service). Explore how these attacks are different from each other and how they affect the end user. </w:t>
      </w:r>
    </w:p>
    <w:p w14:paraId="65C43C9F" w14:textId="2AB82E1E" w:rsidR="00856DE5" w:rsidRPr="00E546E2" w:rsidRDefault="00856DE5" w:rsidP="00CE64F2">
      <w:r>
        <w:t>3. Why do you think DNS uses UDP and not TCP? Does this mean that DNS data is not reliable?</w:t>
      </w:r>
    </w:p>
    <w:sectPr w:rsidR="00856DE5" w:rsidRPr="00E546E2" w:rsidSect="00BD1672">
      <w:footerReference w:type="default" r:id="rId8"/>
      <w:pgSz w:w="11906" w:h="16838"/>
      <w:pgMar w:top="426" w:right="424" w:bottom="567" w:left="426"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1DC39" w14:textId="77777777" w:rsidR="00EF78A9" w:rsidRDefault="00EF78A9" w:rsidP="00BD1672">
      <w:pPr>
        <w:spacing w:after="0" w:line="240" w:lineRule="auto"/>
      </w:pPr>
      <w:r>
        <w:separator/>
      </w:r>
    </w:p>
  </w:endnote>
  <w:endnote w:type="continuationSeparator" w:id="0">
    <w:p w14:paraId="5358A2AB" w14:textId="77777777" w:rsidR="00EF78A9" w:rsidRDefault="00EF78A9" w:rsidP="00BD1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4513624"/>
      <w:docPartObj>
        <w:docPartGallery w:val="Page Numbers (Bottom of Page)"/>
        <w:docPartUnique/>
      </w:docPartObj>
    </w:sdtPr>
    <w:sdtContent>
      <w:sdt>
        <w:sdtPr>
          <w:id w:val="-1769616900"/>
          <w:docPartObj>
            <w:docPartGallery w:val="Page Numbers (Top of Page)"/>
            <w:docPartUnique/>
          </w:docPartObj>
        </w:sdtPr>
        <w:sdtContent>
          <w:p w14:paraId="2942A6F1" w14:textId="340A63A8" w:rsidR="00BD1672" w:rsidRDefault="00BD167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8ADC15D" w14:textId="77777777" w:rsidR="00BD1672" w:rsidRDefault="00BD16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21687" w14:textId="77777777" w:rsidR="00EF78A9" w:rsidRDefault="00EF78A9" w:rsidP="00BD1672">
      <w:pPr>
        <w:spacing w:after="0" w:line="240" w:lineRule="auto"/>
      </w:pPr>
      <w:r>
        <w:separator/>
      </w:r>
    </w:p>
  </w:footnote>
  <w:footnote w:type="continuationSeparator" w:id="0">
    <w:p w14:paraId="40C8C291" w14:textId="77777777" w:rsidR="00EF78A9" w:rsidRDefault="00EF78A9" w:rsidP="00BD16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61778"/>
    <w:multiLevelType w:val="hybridMultilevel"/>
    <w:tmpl w:val="61321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7D5ECB"/>
    <w:multiLevelType w:val="hybridMultilevel"/>
    <w:tmpl w:val="941A35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9621021">
    <w:abstractNumId w:val="0"/>
  </w:num>
  <w:num w:numId="2" w16cid:durableId="980958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185"/>
    <w:rsid w:val="00003682"/>
    <w:rsid w:val="00013595"/>
    <w:rsid w:val="000214DF"/>
    <w:rsid w:val="00023631"/>
    <w:rsid w:val="0002538E"/>
    <w:rsid w:val="0009097C"/>
    <w:rsid w:val="000914FC"/>
    <w:rsid w:val="000A1FE3"/>
    <w:rsid w:val="000A2D0F"/>
    <w:rsid w:val="000B4E6C"/>
    <w:rsid w:val="000D30EE"/>
    <w:rsid w:val="000D3A46"/>
    <w:rsid w:val="00137460"/>
    <w:rsid w:val="00142123"/>
    <w:rsid w:val="0014521C"/>
    <w:rsid w:val="00154A0E"/>
    <w:rsid w:val="00160454"/>
    <w:rsid w:val="00173636"/>
    <w:rsid w:val="001764AC"/>
    <w:rsid w:val="0018199A"/>
    <w:rsid w:val="001933F3"/>
    <w:rsid w:val="001D45FA"/>
    <w:rsid w:val="001E29F8"/>
    <w:rsid w:val="001F5283"/>
    <w:rsid w:val="002034CC"/>
    <w:rsid w:val="002427F3"/>
    <w:rsid w:val="00275D69"/>
    <w:rsid w:val="00284FA5"/>
    <w:rsid w:val="00292627"/>
    <w:rsid w:val="002A330C"/>
    <w:rsid w:val="002A74F5"/>
    <w:rsid w:val="002B3371"/>
    <w:rsid w:val="002D59AF"/>
    <w:rsid w:val="002E7797"/>
    <w:rsid w:val="0030276B"/>
    <w:rsid w:val="0031774A"/>
    <w:rsid w:val="00351F4B"/>
    <w:rsid w:val="003575C3"/>
    <w:rsid w:val="00366F87"/>
    <w:rsid w:val="00366FC7"/>
    <w:rsid w:val="0038686F"/>
    <w:rsid w:val="003B60C2"/>
    <w:rsid w:val="003C7BCD"/>
    <w:rsid w:val="003E2796"/>
    <w:rsid w:val="003F43C1"/>
    <w:rsid w:val="004178A3"/>
    <w:rsid w:val="0042712E"/>
    <w:rsid w:val="0044530D"/>
    <w:rsid w:val="00460D18"/>
    <w:rsid w:val="004736D1"/>
    <w:rsid w:val="00477B26"/>
    <w:rsid w:val="00493258"/>
    <w:rsid w:val="00497C0F"/>
    <w:rsid w:val="004A591E"/>
    <w:rsid w:val="004B541E"/>
    <w:rsid w:val="004C342E"/>
    <w:rsid w:val="004D7B8F"/>
    <w:rsid w:val="004E022C"/>
    <w:rsid w:val="00511185"/>
    <w:rsid w:val="00573E57"/>
    <w:rsid w:val="005B4DD6"/>
    <w:rsid w:val="005F3411"/>
    <w:rsid w:val="005F50D2"/>
    <w:rsid w:val="005F6628"/>
    <w:rsid w:val="00685CB4"/>
    <w:rsid w:val="006B7632"/>
    <w:rsid w:val="006C2343"/>
    <w:rsid w:val="006F2FC5"/>
    <w:rsid w:val="00702674"/>
    <w:rsid w:val="0072013C"/>
    <w:rsid w:val="00723EA4"/>
    <w:rsid w:val="00732801"/>
    <w:rsid w:val="00742C88"/>
    <w:rsid w:val="00767805"/>
    <w:rsid w:val="007C6BBB"/>
    <w:rsid w:val="007D7C65"/>
    <w:rsid w:val="0080180A"/>
    <w:rsid w:val="008030C6"/>
    <w:rsid w:val="00814504"/>
    <w:rsid w:val="00825C76"/>
    <w:rsid w:val="0082778D"/>
    <w:rsid w:val="00856DE5"/>
    <w:rsid w:val="00863086"/>
    <w:rsid w:val="008651B3"/>
    <w:rsid w:val="008C1FC0"/>
    <w:rsid w:val="008C23CF"/>
    <w:rsid w:val="008F2CBD"/>
    <w:rsid w:val="008F44D6"/>
    <w:rsid w:val="008F75A7"/>
    <w:rsid w:val="009037ED"/>
    <w:rsid w:val="00904C92"/>
    <w:rsid w:val="00924FE7"/>
    <w:rsid w:val="00937A1E"/>
    <w:rsid w:val="00950BAE"/>
    <w:rsid w:val="00952A00"/>
    <w:rsid w:val="00953957"/>
    <w:rsid w:val="00980862"/>
    <w:rsid w:val="00997176"/>
    <w:rsid w:val="009C182A"/>
    <w:rsid w:val="009D3E0E"/>
    <w:rsid w:val="009E536F"/>
    <w:rsid w:val="009E7DF7"/>
    <w:rsid w:val="00A0334F"/>
    <w:rsid w:val="00A129A0"/>
    <w:rsid w:val="00A40A71"/>
    <w:rsid w:val="00A50809"/>
    <w:rsid w:val="00A80666"/>
    <w:rsid w:val="00A95C83"/>
    <w:rsid w:val="00A97B4D"/>
    <w:rsid w:val="00AA5F6C"/>
    <w:rsid w:val="00AD56AC"/>
    <w:rsid w:val="00AD681E"/>
    <w:rsid w:val="00AE7108"/>
    <w:rsid w:val="00B01711"/>
    <w:rsid w:val="00B0499B"/>
    <w:rsid w:val="00B3595C"/>
    <w:rsid w:val="00B442BF"/>
    <w:rsid w:val="00B45D3C"/>
    <w:rsid w:val="00B475FC"/>
    <w:rsid w:val="00B81BDC"/>
    <w:rsid w:val="00BA053F"/>
    <w:rsid w:val="00BA0E73"/>
    <w:rsid w:val="00BD1672"/>
    <w:rsid w:val="00BE1362"/>
    <w:rsid w:val="00BE37EC"/>
    <w:rsid w:val="00BE5460"/>
    <w:rsid w:val="00BF3546"/>
    <w:rsid w:val="00BF6700"/>
    <w:rsid w:val="00C117D8"/>
    <w:rsid w:val="00C129C6"/>
    <w:rsid w:val="00C548FC"/>
    <w:rsid w:val="00CA0351"/>
    <w:rsid w:val="00CE64F2"/>
    <w:rsid w:val="00D07205"/>
    <w:rsid w:val="00D078DA"/>
    <w:rsid w:val="00D13F2B"/>
    <w:rsid w:val="00D159E4"/>
    <w:rsid w:val="00D41823"/>
    <w:rsid w:val="00D71B5A"/>
    <w:rsid w:val="00D92CFA"/>
    <w:rsid w:val="00DE0DEB"/>
    <w:rsid w:val="00DE4815"/>
    <w:rsid w:val="00E546E2"/>
    <w:rsid w:val="00E67192"/>
    <w:rsid w:val="00E83E06"/>
    <w:rsid w:val="00E96DC5"/>
    <w:rsid w:val="00EA3444"/>
    <w:rsid w:val="00EA797B"/>
    <w:rsid w:val="00ED2266"/>
    <w:rsid w:val="00EE529B"/>
    <w:rsid w:val="00EF59AC"/>
    <w:rsid w:val="00EF78A9"/>
    <w:rsid w:val="00F308B6"/>
    <w:rsid w:val="00F42C14"/>
    <w:rsid w:val="00F57468"/>
    <w:rsid w:val="00F82CA2"/>
    <w:rsid w:val="00F87A29"/>
    <w:rsid w:val="00FB038B"/>
    <w:rsid w:val="00FD7253"/>
    <w:rsid w:val="00FD736D"/>
    <w:rsid w:val="00FF7D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03E99"/>
  <w15:chartTrackingRefBased/>
  <w15:docId w15:val="{FF219B9A-E455-467D-BF73-682D3F739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16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1672"/>
  </w:style>
  <w:style w:type="paragraph" w:styleId="Footer">
    <w:name w:val="footer"/>
    <w:basedOn w:val="Normal"/>
    <w:link w:val="FooterChar"/>
    <w:uiPriority w:val="99"/>
    <w:unhideWhenUsed/>
    <w:rsid w:val="00BD16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1672"/>
  </w:style>
  <w:style w:type="paragraph" w:styleId="ListParagraph">
    <w:name w:val="List Paragraph"/>
    <w:basedOn w:val="Normal"/>
    <w:uiPriority w:val="34"/>
    <w:qFormat/>
    <w:rsid w:val="00A97B4D"/>
    <w:pPr>
      <w:ind w:left="720"/>
      <w:contextualSpacing/>
    </w:pPr>
  </w:style>
  <w:style w:type="table" w:styleId="TableGrid">
    <w:name w:val="Table Grid"/>
    <w:basedOn w:val="TableNormal"/>
    <w:uiPriority w:val="39"/>
    <w:rsid w:val="00B44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5283"/>
    <w:rPr>
      <w:color w:val="0563C1" w:themeColor="hyperlink"/>
      <w:u w:val="single"/>
    </w:rPr>
  </w:style>
  <w:style w:type="character" w:styleId="UnresolvedMention">
    <w:name w:val="Unresolved Mention"/>
    <w:basedOn w:val="DefaultParagraphFont"/>
    <w:uiPriority w:val="99"/>
    <w:semiHidden/>
    <w:unhideWhenUsed/>
    <w:rsid w:val="001F52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768</TotalTime>
  <Pages>3</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Athni</dc:creator>
  <cp:keywords/>
  <dc:description/>
  <cp:lastModifiedBy>Prajeesha Rajan</cp:lastModifiedBy>
  <cp:revision>123</cp:revision>
  <cp:lastPrinted>2021-09-04T07:32:00Z</cp:lastPrinted>
  <dcterms:created xsi:type="dcterms:W3CDTF">2021-08-27T06:51:00Z</dcterms:created>
  <dcterms:modified xsi:type="dcterms:W3CDTF">2022-08-04T06:57:00Z</dcterms:modified>
</cp:coreProperties>
</file>