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CDD" w:rsidRPr="00FF46EC" w:rsidRDefault="00C67086" w:rsidP="00FF46EC">
      <w:pPr>
        <w:pStyle w:val="ResumeHeading1"/>
      </w:pPr>
      <w:r>
        <w:rPr>
          <w:noProof/>
        </w:rPr>
        <w:drawing>
          <wp:anchor distT="0" distB="0" distL="114300" distR="114300" simplePos="0" relativeHeight="251658240" behindDoc="0" locked="0" layoutInCell="1" allowOverlap="1">
            <wp:simplePos x="0" y="0"/>
            <wp:positionH relativeFrom="margin">
              <wp:posOffset>4390390</wp:posOffset>
            </wp:positionH>
            <wp:positionV relativeFrom="margin">
              <wp:align>top</wp:align>
            </wp:positionV>
            <wp:extent cx="1552575" cy="15525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lie-Bethke-Blurred-Blgd-circle.jpg"/>
                    <pic:cNvPicPr/>
                  </pic:nvPicPr>
                  <pic:blipFill>
                    <a:blip r:embed="rId8">
                      <a:extLst>
                        <a:ext uri="{28A0092B-C50C-407E-A947-70E740481C1C}">
                          <a14:useLocalDpi xmlns:a14="http://schemas.microsoft.com/office/drawing/2010/main" val="0"/>
                        </a:ext>
                      </a:extLst>
                    </a:blip>
                    <a:stretch>
                      <a:fillRect/>
                    </a:stretch>
                  </pic:blipFill>
                  <pic:spPr>
                    <a:xfrm>
                      <a:off x="0" y="0"/>
                      <a:ext cx="1552575" cy="1552575"/>
                    </a:xfrm>
                    <a:prstGeom prst="rect">
                      <a:avLst/>
                    </a:prstGeom>
                  </pic:spPr>
                </pic:pic>
              </a:graphicData>
            </a:graphic>
            <wp14:sizeRelH relativeFrom="page">
              <wp14:pctWidth>0</wp14:pctWidth>
            </wp14:sizeRelH>
            <wp14:sizeRelV relativeFrom="page">
              <wp14:pctHeight>0</wp14:pctHeight>
            </wp14:sizeRelV>
          </wp:anchor>
        </w:drawing>
      </w:r>
      <w:r w:rsidR="00C812DB">
        <w:t>Julie Bethke</w:t>
      </w:r>
    </w:p>
    <w:p w:rsidR="00233433" w:rsidRPr="00B12436" w:rsidRDefault="00233433" w:rsidP="001369FF">
      <w:pPr>
        <w:pStyle w:val="ResumeHeading2"/>
        <w:rPr>
          <w:szCs w:val="28"/>
        </w:rPr>
      </w:pPr>
      <w:r w:rsidRPr="00B12436">
        <w:rPr>
          <w:szCs w:val="28"/>
        </w:rPr>
        <w:t xml:space="preserve">Education </w:t>
      </w:r>
    </w:p>
    <w:p w:rsidR="00233433" w:rsidRPr="00233433" w:rsidRDefault="00C812DB" w:rsidP="000069B2">
      <w:pPr>
        <w:spacing w:after="0"/>
      </w:pPr>
      <w:r>
        <w:t>MA</w:t>
      </w:r>
      <w:r w:rsidR="00233433" w:rsidRPr="00233433">
        <w:t xml:space="preserve"> – </w:t>
      </w:r>
      <w:r>
        <w:t>Marine Affairs, Environmental Management Emphasis, Un</w:t>
      </w:r>
      <w:r w:rsidR="00233433" w:rsidRPr="00233433">
        <w:t xml:space="preserve">iversity of </w:t>
      </w:r>
      <w:r>
        <w:t>Rhode Island, 1998</w:t>
      </w:r>
    </w:p>
    <w:p w:rsidR="00233433" w:rsidRPr="00233433" w:rsidRDefault="00233433" w:rsidP="0032423D">
      <w:pPr>
        <w:spacing w:after="0"/>
      </w:pPr>
      <w:r w:rsidRPr="00233433">
        <w:t xml:space="preserve">BS – </w:t>
      </w:r>
      <w:r w:rsidR="00C812DB">
        <w:t xml:space="preserve">Wildlife and Fisheries Science, Pennsylvania State </w:t>
      </w:r>
      <w:r w:rsidRPr="00233433">
        <w:t>University</w:t>
      </w:r>
      <w:r w:rsidR="00C812DB">
        <w:t>, 1995</w:t>
      </w:r>
      <w:r w:rsidRPr="00233433">
        <w:t xml:space="preserve"> </w:t>
      </w:r>
      <w:bookmarkStart w:id="0" w:name="_Toc154490600"/>
      <w:bookmarkStart w:id="1" w:name="_Toc154491277"/>
      <w:bookmarkStart w:id="2" w:name="_Toc154491407"/>
    </w:p>
    <w:bookmarkEnd w:id="0"/>
    <w:bookmarkEnd w:id="1"/>
    <w:bookmarkEnd w:id="2"/>
    <w:p w:rsidR="001828E9" w:rsidRPr="006A4F5A" w:rsidRDefault="001828E9" w:rsidP="001828E9">
      <w:pPr>
        <w:pStyle w:val="ResumeHeading2"/>
        <w:rPr>
          <w:szCs w:val="28"/>
        </w:rPr>
      </w:pPr>
      <w:r w:rsidRPr="006A4F5A">
        <w:rPr>
          <w:szCs w:val="28"/>
        </w:rPr>
        <w:t>Professional Affiliations</w:t>
      </w:r>
    </w:p>
    <w:p w:rsidR="001828E9" w:rsidRPr="006A4F5A" w:rsidRDefault="001828E9" w:rsidP="001828E9">
      <w:pPr>
        <w:pStyle w:val="Heading3"/>
        <w:spacing w:after="0"/>
        <w:rPr>
          <w:rFonts w:ascii="Franklin Gothic Book" w:hAnsi="Franklin Gothic Book"/>
          <w:b/>
          <w:sz w:val="22"/>
          <w:szCs w:val="22"/>
        </w:rPr>
      </w:pPr>
      <w:r>
        <w:rPr>
          <w:rFonts w:ascii="Franklin Gothic Book" w:hAnsi="Franklin Gothic Book"/>
          <w:sz w:val="22"/>
          <w:szCs w:val="22"/>
        </w:rPr>
        <w:t>Air &amp; Waste Management Association</w:t>
      </w:r>
      <w:bookmarkStart w:id="3" w:name="_GoBack"/>
      <w:bookmarkEnd w:id="3"/>
    </w:p>
    <w:p w:rsidR="001828E9" w:rsidRPr="00B12436" w:rsidRDefault="001828E9" w:rsidP="001828E9">
      <w:pPr>
        <w:pStyle w:val="ResumeHeading2"/>
        <w:rPr>
          <w:szCs w:val="28"/>
        </w:rPr>
      </w:pPr>
      <w:r w:rsidRPr="00B12436">
        <w:rPr>
          <w:szCs w:val="28"/>
        </w:rPr>
        <w:t>Professional Experience</w:t>
      </w:r>
    </w:p>
    <w:p w:rsidR="00233433" w:rsidRPr="00233433" w:rsidRDefault="00233433" w:rsidP="00C812DB">
      <w:r w:rsidRPr="00233433">
        <w:t xml:space="preserve">As a </w:t>
      </w:r>
      <w:r w:rsidR="00C812DB">
        <w:t>Senior Project Professional</w:t>
      </w:r>
      <w:r w:rsidRPr="00233433">
        <w:t xml:space="preserve">, </w:t>
      </w:r>
      <w:r w:rsidR="00C812DB">
        <w:t>Julie Bethke provides SCS with over 1</w:t>
      </w:r>
      <w:r w:rsidR="001746AE">
        <w:t>8</w:t>
      </w:r>
      <w:r w:rsidR="00C812DB">
        <w:t xml:space="preserve"> years of experience in a variety of environmental disciplines and has performed various environmental assessments and investigations throughout the country. Her experience </w:t>
      </w:r>
      <w:r w:rsidR="00C812DB" w:rsidRPr="00492E89">
        <w:t>includes</w:t>
      </w:r>
      <w:r w:rsidR="00C812DB">
        <w:t xml:space="preserve"> regulatory compliance and permitting, field investigation and sampling activities, environmental due diligence, and environmental impact analyses</w:t>
      </w:r>
      <w:r w:rsidRPr="00233433">
        <w:t xml:space="preserve">. </w:t>
      </w:r>
    </w:p>
    <w:p w:rsidR="00B12436" w:rsidRPr="00C13307" w:rsidRDefault="00B12436" w:rsidP="00B12436">
      <w:pPr>
        <w:pStyle w:val="ResumeHeading3"/>
      </w:pPr>
      <w:r w:rsidRPr="00C13307">
        <w:t>Environmental Compliance and Permitting Services</w:t>
      </w:r>
    </w:p>
    <w:p w:rsidR="00B12436" w:rsidRDefault="00B12436" w:rsidP="00B12436">
      <w:r w:rsidRPr="002A2723">
        <w:rPr>
          <w:rStyle w:val="Heading5Char"/>
          <w:rFonts w:ascii="Franklin Gothic Book" w:hAnsi="Franklin Gothic Book"/>
          <w:b/>
          <w:sz w:val="22"/>
          <w:szCs w:val="22"/>
        </w:rPr>
        <w:t>Burlington County Solid Waste Complex, NJ.</w:t>
      </w:r>
      <w:r>
        <w:rPr>
          <w:rStyle w:val="Heading5Char"/>
        </w:rPr>
        <w:t xml:space="preserve">  </w:t>
      </w:r>
      <w:r>
        <w:t xml:space="preserve">Provided monthly oversight of operations data to ensure compliance with the NSPS. Coordinated with site personnel and directed compliance monitoring rechecks as required by NSPS. Troubleshoot wellfield operational issues with respect to compliance timeframes and prepare and submit alternate timeline requests to USEPA. </w:t>
      </w:r>
      <w:proofErr w:type="gramStart"/>
      <w:r>
        <w:t>Provide assistance</w:t>
      </w:r>
      <w:proofErr w:type="gramEnd"/>
      <w:r>
        <w:t xml:space="preserve"> during NJDEP air inspections, pump test monitoring and reporting. Greenhouse Gas Reporting Rule compliance including data collection, emissions calculations and reporting.</w:t>
      </w:r>
    </w:p>
    <w:p w:rsidR="00B12436" w:rsidRPr="00E764B7" w:rsidRDefault="00B12436" w:rsidP="00B12436">
      <w:pPr>
        <w:rPr>
          <w:szCs w:val="22"/>
        </w:rPr>
      </w:pPr>
      <w:r w:rsidRPr="00E764B7">
        <w:rPr>
          <w:rStyle w:val="Heading5Char"/>
          <w:rFonts w:ascii="Franklin Gothic Book" w:hAnsi="Franklin Gothic Book"/>
          <w:b/>
          <w:sz w:val="22"/>
          <w:szCs w:val="22"/>
        </w:rPr>
        <w:t>Gloucester County Improvement Authority, NJ.</w:t>
      </w:r>
      <w:r w:rsidRPr="00E764B7">
        <w:rPr>
          <w:szCs w:val="22"/>
        </w:rPr>
        <w:t xml:space="preserve">  Provided </w:t>
      </w:r>
      <w:r w:rsidRPr="00E764B7">
        <w:rPr>
          <w:bCs/>
          <w:iCs/>
          <w:szCs w:val="22"/>
        </w:rPr>
        <w:t>compliance services such as annual compliance certifications, semi-annual reporting, and monthly/quarterly monitoring in accordance with NSPS and Title V permit requirements. NSPS services have included Tier 2 sampling, review and resubmittal of emission rate reports, semi-annual NSPS reporting</w:t>
      </w:r>
      <w:r w:rsidRPr="00E764B7">
        <w:rPr>
          <w:szCs w:val="22"/>
        </w:rPr>
        <w:t xml:space="preserve"> including data review and evaluation of NSPS applicability. Coordination of Tier 2 sampling to determine NSPS applicability; preparation of Tier 2 sampling protocol and report; and coordination with USEPA. Greenhouse Gas Reporting Rule compliance including data collection, emissions calculations and reporting.  Consulting services for the procurement of a state or federal grant to partially fund the construction of a landfill gas collection system.</w:t>
      </w:r>
    </w:p>
    <w:p w:rsidR="00B12436" w:rsidRDefault="00B12436" w:rsidP="00B12436">
      <w:pPr>
        <w:rPr>
          <w:szCs w:val="22"/>
        </w:rPr>
      </w:pPr>
      <w:r w:rsidRPr="00E764B7">
        <w:rPr>
          <w:rStyle w:val="Heading5Char"/>
          <w:rFonts w:ascii="Franklin Gothic Book" w:hAnsi="Franklin Gothic Book"/>
          <w:b/>
          <w:sz w:val="22"/>
          <w:szCs w:val="22"/>
        </w:rPr>
        <w:t>Salem County Improvement Authority, Alloway, NJ.</w:t>
      </w:r>
      <w:r w:rsidRPr="00E764B7">
        <w:rPr>
          <w:szCs w:val="22"/>
        </w:rPr>
        <w:t xml:space="preserve">  Provide Title V and NSPS compliance services for the facility. Coordinate with site personnel on the monitoring and reporting requirements of NSPS.  Perform Title V reporting including annual compliance certifications and semi-annual deviation reports. Prepare semiannual NSPS reports and provide Greenhouse Gas Reporting Rule compliance services including data collection, emissions calculations and reporting. Prepare significant modification application for the facility’s Title V Operating Permit.  </w:t>
      </w:r>
    </w:p>
    <w:p w:rsidR="00B12436" w:rsidRDefault="00B12436" w:rsidP="00B12436">
      <w:pPr>
        <w:rPr>
          <w:szCs w:val="22"/>
        </w:rPr>
      </w:pPr>
      <w:r>
        <w:rPr>
          <w:rStyle w:val="Heading5Char"/>
          <w:rFonts w:ascii="Franklin Gothic Book" w:hAnsi="Franklin Gothic Book"/>
          <w:b/>
          <w:sz w:val="22"/>
          <w:szCs w:val="22"/>
        </w:rPr>
        <w:t>Pollution Control Financing Authority of Warren County, Oxford</w:t>
      </w:r>
      <w:r w:rsidRPr="00E764B7">
        <w:rPr>
          <w:rStyle w:val="Heading5Char"/>
          <w:rFonts w:ascii="Franklin Gothic Book" w:hAnsi="Franklin Gothic Book"/>
          <w:b/>
          <w:sz w:val="22"/>
          <w:szCs w:val="22"/>
        </w:rPr>
        <w:t>, NJ.</w:t>
      </w:r>
      <w:r w:rsidRPr="00E764B7">
        <w:rPr>
          <w:szCs w:val="22"/>
        </w:rPr>
        <w:t xml:space="preserve">  Provide Title V compliance services for the facility. Perform Title V reporting including annual compliance certifications</w:t>
      </w:r>
      <w:r>
        <w:rPr>
          <w:szCs w:val="22"/>
        </w:rPr>
        <w:t xml:space="preserve">, </w:t>
      </w:r>
      <w:r w:rsidRPr="00E764B7">
        <w:rPr>
          <w:szCs w:val="22"/>
        </w:rPr>
        <w:t>semi-annual deviation reports</w:t>
      </w:r>
      <w:r>
        <w:rPr>
          <w:szCs w:val="22"/>
        </w:rPr>
        <w:t xml:space="preserve"> and annual emission statement reporting</w:t>
      </w:r>
      <w:r w:rsidRPr="00E764B7">
        <w:rPr>
          <w:szCs w:val="22"/>
        </w:rPr>
        <w:t xml:space="preserve">. </w:t>
      </w:r>
      <w:r>
        <w:rPr>
          <w:szCs w:val="22"/>
        </w:rPr>
        <w:t>P</w:t>
      </w:r>
      <w:r w:rsidRPr="00E764B7">
        <w:rPr>
          <w:szCs w:val="22"/>
        </w:rPr>
        <w:t xml:space="preserve">rovide Greenhouse Gas </w:t>
      </w:r>
      <w:r w:rsidRPr="00E764B7">
        <w:rPr>
          <w:szCs w:val="22"/>
        </w:rPr>
        <w:lastRenderedPageBreak/>
        <w:t xml:space="preserve">Reporting Rule compliance services including data collection, emissions calculations and reporting.  Prepare </w:t>
      </w:r>
      <w:r>
        <w:rPr>
          <w:szCs w:val="22"/>
        </w:rPr>
        <w:t>renewal</w:t>
      </w:r>
      <w:r w:rsidRPr="00E764B7">
        <w:rPr>
          <w:szCs w:val="22"/>
        </w:rPr>
        <w:t xml:space="preserve"> application for the facility’s Title V Operating Permit.</w:t>
      </w:r>
    </w:p>
    <w:p w:rsidR="00B12436" w:rsidRPr="00E764B7" w:rsidRDefault="00B12436" w:rsidP="00B12436">
      <w:pPr>
        <w:rPr>
          <w:szCs w:val="22"/>
        </w:rPr>
      </w:pPr>
      <w:r w:rsidRPr="008667C8">
        <w:rPr>
          <w:b/>
          <w:szCs w:val="22"/>
        </w:rPr>
        <w:t>Cape May County Municipal Utilities Authority, Cape May Court House, NJ</w:t>
      </w:r>
      <w:r>
        <w:rPr>
          <w:szCs w:val="22"/>
        </w:rPr>
        <w:t xml:space="preserve">.  </w:t>
      </w:r>
      <w:r w:rsidRPr="00E764B7">
        <w:rPr>
          <w:szCs w:val="22"/>
        </w:rPr>
        <w:t xml:space="preserve">Provide Title V and </w:t>
      </w:r>
      <w:r>
        <w:rPr>
          <w:szCs w:val="22"/>
        </w:rPr>
        <w:t>Federal air regulation</w:t>
      </w:r>
      <w:r w:rsidRPr="00E764B7">
        <w:rPr>
          <w:szCs w:val="22"/>
        </w:rPr>
        <w:t xml:space="preserve"> compliance services for the facility.</w:t>
      </w:r>
      <w:r>
        <w:rPr>
          <w:szCs w:val="22"/>
        </w:rPr>
        <w:t xml:space="preserve"> Assist the Authority in the review and negotiation of Title V permit conditions for permit renewal and significant modification applications. Prepare significant modification application the new addition of a new tub grinder onsite. Provide support during USEPA inspection focused on the NSPS status of the CMCMUA Landfill.</w:t>
      </w:r>
    </w:p>
    <w:p w:rsidR="00B12436" w:rsidRPr="00E764B7" w:rsidRDefault="00B12436" w:rsidP="00B12436">
      <w:pPr>
        <w:rPr>
          <w:szCs w:val="22"/>
        </w:rPr>
      </w:pPr>
      <w:r w:rsidRPr="00E764B7">
        <w:rPr>
          <w:rStyle w:val="Heading5Char"/>
          <w:rFonts w:ascii="Franklin Gothic Book" w:hAnsi="Franklin Gothic Book"/>
          <w:b/>
          <w:sz w:val="22"/>
          <w:szCs w:val="22"/>
        </w:rPr>
        <w:t>Cumberland County Improvement Authority, Millville, NJ.</w:t>
      </w:r>
      <w:r w:rsidRPr="00E764B7">
        <w:rPr>
          <w:szCs w:val="22"/>
        </w:rPr>
        <w:t xml:space="preserve">  Provided Title V and NSPS compliance for the facility. Troubleshoot wellfield operational issues with respect to compliance timeframes and prepare and submit alternate timeline requests to USEPA. Performed Title V reporting</w:t>
      </w:r>
      <w:r>
        <w:rPr>
          <w:szCs w:val="22"/>
        </w:rPr>
        <w:t xml:space="preserve">, NSPS reporting </w:t>
      </w:r>
      <w:r w:rsidRPr="00E764B7">
        <w:rPr>
          <w:szCs w:val="22"/>
        </w:rPr>
        <w:t>and provided Greenhouse Gas Reporting Rule compliance services. Prepared applications for modification and renewal of the facility’s Title V Operating Permit. Provided support in response to NJDEP compliance inspections.</w:t>
      </w:r>
    </w:p>
    <w:p w:rsidR="00B12436" w:rsidRDefault="00B12436" w:rsidP="00B12436">
      <w:pPr>
        <w:rPr>
          <w:szCs w:val="22"/>
        </w:rPr>
      </w:pPr>
      <w:r w:rsidRPr="00E764B7">
        <w:rPr>
          <w:rStyle w:val="Heading5Char"/>
          <w:rFonts w:ascii="Franklin Gothic Book" w:hAnsi="Franklin Gothic Book"/>
          <w:b/>
          <w:sz w:val="22"/>
          <w:szCs w:val="22"/>
        </w:rPr>
        <w:t>Monroe Township Landfill, NJ.</w:t>
      </w:r>
      <w:r w:rsidRPr="00E764B7">
        <w:rPr>
          <w:rStyle w:val="Heading5Char"/>
          <w:rFonts w:ascii="Franklin Gothic Book" w:hAnsi="Franklin Gothic Book"/>
          <w:sz w:val="22"/>
          <w:szCs w:val="22"/>
        </w:rPr>
        <w:t xml:space="preserve">  </w:t>
      </w:r>
      <w:r>
        <w:rPr>
          <w:rStyle w:val="Heading5Char"/>
          <w:rFonts w:ascii="Franklin Gothic Book" w:hAnsi="Franklin Gothic Book"/>
          <w:sz w:val="22"/>
          <w:szCs w:val="22"/>
        </w:rPr>
        <w:t xml:space="preserve">Prepared Spill Prevention and Response Plan for onsite leachate transfer activities. </w:t>
      </w:r>
      <w:r w:rsidRPr="00E764B7">
        <w:rPr>
          <w:szCs w:val="22"/>
        </w:rPr>
        <w:t>Provided compliance assistance associated with the NJDEP General Construction Activity Stormwater permit and the Soil Erosion and Sediment Control Plan Certification. Prepared an Emergency Discharge Limitation Plan for wastewater removal from the site during events that affect the local utilities ability to accept leachate from the landfill.</w:t>
      </w:r>
    </w:p>
    <w:p w:rsidR="00B12436" w:rsidRDefault="00B12436" w:rsidP="00B12436">
      <w:pPr>
        <w:rPr>
          <w:szCs w:val="22"/>
        </w:rPr>
      </w:pPr>
      <w:r w:rsidRPr="009D324E">
        <w:rPr>
          <w:b/>
          <w:szCs w:val="22"/>
        </w:rPr>
        <w:t>Blythe Recycling and Demolition Site C&amp;D Landfill, PA</w:t>
      </w:r>
      <w:r>
        <w:rPr>
          <w:szCs w:val="22"/>
        </w:rPr>
        <w:t>. Prepared Air Plan Approval applications for the installation and operation of a landfill gas treatment system to control hydrogen sulfide emissions and an enclosed flare.</w:t>
      </w:r>
    </w:p>
    <w:p w:rsidR="00B12436" w:rsidRPr="00E764B7" w:rsidRDefault="00B12436" w:rsidP="00B12436">
      <w:pPr>
        <w:rPr>
          <w:szCs w:val="22"/>
        </w:rPr>
      </w:pPr>
      <w:r w:rsidRPr="007607D4">
        <w:rPr>
          <w:b/>
          <w:szCs w:val="22"/>
        </w:rPr>
        <w:t>Waste Management, Delaware Recyclable Products, Inc. Landfill, DE</w:t>
      </w:r>
      <w:r>
        <w:rPr>
          <w:szCs w:val="22"/>
        </w:rPr>
        <w:t>. Provided permit compliance support in response to regulatory agency inspections, prepared emissions data and proposed alternate permit conditions in response to permit violations.</w:t>
      </w:r>
    </w:p>
    <w:p w:rsidR="00B12436" w:rsidRPr="00E764B7" w:rsidRDefault="00B12436" w:rsidP="00B12436">
      <w:pPr>
        <w:rPr>
          <w:szCs w:val="22"/>
        </w:rPr>
      </w:pPr>
      <w:r w:rsidRPr="00E764B7">
        <w:rPr>
          <w:rStyle w:val="Heading5Char"/>
          <w:rFonts w:ascii="Franklin Gothic Book" w:hAnsi="Franklin Gothic Book"/>
          <w:b/>
          <w:sz w:val="22"/>
          <w:szCs w:val="22"/>
        </w:rPr>
        <w:t>Republic Services Incorporated.</w:t>
      </w:r>
      <w:r w:rsidRPr="00E764B7">
        <w:rPr>
          <w:szCs w:val="22"/>
        </w:rPr>
        <w:t xml:space="preserve">  Provided Greenhouse Gas Mandatory Reporting Rule services for 26 Landfill sites. Services included data compilation, client interface during data gathering, emissions calculations and reporting. </w:t>
      </w:r>
    </w:p>
    <w:p w:rsidR="00B12436" w:rsidRPr="00E764B7" w:rsidRDefault="00B12436" w:rsidP="00B12436">
      <w:pPr>
        <w:rPr>
          <w:szCs w:val="22"/>
        </w:rPr>
      </w:pPr>
      <w:r w:rsidRPr="00E764B7">
        <w:rPr>
          <w:rStyle w:val="Heading5Char"/>
          <w:rFonts w:ascii="Franklin Gothic Book" w:hAnsi="Franklin Gothic Book"/>
          <w:b/>
          <w:sz w:val="22"/>
          <w:szCs w:val="22"/>
        </w:rPr>
        <w:t>Western Berks Landfill, PA.</w:t>
      </w:r>
      <w:r w:rsidRPr="00E764B7">
        <w:rPr>
          <w:rStyle w:val="Heading5Char"/>
          <w:rFonts w:ascii="Franklin Gothic Book" w:hAnsi="Franklin Gothic Book"/>
          <w:sz w:val="22"/>
          <w:szCs w:val="22"/>
        </w:rPr>
        <w:t xml:space="preserve">  </w:t>
      </w:r>
      <w:r w:rsidRPr="00E764B7">
        <w:rPr>
          <w:szCs w:val="22"/>
        </w:rPr>
        <w:t xml:space="preserve">Prepared the Initial Title V Operating Permit Application and obtained Title V Operating Permit approval. Reviewed performance test protocol and performance test report.  Prepared and submitted annual and semi-annual Title V reports. Provided Title V compliance support and monthly oversight of operations data to ensure compliance. Provided support in response to PADEP compliance inspection.  </w:t>
      </w:r>
    </w:p>
    <w:p w:rsidR="00B12436" w:rsidRPr="00E764B7" w:rsidRDefault="00B12436" w:rsidP="00B12436">
      <w:pPr>
        <w:rPr>
          <w:szCs w:val="22"/>
        </w:rPr>
      </w:pPr>
      <w:r w:rsidRPr="00E764B7">
        <w:rPr>
          <w:rStyle w:val="Heading5Char"/>
          <w:rFonts w:ascii="Franklin Gothic Book" w:hAnsi="Franklin Gothic Book"/>
          <w:b/>
          <w:sz w:val="22"/>
          <w:szCs w:val="22"/>
        </w:rPr>
        <w:t>Modern Landfill, PA.</w:t>
      </w:r>
      <w:r w:rsidRPr="00E764B7">
        <w:rPr>
          <w:rStyle w:val="Heading5Char"/>
          <w:rFonts w:ascii="Franklin Gothic Book" w:hAnsi="Franklin Gothic Book"/>
          <w:sz w:val="22"/>
          <w:szCs w:val="22"/>
        </w:rPr>
        <w:t xml:space="preserve">  </w:t>
      </w:r>
      <w:r w:rsidRPr="00E764B7">
        <w:rPr>
          <w:szCs w:val="22"/>
        </w:rPr>
        <w:t xml:space="preserve">Performed Greenhouse Gas data compilation and reporting via EPA’s online e-GGRT system. Provided data evaluation support for landfill gas system operations and compliance.  </w:t>
      </w:r>
    </w:p>
    <w:p w:rsidR="00B12436" w:rsidRDefault="00B12436" w:rsidP="00B12436">
      <w:pPr>
        <w:rPr>
          <w:szCs w:val="22"/>
        </w:rPr>
      </w:pPr>
      <w:r w:rsidRPr="00E764B7">
        <w:rPr>
          <w:b/>
          <w:bCs/>
          <w:szCs w:val="22"/>
        </w:rPr>
        <w:t>Western Fumigation, Permitting Services.</w:t>
      </w:r>
      <w:r w:rsidRPr="00E764B7">
        <w:rPr>
          <w:spacing w:val="-3"/>
          <w:szCs w:val="22"/>
        </w:rPr>
        <w:t xml:space="preserve">  P</w:t>
      </w:r>
      <w:r w:rsidRPr="00E764B7">
        <w:rPr>
          <w:szCs w:val="22"/>
        </w:rPr>
        <w:t>repared the initial Title V Permit Application and emission statements for fumigation operations at the Gloucester Marine Terminal. Performed air monitoring services to demonstrate compliance with NJDEP directives regarding air pollution during facility operations.</w:t>
      </w:r>
    </w:p>
    <w:p w:rsidR="00B12436" w:rsidRDefault="00B12436" w:rsidP="00B12436">
      <w:pPr>
        <w:rPr>
          <w:szCs w:val="22"/>
        </w:rPr>
      </w:pPr>
      <w:r w:rsidRPr="00E764B7">
        <w:rPr>
          <w:b/>
          <w:bCs/>
          <w:szCs w:val="22"/>
        </w:rPr>
        <w:t>Ameresco Energy of Delaware, LLC, Delaware Solid Waste Authority (DSWA) Central Facility</w:t>
      </w:r>
      <w:r>
        <w:rPr>
          <w:b/>
          <w:bCs/>
          <w:szCs w:val="22"/>
        </w:rPr>
        <w:t>, DE</w:t>
      </w:r>
      <w:r w:rsidRPr="00E764B7">
        <w:rPr>
          <w:b/>
          <w:bCs/>
          <w:szCs w:val="22"/>
        </w:rPr>
        <w:t>.</w:t>
      </w:r>
      <w:r w:rsidRPr="00E764B7">
        <w:rPr>
          <w:spacing w:val="-3"/>
          <w:szCs w:val="22"/>
        </w:rPr>
        <w:t xml:space="preserve">  P</w:t>
      </w:r>
      <w:r w:rsidRPr="00E764B7">
        <w:rPr>
          <w:szCs w:val="22"/>
        </w:rPr>
        <w:t xml:space="preserve">repared the pre-construction permit application for the addition of 3 landfill gas-to-energy generators and associated flare system. Responsibilities include working with Ameresco to develop a </w:t>
      </w:r>
      <w:r w:rsidRPr="00E764B7">
        <w:rPr>
          <w:szCs w:val="22"/>
        </w:rPr>
        <w:lastRenderedPageBreak/>
        <w:t xml:space="preserve">permitting strategy, performing emissions calculations, preparing application forms, responding to regulatory comments, and reviewing the draft permit.  </w:t>
      </w:r>
    </w:p>
    <w:p w:rsidR="00050935" w:rsidRPr="0086723A" w:rsidRDefault="00050935" w:rsidP="00050935">
      <w:pPr>
        <w:rPr>
          <w:bCs/>
          <w:szCs w:val="22"/>
        </w:rPr>
      </w:pPr>
      <w:r w:rsidRPr="00E764B7">
        <w:rPr>
          <w:b/>
          <w:bCs/>
          <w:szCs w:val="22"/>
        </w:rPr>
        <w:t>Delaware</w:t>
      </w:r>
      <w:r>
        <w:rPr>
          <w:b/>
          <w:bCs/>
          <w:szCs w:val="22"/>
        </w:rPr>
        <w:t xml:space="preserve"> Solid Waste Authority (DSWA), Cherry Island</w:t>
      </w:r>
      <w:r w:rsidRPr="00E764B7">
        <w:rPr>
          <w:b/>
          <w:bCs/>
          <w:szCs w:val="22"/>
        </w:rPr>
        <w:t xml:space="preserve"> Facility</w:t>
      </w:r>
      <w:r>
        <w:rPr>
          <w:b/>
          <w:bCs/>
          <w:szCs w:val="22"/>
        </w:rPr>
        <w:t>, DE.</w:t>
      </w:r>
      <w:r>
        <w:rPr>
          <w:bCs/>
          <w:szCs w:val="22"/>
        </w:rPr>
        <w:t xml:space="preserve"> Prepared Title V Permit Renewal Application.</w:t>
      </w:r>
    </w:p>
    <w:p w:rsidR="00B12436" w:rsidRPr="00E764B7" w:rsidRDefault="00B12436" w:rsidP="00B12436">
      <w:pPr>
        <w:rPr>
          <w:szCs w:val="22"/>
        </w:rPr>
      </w:pPr>
      <w:r w:rsidRPr="00E764B7">
        <w:rPr>
          <w:rStyle w:val="Heading5Char"/>
          <w:rFonts w:ascii="Franklin Gothic Book" w:hAnsi="Franklin Gothic Book"/>
          <w:b/>
          <w:sz w:val="22"/>
          <w:szCs w:val="22"/>
        </w:rPr>
        <w:t>Waste Management Renewable Energy LLC.</w:t>
      </w:r>
      <w:r w:rsidRPr="00E764B7">
        <w:rPr>
          <w:szCs w:val="22"/>
        </w:rPr>
        <w:t xml:space="preserve">  Consulting services in support of a New Jersey Economic Development Authority, Clean Energy Solutions Capital Investment (CESCI) Loan/Grant application for the financing of a solar power project on a former landfill.</w:t>
      </w:r>
    </w:p>
    <w:p w:rsidR="00B12436" w:rsidRPr="00E764B7" w:rsidRDefault="00B12436" w:rsidP="00B12436">
      <w:pPr>
        <w:tabs>
          <w:tab w:val="left" w:pos="360"/>
        </w:tabs>
        <w:rPr>
          <w:szCs w:val="22"/>
        </w:rPr>
      </w:pPr>
      <w:r w:rsidRPr="00E764B7">
        <w:rPr>
          <w:rStyle w:val="Heading5Char"/>
          <w:rFonts w:ascii="Franklin Gothic Book" w:hAnsi="Franklin Gothic Book"/>
          <w:b/>
          <w:sz w:val="22"/>
          <w:szCs w:val="22"/>
        </w:rPr>
        <w:t xml:space="preserve">Hudson Tank Terminals, Compliance and Permitting, Stormwater Pollution Prevention Plan (SWPPP) and Prevention, Control and Countermeasures (SPCC) Plan, NJ.  </w:t>
      </w:r>
      <w:r w:rsidRPr="00E764B7">
        <w:rPr>
          <w:szCs w:val="22"/>
        </w:rPr>
        <w:t>Conduct monthly compliance inspections as required by the site SPCC and SWPPP plans. Prepared New Jersey Individual Stormwater Permit</w:t>
      </w:r>
      <w:r>
        <w:rPr>
          <w:szCs w:val="22"/>
        </w:rPr>
        <w:t xml:space="preserve"> application. Performed stormwater sampling and reporting.</w:t>
      </w:r>
      <w:r w:rsidRPr="00E764B7">
        <w:rPr>
          <w:szCs w:val="22"/>
        </w:rPr>
        <w:t xml:space="preserve"> Provided support as necessary in conjunction with a state and federal site inspections.  </w:t>
      </w:r>
    </w:p>
    <w:p w:rsidR="00B12436" w:rsidRPr="00E764B7" w:rsidRDefault="00B12436" w:rsidP="00B12436">
      <w:pPr>
        <w:tabs>
          <w:tab w:val="left" w:pos="360"/>
        </w:tabs>
        <w:rPr>
          <w:szCs w:val="22"/>
        </w:rPr>
      </w:pPr>
      <w:r w:rsidRPr="00E764B7">
        <w:rPr>
          <w:rStyle w:val="Heading5Char"/>
          <w:rFonts w:ascii="Franklin Gothic Book" w:hAnsi="Franklin Gothic Book"/>
          <w:b/>
          <w:sz w:val="22"/>
          <w:szCs w:val="22"/>
        </w:rPr>
        <w:t xml:space="preserve">Durham School Services, Stormwater Pollution Prevention Plans, NJ, CT, MA.  </w:t>
      </w:r>
      <w:r w:rsidRPr="00E764B7">
        <w:rPr>
          <w:szCs w:val="22"/>
        </w:rPr>
        <w:t xml:space="preserve">Prepared or updated the site stormwater pollution prevention plans in accordance with State and Federal General Permit specifications. Provided support as necessary in conjunction with a state site </w:t>
      </w:r>
      <w:proofErr w:type="gramStart"/>
      <w:r w:rsidRPr="00E764B7">
        <w:rPr>
          <w:szCs w:val="22"/>
        </w:rPr>
        <w:t>inspections</w:t>
      </w:r>
      <w:proofErr w:type="gramEnd"/>
      <w:r w:rsidRPr="00E764B7">
        <w:rPr>
          <w:szCs w:val="22"/>
        </w:rPr>
        <w:t>. Tasks included a site inspection, submittals to regulatory agencies and employee training.</w:t>
      </w:r>
    </w:p>
    <w:p w:rsidR="00050935" w:rsidRDefault="00B12436" w:rsidP="00B12436">
      <w:pPr>
        <w:overflowPunct w:val="0"/>
        <w:autoSpaceDE w:val="0"/>
        <w:autoSpaceDN w:val="0"/>
        <w:adjustRightInd w:val="0"/>
        <w:spacing w:after="0"/>
        <w:textAlignment w:val="baseline"/>
        <w:rPr>
          <w:szCs w:val="22"/>
        </w:rPr>
      </w:pPr>
      <w:r w:rsidRPr="00E764B7">
        <w:rPr>
          <w:rStyle w:val="Heading5Char"/>
          <w:rFonts w:ascii="Franklin Gothic Book" w:hAnsi="Franklin Gothic Book"/>
          <w:b/>
          <w:sz w:val="22"/>
          <w:szCs w:val="22"/>
        </w:rPr>
        <w:t>Durham School Services, Spill Prevention, Control and Countermeasures (SPCC) Plans, PA, MA.</w:t>
      </w:r>
      <w:r w:rsidRPr="00E764B7">
        <w:rPr>
          <w:szCs w:val="22"/>
        </w:rPr>
        <w:t xml:space="preserve">  Prepared SPCC Plans for commercial bus maintenance facilities. Tasks included a site inspection and employee training on the contents and requirements of the SPCC plan.</w:t>
      </w:r>
    </w:p>
    <w:p w:rsidR="00050935" w:rsidRPr="00B12436" w:rsidRDefault="00050935" w:rsidP="00050935">
      <w:pPr>
        <w:pStyle w:val="ResumeHeading3"/>
      </w:pPr>
      <w:r w:rsidRPr="00B12436">
        <w:t>Environmental Services</w:t>
      </w:r>
    </w:p>
    <w:p w:rsidR="00B12436" w:rsidRPr="00E764B7" w:rsidRDefault="00B12436" w:rsidP="00B12436">
      <w:pPr>
        <w:tabs>
          <w:tab w:val="left" w:pos="360"/>
        </w:tabs>
        <w:rPr>
          <w:szCs w:val="22"/>
        </w:rPr>
      </w:pPr>
      <w:r w:rsidRPr="00E764B7">
        <w:rPr>
          <w:rStyle w:val="Heading5Char"/>
          <w:rFonts w:ascii="Franklin Gothic Book" w:hAnsi="Franklin Gothic Book"/>
          <w:b/>
          <w:sz w:val="22"/>
          <w:szCs w:val="22"/>
        </w:rPr>
        <w:t>Canadian Environmental Assessments.</w:t>
      </w:r>
      <w:r w:rsidRPr="00E764B7">
        <w:rPr>
          <w:szCs w:val="22"/>
        </w:rPr>
        <w:t xml:space="preserve">  Typical tasks included field reconnaissance, review and interpretation of historical data, employee and third-party inte</w:t>
      </w:r>
      <w:r>
        <w:rPr>
          <w:szCs w:val="22"/>
        </w:rPr>
        <w:t xml:space="preserve">rviews, and regulatory record </w:t>
      </w:r>
      <w:r w:rsidRPr="00E764B7">
        <w:rPr>
          <w:szCs w:val="22"/>
        </w:rPr>
        <w:t>searches. Assessments conducted for US clients with property in Canada are completed in general conformance to the most recent ASTM 1527 standard. Deviations from this standard are result of differences in the nature and extent of available information for properties outside the U.S. The investigation and review of regulatory agency information was conducted in general conformance with the CSA Standard Z768-01 for Phase I Environmental Site Assessment in Canada.</w:t>
      </w:r>
    </w:p>
    <w:p w:rsidR="00050935" w:rsidRDefault="00B12436" w:rsidP="008C7D55">
      <w:pPr>
        <w:overflowPunct w:val="0"/>
        <w:autoSpaceDE w:val="0"/>
        <w:autoSpaceDN w:val="0"/>
        <w:adjustRightInd w:val="0"/>
        <w:spacing w:after="0"/>
        <w:textAlignment w:val="baseline"/>
        <w:rPr>
          <w:szCs w:val="22"/>
        </w:rPr>
      </w:pPr>
      <w:r w:rsidRPr="00E764B7">
        <w:rPr>
          <w:rStyle w:val="Heading5Char"/>
          <w:rFonts w:ascii="Franklin Gothic Book" w:hAnsi="Franklin Gothic Book"/>
          <w:b/>
          <w:sz w:val="22"/>
          <w:szCs w:val="22"/>
        </w:rPr>
        <w:t>City of New York, Department of Sanitation, Shoreline Evaluation.</w:t>
      </w:r>
      <w:r w:rsidRPr="00E764B7">
        <w:rPr>
          <w:szCs w:val="22"/>
        </w:rPr>
        <w:t xml:space="preserve">  </w:t>
      </w:r>
      <w:proofErr w:type="gramStart"/>
      <w:r w:rsidRPr="00E764B7">
        <w:rPr>
          <w:szCs w:val="22"/>
        </w:rPr>
        <w:t>Conducted an investigation</w:t>
      </w:r>
      <w:proofErr w:type="gramEnd"/>
      <w:r w:rsidRPr="00E764B7">
        <w:rPr>
          <w:szCs w:val="22"/>
        </w:rPr>
        <w:t xml:space="preserve"> of the existing condition of the shoreline along the Fresh Kills Landfill in Staten Island, NY to identify the types of storm-related issues likely to impact the shore and identify shoreline protection options.</w:t>
      </w:r>
    </w:p>
    <w:p w:rsidR="008C7D55" w:rsidRPr="008C7D55" w:rsidRDefault="008C7D55" w:rsidP="008C7D55">
      <w:pPr>
        <w:overflowPunct w:val="0"/>
        <w:autoSpaceDE w:val="0"/>
        <w:autoSpaceDN w:val="0"/>
        <w:adjustRightInd w:val="0"/>
        <w:spacing w:after="0"/>
        <w:textAlignment w:val="baseline"/>
        <w:rPr>
          <w:rStyle w:val="Heading5Char"/>
          <w:rFonts w:ascii="Franklin Gothic Book" w:hAnsi="Franklin Gothic Book"/>
          <w:sz w:val="22"/>
          <w:szCs w:val="22"/>
        </w:rPr>
      </w:pPr>
    </w:p>
    <w:p w:rsidR="008C7D55" w:rsidRDefault="008C7D55" w:rsidP="008C7D55">
      <w:pPr>
        <w:tabs>
          <w:tab w:val="left" w:pos="360"/>
        </w:tabs>
        <w:rPr>
          <w:szCs w:val="22"/>
        </w:rPr>
      </w:pPr>
      <w:r w:rsidRPr="00E764B7">
        <w:rPr>
          <w:rStyle w:val="Heading5Char"/>
          <w:rFonts w:ascii="Franklin Gothic Book" w:hAnsi="Franklin Gothic Book"/>
          <w:b/>
          <w:sz w:val="22"/>
          <w:szCs w:val="22"/>
        </w:rPr>
        <w:t xml:space="preserve">Custom Building Products, </w:t>
      </w:r>
      <w:r>
        <w:rPr>
          <w:rStyle w:val="Heading5Char"/>
          <w:rFonts w:ascii="Franklin Gothic Book" w:hAnsi="Franklin Gothic Book"/>
          <w:b/>
          <w:sz w:val="22"/>
          <w:szCs w:val="22"/>
        </w:rPr>
        <w:t>ISRA Compliance and Phase I Environmental Site Assessment</w:t>
      </w:r>
      <w:r w:rsidRPr="00E764B7">
        <w:rPr>
          <w:rStyle w:val="Heading5Char"/>
          <w:rFonts w:ascii="Franklin Gothic Book" w:hAnsi="Franklin Gothic Book"/>
          <w:b/>
          <w:sz w:val="22"/>
          <w:szCs w:val="22"/>
        </w:rPr>
        <w:t>, NJ.</w:t>
      </w:r>
      <w:r w:rsidRPr="00E764B7">
        <w:rPr>
          <w:rStyle w:val="Heading5Char"/>
          <w:rFonts w:ascii="Franklin Gothic Book" w:hAnsi="Franklin Gothic Book"/>
          <w:sz w:val="22"/>
          <w:szCs w:val="22"/>
        </w:rPr>
        <w:t xml:space="preserve">  ISRA Preliminary Assessment Report and Phase I ESA.</w:t>
      </w:r>
      <w:r w:rsidRPr="00E764B7">
        <w:rPr>
          <w:rStyle w:val="Heading5Char"/>
          <w:rFonts w:ascii="Franklin Gothic Book" w:hAnsi="Franklin Gothic Book"/>
          <w:b/>
          <w:sz w:val="22"/>
          <w:szCs w:val="22"/>
        </w:rPr>
        <w:t xml:space="preserve"> </w:t>
      </w:r>
      <w:r w:rsidRPr="00E764B7">
        <w:rPr>
          <w:szCs w:val="22"/>
        </w:rPr>
        <w:t xml:space="preserve">After conducting the Phase I environmental site assessment, a preliminary assessment was conducted for the property. The investigation and report </w:t>
      </w:r>
      <w:proofErr w:type="gramStart"/>
      <w:r w:rsidRPr="00E764B7">
        <w:rPr>
          <w:szCs w:val="22"/>
        </w:rPr>
        <w:t>was</w:t>
      </w:r>
      <w:proofErr w:type="gramEnd"/>
      <w:r w:rsidRPr="00E764B7">
        <w:rPr>
          <w:szCs w:val="22"/>
        </w:rPr>
        <w:t xml:space="preserve"> completed in association with a NJ LSRP and the case was closed.</w:t>
      </w:r>
    </w:p>
    <w:p w:rsidR="002A2723" w:rsidRPr="00E764B7" w:rsidRDefault="002A2723" w:rsidP="002A2723">
      <w:pPr>
        <w:tabs>
          <w:tab w:val="left" w:pos="360"/>
        </w:tabs>
        <w:rPr>
          <w:rStyle w:val="Heading5Char"/>
          <w:rFonts w:ascii="Franklin Gothic Book" w:hAnsi="Franklin Gothic Book"/>
          <w:sz w:val="22"/>
          <w:szCs w:val="22"/>
        </w:rPr>
      </w:pPr>
      <w:r w:rsidRPr="00E764B7">
        <w:rPr>
          <w:rStyle w:val="Heading5Char"/>
          <w:rFonts w:ascii="Franklin Gothic Book" w:hAnsi="Franklin Gothic Book"/>
          <w:b/>
          <w:sz w:val="22"/>
          <w:szCs w:val="22"/>
        </w:rPr>
        <w:t xml:space="preserve">Confidential Client, NJ.  </w:t>
      </w:r>
      <w:r w:rsidRPr="00E764B7">
        <w:rPr>
          <w:szCs w:val="22"/>
        </w:rPr>
        <w:t>Provide research and analysis services in support of ongoing litigation regarding the allocation of responsibility for the remediation of a New Jersey Superfund site.</w:t>
      </w:r>
    </w:p>
    <w:p w:rsidR="002A2723" w:rsidRPr="00E764B7" w:rsidRDefault="002A2723" w:rsidP="002A2723">
      <w:pPr>
        <w:tabs>
          <w:tab w:val="left" w:pos="360"/>
        </w:tabs>
        <w:rPr>
          <w:szCs w:val="22"/>
        </w:rPr>
      </w:pPr>
      <w:r w:rsidRPr="00E764B7">
        <w:rPr>
          <w:rStyle w:val="Heading5Char"/>
          <w:rFonts w:ascii="Franklin Gothic Book" w:hAnsi="Franklin Gothic Book"/>
          <w:b/>
          <w:sz w:val="22"/>
          <w:szCs w:val="22"/>
        </w:rPr>
        <w:t>MD, Integrated Contingency Plan (ICP).</w:t>
      </w:r>
      <w:r w:rsidRPr="00E764B7">
        <w:rPr>
          <w:szCs w:val="22"/>
        </w:rPr>
        <w:t xml:space="preserve">  Updated the ICP for the Naval Support Activity Annapolis, including the U.S. Naval Academy, in Annapolis, MD. Various plan components include:  storage tank management plan, emergency response procedures, response planning, facility hazard analysis, and a SPCC plan.  </w:t>
      </w:r>
    </w:p>
    <w:p w:rsidR="002A2723" w:rsidRPr="00E764B7" w:rsidRDefault="002A2723" w:rsidP="002A2723">
      <w:pPr>
        <w:tabs>
          <w:tab w:val="left" w:pos="360"/>
        </w:tabs>
        <w:rPr>
          <w:szCs w:val="22"/>
        </w:rPr>
      </w:pPr>
      <w:r w:rsidRPr="00E764B7">
        <w:rPr>
          <w:rStyle w:val="Heading5Char"/>
          <w:rFonts w:ascii="Franklin Gothic Book" w:hAnsi="Franklin Gothic Book"/>
          <w:b/>
          <w:sz w:val="22"/>
          <w:szCs w:val="22"/>
        </w:rPr>
        <w:lastRenderedPageBreak/>
        <w:t>MD, Integrated Pollution Prevention Plan (IP3).</w:t>
      </w:r>
      <w:r w:rsidRPr="00E764B7">
        <w:rPr>
          <w:szCs w:val="22"/>
        </w:rPr>
        <w:t xml:space="preserve">  Updated the IP3 for the Naval Support Activity Annapolis, including the U.S. Na</w:t>
      </w:r>
      <w:r w:rsidR="00160207">
        <w:rPr>
          <w:szCs w:val="22"/>
        </w:rPr>
        <w:t xml:space="preserve">val Academy, in Annapolis, MD. </w:t>
      </w:r>
      <w:r w:rsidRPr="00E764B7">
        <w:rPr>
          <w:szCs w:val="22"/>
        </w:rPr>
        <w:t>Various plan components include:  pollution prevention plan, hazardous waste management plan, solid waste management plan, hazardous materials control and management plan and affirmative procurement plan.</w:t>
      </w:r>
    </w:p>
    <w:p w:rsidR="002A2723" w:rsidRPr="00E764B7" w:rsidRDefault="002A2723" w:rsidP="002A2723">
      <w:pPr>
        <w:tabs>
          <w:tab w:val="left" w:pos="360"/>
        </w:tabs>
        <w:rPr>
          <w:szCs w:val="22"/>
        </w:rPr>
      </w:pPr>
      <w:r w:rsidRPr="00E764B7">
        <w:rPr>
          <w:rStyle w:val="Heading5Char"/>
          <w:rFonts w:ascii="Franklin Gothic Book" w:hAnsi="Franklin Gothic Book"/>
          <w:b/>
          <w:sz w:val="22"/>
          <w:szCs w:val="22"/>
        </w:rPr>
        <w:t xml:space="preserve">NJ, NY, PA, CT, MA, MD, GA and RI, Phase I </w:t>
      </w:r>
      <w:r w:rsidR="00552C00" w:rsidRPr="00E764B7">
        <w:rPr>
          <w:rStyle w:val="Heading5Char"/>
          <w:rFonts w:ascii="Franklin Gothic Book" w:hAnsi="Franklin Gothic Book"/>
          <w:b/>
          <w:sz w:val="22"/>
          <w:szCs w:val="22"/>
        </w:rPr>
        <w:t>E</w:t>
      </w:r>
      <w:r w:rsidR="00552C00">
        <w:rPr>
          <w:rStyle w:val="Heading5Char"/>
          <w:rFonts w:ascii="Franklin Gothic Book" w:hAnsi="Franklin Gothic Book"/>
          <w:b/>
          <w:sz w:val="22"/>
          <w:szCs w:val="22"/>
        </w:rPr>
        <w:t xml:space="preserve">nvironmental </w:t>
      </w:r>
      <w:r w:rsidRPr="00E764B7">
        <w:rPr>
          <w:rStyle w:val="Heading5Char"/>
          <w:rFonts w:ascii="Franklin Gothic Book" w:hAnsi="Franklin Gothic Book"/>
          <w:b/>
          <w:sz w:val="22"/>
          <w:szCs w:val="22"/>
        </w:rPr>
        <w:t>S</w:t>
      </w:r>
      <w:r w:rsidR="00552C00">
        <w:rPr>
          <w:rStyle w:val="Heading5Char"/>
          <w:rFonts w:ascii="Franklin Gothic Book" w:hAnsi="Franklin Gothic Book"/>
          <w:b/>
          <w:sz w:val="22"/>
          <w:szCs w:val="22"/>
        </w:rPr>
        <w:t xml:space="preserve">ite </w:t>
      </w:r>
      <w:r w:rsidRPr="00E764B7">
        <w:rPr>
          <w:rStyle w:val="Heading5Char"/>
          <w:rFonts w:ascii="Franklin Gothic Book" w:hAnsi="Franklin Gothic Book"/>
          <w:b/>
          <w:sz w:val="22"/>
          <w:szCs w:val="22"/>
        </w:rPr>
        <w:t>A</w:t>
      </w:r>
      <w:r w:rsidR="00552C00">
        <w:rPr>
          <w:rStyle w:val="Heading5Char"/>
          <w:rFonts w:ascii="Franklin Gothic Book" w:hAnsi="Franklin Gothic Book"/>
          <w:b/>
          <w:sz w:val="22"/>
          <w:szCs w:val="22"/>
        </w:rPr>
        <w:t>ssessment</w:t>
      </w:r>
      <w:r w:rsidRPr="00E764B7">
        <w:rPr>
          <w:rStyle w:val="Heading5Char"/>
          <w:rFonts w:ascii="Franklin Gothic Book" w:hAnsi="Franklin Gothic Book"/>
          <w:b/>
          <w:sz w:val="22"/>
          <w:szCs w:val="22"/>
        </w:rPr>
        <w:t>s and Limited Environmental Reviews.</w:t>
      </w:r>
      <w:r w:rsidRPr="00E764B7">
        <w:rPr>
          <w:szCs w:val="22"/>
        </w:rPr>
        <w:t xml:space="preserve">  Typical tasks included field reconnaissance to identify potential areas of contamination, review and interpretation of historical data, employee and third-party interviews, and regulatory record researches to identify past management practices. Assessments are conducted in accordance with industry standards or within other client-specific parameters.</w:t>
      </w:r>
    </w:p>
    <w:p w:rsidR="002A2723" w:rsidRPr="00E764B7" w:rsidRDefault="002A2723" w:rsidP="002A2723">
      <w:pPr>
        <w:overflowPunct w:val="0"/>
        <w:autoSpaceDE w:val="0"/>
        <w:autoSpaceDN w:val="0"/>
        <w:adjustRightInd w:val="0"/>
        <w:spacing w:after="0"/>
        <w:textAlignment w:val="baseline"/>
        <w:rPr>
          <w:szCs w:val="22"/>
        </w:rPr>
      </w:pPr>
      <w:r w:rsidRPr="00E764B7">
        <w:rPr>
          <w:rStyle w:val="Heading5Char"/>
          <w:rFonts w:ascii="Franklin Gothic Book" w:hAnsi="Franklin Gothic Book"/>
          <w:b/>
          <w:sz w:val="22"/>
          <w:szCs w:val="22"/>
        </w:rPr>
        <w:t>MD, FL, GA Spill Prevention, Control and Countermeasures (SPCC) Plans.</w:t>
      </w:r>
      <w:r w:rsidRPr="00E764B7">
        <w:rPr>
          <w:szCs w:val="22"/>
        </w:rPr>
        <w:t xml:space="preserve">  Updated and administered SPCC Plans for commercial facilities.</w:t>
      </w:r>
    </w:p>
    <w:p w:rsidR="002A2723" w:rsidRPr="00E764B7" w:rsidRDefault="002A2723" w:rsidP="002A2723">
      <w:pPr>
        <w:overflowPunct w:val="0"/>
        <w:autoSpaceDE w:val="0"/>
        <w:autoSpaceDN w:val="0"/>
        <w:adjustRightInd w:val="0"/>
        <w:spacing w:after="0"/>
        <w:textAlignment w:val="baseline"/>
        <w:rPr>
          <w:rStyle w:val="Heading5Char"/>
          <w:rFonts w:ascii="Franklin Gothic Book" w:hAnsi="Franklin Gothic Book"/>
          <w:sz w:val="22"/>
          <w:szCs w:val="22"/>
        </w:rPr>
      </w:pPr>
    </w:p>
    <w:p w:rsidR="002A2723" w:rsidRPr="00E764B7" w:rsidRDefault="002A2723" w:rsidP="002A2723">
      <w:pPr>
        <w:tabs>
          <w:tab w:val="left" w:pos="360"/>
        </w:tabs>
        <w:rPr>
          <w:szCs w:val="22"/>
        </w:rPr>
      </w:pPr>
      <w:r w:rsidRPr="00E764B7">
        <w:rPr>
          <w:rStyle w:val="Heading5Char"/>
          <w:rFonts w:ascii="Franklin Gothic Book" w:hAnsi="Franklin Gothic Book"/>
          <w:b/>
          <w:sz w:val="22"/>
          <w:szCs w:val="22"/>
        </w:rPr>
        <w:t>FL Stormwater Pollution Prevention Plan (SWPPP).</w:t>
      </w:r>
      <w:r w:rsidRPr="00E764B7">
        <w:rPr>
          <w:szCs w:val="22"/>
        </w:rPr>
        <w:t xml:space="preserve">  Administered and maintained SWPPP for a cement plant and limestone mining facility in Medley, FL.</w:t>
      </w:r>
    </w:p>
    <w:p w:rsidR="00B12436" w:rsidRPr="00B12436" w:rsidRDefault="00B12436" w:rsidP="00B12436">
      <w:pPr>
        <w:pStyle w:val="SCSText"/>
        <w:rPr>
          <w:rFonts w:asciiTheme="minorHAnsi" w:hAnsiTheme="minorHAnsi"/>
          <w:b/>
          <w:bCs/>
          <w:sz w:val="24"/>
          <w:szCs w:val="24"/>
        </w:rPr>
      </w:pPr>
      <w:r w:rsidRPr="00B12436">
        <w:rPr>
          <w:rFonts w:asciiTheme="minorHAnsi" w:hAnsiTheme="minorHAnsi"/>
          <w:b/>
          <w:bCs/>
          <w:sz w:val="24"/>
          <w:szCs w:val="24"/>
        </w:rPr>
        <w:t>Ground</w:t>
      </w:r>
      <w:r w:rsidR="00E91B6D">
        <w:rPr>
          <w:rFonts w:asciiTheme="minorHAnsi" w:hAnsiTheme="minorHAnsi"/>
          <w:b/>
          <w:bCs/>
          <w:sz w:val="24"/>
          <w:szCs w:val="24"/>
        </w:rPr>
        <w:t>water</w:t>
      </w:r>
      <w:r w:rsidRPr="00B12436">
        <w:rPr>
          <w:rFonts w:asciiTheme="minorHAnsi" w:hAnsiTheme="minorHAnsi"/>
          <w:b/>
          <w:bCs/>
          <w:sz w:val="24"/>
          <w:szCs w:val="24"/>
        </w:rPr>
        <w:t xml:space="preserve"> and Soil Sampling </w:t>
      </w:r>
    </w:p>
    <w:p w:rsidR="00B12436" w:rsidRPr="00B12436" w:rsidRDefault="00B12436" w:rsidP="00B12436">
      <w:pPr>
        <w:rPr>
          <w:rStyle w:val="Heading5Char"/>
          <w:rFonts w:ascii="Franklin Gothic Book" w:hAnsi="Franklin Gothic Book"/>
          <w:sz w:val="22"/>
          <w:szCs w:val="22"/>
        </w:rPr>
      </w:pPr>
      <w:r w:rsidRPr="00B12436">
        <w:rPr>
          <w:rStyle w:val="Heading5Char"/>
          <w:rFonts w:ascii="Franklin Gothic Book" w:hAnsi="Franklin Gothic Book"/>
          <w:b/>
          <w:sz w:val="22"/>
          <w:szCs w:val="22"/>
        </w:rPr>
        <w:t>Vineland, NJ, ISRA Compliance Activities</w:t>
      </w:r>
      <w:r w:rsidRPr="00B12436">
        <w:rPr>
          <w:rStyle w:val="Heading5Char"/>
          <w:rFonts w:ascii="Franklin Gothic Book" w:hAnsi="Franklin Gothic Book"/>
          <w:sz w:val="22"/>
          <w:szCs w:val="22"/>
        </w:rPr>
        <w:t xml:space="preserve">.  </w:t>
      </w:r>
      <w:r w:rsidRPr="00B12436">
        <w:rPr>
          <w:szCs w:val="22"/>
        </w:rPr>
        <w:t>Provided consulting services for ISRA compliance activities associated with the closure of a former cogeneration facility in Vineland, NJ. Typical tasks at the site include groundwater sampling, soil sampling and reporting.</w:t>
      </w:r>
      <w:r w:rsidRPr="00B12436">
        <w:rPr>
          <w:rStyle w:val="Heading5Char"/>
          <w:rFonts w:ascii="Franklin Gothic Book" w:hAnsi="Franklin Gothic Book"/>
          <w:sz w:val="22"/>
          <w:szCs w:val="22"/>
        </w:rPr>
        <w:t xml:space="preserve"> </w:t>
      </w:r>
    </w:p>
    <w:p w:rsidR="00B12436" w:rsidRPr="00B12436" w:rsidRDefault="00B12436" w:rsidP="00B12436">
      <w:pPr>
        <w:tabs>
          <w:tab w:val="left" w:pos="360"/>
        </w:tabs>
        <w:rPr>
          <w:rStyle w:val="Heading5Char"/>
          <w:rFonts w:ascii="Franklin Gothic Book" w:hAnsi="Franklin Gothic Book"/>
          <w:sz w:val="22"/>
          <w:szCs w:val="22"/>
        </w:rPr>
      </w:pPr>
      <w:r w:rsidRPr="00B12436">
        <w:rPr>
          <w:rStyle w:val="Heading5Char"/>
          <w:rFonts w:ascii="Franklin Gothic Book" w:hAnsi="Franklin Gothic Book"/>
          <w:b/>
          <w:sz w:val="22"/>
          <w:szCs w:val="22"/>
        </w:rPr>
        <w:t>Stony Brook Waste Water Treatment Plant, Princeton, NJ, Site Investigation and Soil Sampling</w:t>
      </w:r>
      <w:r w:rsidRPr="00B12436">
        <w:rPr>
          <w:rStyle w:val="Heading5Char"/>
          <w:rFonts w:ascii="Franklin Gothic Book" w:hAnsi="Franklin Gothic Book"/>
          <w:sz w:val="22"/>
          <w:szCs w:val="22"/>
        </w:rPr>
        <w:t>.  Provided consulting and oversight services for the excavation of historic landfill material. Conducted site investigation and characterization, including soil sampling and field screening for volatiles.</w:t>
      </w:r>
    </w:p>
    <w:p w:rsidR="00B12436" w:rsidRPr="00B12436" w:rsidRDefault="00B12436" w:rsidP="00B12436">
      <w:pPr>
        <w:tabs>
          <w:tab w:val="left" w:pos="360"/>
        </w:tabs>
        <w:rPr>
          <w:szCs w:val="22"/>
        </w:rPr>
      </w:pPr>
      <w:r w:rsidRPr="00B12436">
        <w:rPr>
          <w:rStyle w:val="Heading5Char"/>
          <w:rFonts w:ascii="Franklin Gothic Book" w:hAnsi="Franklin Gothic Book"/>
          <w:b/>
          <w:sz w:val="22"/>
          <w:szCs w:val="22"/>
        </w:rPr>
        <w:t>CT Phase II ESA</w:t>
      </w:r>
      <w:r w:rsidRPr="00B12436">
        <w:rPr>
          <w:rStyle w:val="Heading5Char"/>
          <w:rFonts w:ascii="Franklin Gothic Book" w:hAnsi="Franklin Gothic Book"/>
          <w:sz w:val="22"/>
          <w:szCs w:val="22"/>
        </w:rPr>
        <w:t>.</w:t>
      </w:r>
      <w:r w:rsidRPr="00B12436">
        <w:rPr>
          <w:szCs w:val="22"/>
          <w:lang w:val="es-ES_tradnl"/>
        </w:rPr>
        <w:t xml:space="preserve">  </w:t>
      </w:r>
      <w:r w:rsidRPr="00B12436">
        <w:rPr>
          <w:szCs w:val="22"/>
        </w:rPr>
        <w:t>Tasks included soil and groundwater sampling, data analysis, and report writing.  Technical experience in investigative activities (soil borings, temporary groundwater wells), multi-media sampling, and chemical data interpretation.</w:t>
      </w:r>
    </w:p>
    <w:p w:rsidR="00B12436" w:rsidRPr="00B12436" w:rsidRDefault="00B12436" w:rsidP="00B12436">
      <w:pPr>
        <w:tabs>
          <w:tab w:val="left" w:pos="360"/>
        </w:tabs>
        <w:rPr>
          <w:szCs w:val="22"/>
        </w:rPr>
      </w:pPr>
      <w:r w:rsidRPr="00B12436">
        <w:rPr>
          <w:rStyle w:val="Heading5Char"/>
          <w:rFonts w:ascii="Franklin Gothic Book" w:hAnsi="Franklin Gothic Book"/>
          <w:b/>
          <w:sz w:val="22"/>
          <w:szCs w:val="22"/>
        </w:rPr>
        <w:t>MD, Underground Storage Tank (UST) Closure</w:t>
      </w:r>
      <w:r w:rsidRPr="00B12436">
        <w:rPr>
          <w:rStyle w:val="Heading5Char"/>
          <w:rFonts w:ascii="Franklin Gothic Book" w:hAnsi="Franklin Gothic Book"/>
          <w:sz w:val="22"/>
          <w:szCs w:val="22"/>
        </w:rPr>
        <w:t>.</w:t>
      </w:r>
      <w:r w:rsidRPr="00B12436">
        <w:rPr>
          <w:szCs w:val="22"/>
        </w:rPr>
        <w:t xml:space="preserve">  Provided consulting and oversight services for the UST removal and closure activities. Typical tasks include soil sampling, coordinating laboratory analysis, data interpretation, and the preparation of a UST Closure Report. </w:t>
      </w:r>
    </w:p>
    <w:p w:rsidR="00392739" w:rsidRDefault="00392739" w:rsidP="00392739">
      <w:pPr>
        <w:pStyle w:val="SCSText"/>
        <w:rPr>
          <w:szCs w:val="22"/>
        </w:rPr>
      </w:pPr>
      <w:r>
        <w:rPr>
          <w:rStyle w:val="Heading5Char"/>
          <w:rFonts w:ascii="Franklin Gothic Book" w:hAnsi="Franklin Gothic Book"/>
          <w:b/>
          <w:sz w:val="22"/>
          <w:szCs w:val="22"/>
        </w:rPr>
        <w:t xml:space="preserve">United Rentals, Phase I and Phase II Environmental Site Assessment, </w:t>
      </w:r>
      <w:r w:rsidRPr="00E764B7">
        <w:rPr>
          <w:rStyle w:val="Heading5Char"/>
          <w:rFonts w:ascii="Franklin Gothic Book" w:hAnsi="Franklin Gothic Book"/>
          <w:b/>
          <w:sz w:val="22"/>
          <w:szCs w:val="22"/>
        </w:rPr>
        <w:t>Piscataway, NJ</w:t>
      </w:r>
      <w:r w:rsidRPr="002A2723">
        <w:rPr>
          <w:rStyle w:val="Heading5Char"/>
          <w:rFonts w:ascii="Franklin Gothic Book" w:hAnsi="Franklin Gothic Book"/>
          <w:sz w:val="22"/>
          <w:szCs w:val="22"/>
        </w:rPr>
        <w:t>.</w:t>
      </w:r>
      <w:r w:rsidRPr="002A2723">
        <w:rPr>
          <w:szCs w:val="22"/>
        </w:rPr>
        <w:t xml:space="preserve">  As a part of a Phase I ESA, hydraulic oil releases on a heavy equipment storage lot were identified. Remediation of the releases included construction oversight, excavation of contaminated soils, soil sampling and reporting.</w:t>
      </w:r>
    </w:p>
    <w:p w:rsidR="00B12436" w:rsidRPr="00B12436" w:rsidRDefault="00B12436" w:rsidP="00B12436">
      <w:pPr>
        <w:pStyle w:val="SCSText"/>
        <w:rPr>
          <w:rFonts w:asciiTheme="minorHAnsi" w:hAnsiTheme="minorHAnsi"/>
          <w:b/>
          <w:bCs/>
          <w:sz w:val="24"/>
          <w:szCs w:val="24"/>
        </w:rPr>
      </w:pPr>
      <w:r w:rsidRPr="00B12436">
        <w:rPr>
          <w:rFonts w:asciiTheme="minorHAnsi" w:hAnsiTheme="minorHAnsi"/>
          <w:b/>
          <w:bCs/>
          <w:sz w:val="24"/>
          <w:szCs w:val="24"/>
        </w:rPr>
        <w:t>National Environmental Policy Act (NEPA)</w:t>
      </w:r>
    </w:p>
    <w:p w:rsidR="00B12436" w:rsidRPr="00B12436" w:rsidRDefault="00B12436" w:rsidP="00B12436">
      <w:pPr>
        <w:tabs>
          <w:tab w:val="left" w:pos="360"/>
        </w:tabs>
        <w:rPr>
          <w:szCs w:val="24"/>
        </w:rPr>
      </w:pPr>
      <w:r w:rsidRPr="00B12436">
        <w:rPr>
          <w:b/>
          <w:szCs w:val="24"/>
        </w:rPr>
        <w:t xml:space="preserve">NJ, OH, CA, NV, HI, Environmental Baseline Surveys (EBSs).  </w:t>
      </w:r>
      <w:r w:rsidRPr="00B12436">
        <w:rPr>
          <w:szCs w:val="24"/>
        </w:rPr>
        <w:t xml:space="preserve">Typical tasks included field reconnaissance to identify potential areas of contamination, review and interpretation of historical data, interviews, and regulatory record researches to identify historical releases and past management practices. </w:t>
      </w:r>
    </w:p>
    <w:p w:rsidR="00B12436" w:rsidRPr="00B12436" w:rsidRDefault="00B12436" w:rsidP="00B12436">
      <w:pPr>
        <w:tabs>
          <w:tab w:val="left" w:pos="360"/>
        </w:tabs>
      </w:pPr>
      <w:r w:rsidRPr="00B12436">
        <w:rPr>
          <w:b/>
          <w:szCs w:val="24"/>
        </w:rPr>
        <w:t xml:space="preserve">NJ, OH, NC, CA, NV, Environmental Assessments (EAs).  </w:t>
      </w:r>
      <w:r w:rsidRPr="00B12436">
        <w:rPr>
          <w:szCs w:val="24"/>
        </w:rPr>
        <w:t xml:space="preserve">Involves the analysis of potential environmental impacts associated with proposed projects such as the construction or destruction of base infrastructure, transfer or lease of land, or changes in base activities or mission. Examples of </w:t>
      </w:r>
      <w:r w:rsidRPr="00B12436">
        <w:rPr>
          <w:szCs w:val="24"/>
        </w:rPr>
        <w:lastRenderedPageBreak/>
        <w:t xml:space="preserve">potentially impacted area include: natural and cultural resources, solid waste, transportation, noise, population, and land use. </w:t>
      </w:r>
    </w:p>
    <w:p w:rsidR="00B12436" w:rsidRPr="00B12436" w:rsidRDefault="00B12436" w:rsidP="00B12436">
      <w:pPr>
        <w:tabs>
          <w:tab w:val="left" w:pos="1080"/>
        </w:tabs>
        <w:overflowPunct w:val="0"/>
        <w:autoSpaceDE w:val="0"/>
        <w:autoSpaceDN w:val="0"/>
        <w:adjustRightInd w:val="0"/>
        <w:textAlignment w:val="baseline"/>
        <w:rPr>
          <w:szCs w:val="24"/>
        </w:rPr>
      </w:pPr>
      <w:r w:rsidRPr="00B12436">
        <w:rPr>
          <w:b/>
          <w:szCs w:val="24"/>
        </w:rPr>
        <w:t xml:space="preserve">NC, Environmental Impact Statement, </w:t>
      </w:r>
      <w:smartTag w:uri="urn:schemas-microsoft-com:office:smarttags" w:element="place">
        <w:smartTag w:uri="urn:schemas-microsoft-com:office:smarttags" w:element="country-region">
          <w:r w:rsidRPr="00B12436">
            <w:rPr>
              <w:b/>
              <w:szCs w:val="24"/>
            </w:rPr>
            <w:t>U.S.</w:t>
          </w:r>
        </w:smartTag>
      </w:smartTag>
      <w:r w:rsidRPr="00B12436">
        <w:rPr>
          <w:b/>
          <w:szCs w:val="24"/>
        </w:rPr>
        <w:t xml:space="preserve"> Air Force, Pope AFB.</w:t>
      </w:r>
      <w:r w:rsidRPr="00B12436">
        <w:rPr>
          <w:szCs w:val="24"/>
        </w:rPr>
        <w:t xml:space="preserve">  Deputy project manager for the preparation of an EIS for a proposed runway extension involving the acquisition of federal and private land. Assisted with report preparation, supplemental data collection, document submittals, and coordination with principle investigators and internal support departments.</w:t>
      </w:r>
    </w:p>
    <w:p w:rsidR="00B12436" w:rsidRPr="00B12436" w:rsidRDefault="00B12436" w:rsidP="00B12436">
      <w:pPr>
        <w:tabs>
          <w:tab w:val="left" w:pos="1080"/>
        </w:tabs>
        <w:overflowPunct w:val="0"/>
        <w:autoSpaceDE w:val="0"/>
        <w:autoSpaceDN w:val="0"/>
        <w:adjustRightInd w:val="0"/>
        <w:textAlignment w:val="baseline"/>
        <w:rPr>
          <w:szCs w:val="24"/>
        </w:rPr>
      </w:pPr>
      <w:r w:rsidRPr="00B12436">
        <w:rPr>
          <w:b/>
          <w:szCs w:val="24"/>
        </w:rPr>
        <w:t xml:space="preserve">HI, Site Summary Reports, </w:t>
      </w:r>
      <w:smartTag w:uri="urn:schemas-microsoft-com:office:smarttags" w:element="country-region">
        <w:r w:rsidRPr="00B12436">
          <w:rPr>
            <w:b/>
            <w:szCs w:val="24"/>
          </w:rPr>
          <w:t>U.S.</w:t>
        </w:r>
      </w:smartTag>
      <w:r w:rsidRPr="00B12436">
        <w:rPr>
          <w:b/>
          <w:szCs w:val="24"/>
        </w:rPr>
        <w:t xml:space="preserve"> Navy, </w:t>
      </w:r>
      <w:smartTag w:uri="urn:schemas-microsoft-com:office:smarttags" w:element="place">
        <w:smartTag w:uri="urn:schemas-microsoft-com:office:smarttags" w:element="City">
          <w:r w:rsidRPr="00B12436">
            <w:rPr>
              <w:b/>
              <w:szCs w:val="24"/>
            </w:rPr>
            <w:t>Pearl</w:t>
          </w:r>
        </w:smartTag>
      </w:smartTag>
      <w:r w:rsidRPr="00B12436">
        <w:rPr>
          <w:b/>
          <w:szCs w:val="24"/>
        </w:rPr>
        <w:t xml:space="preserve"> Harbor Naval Complex.  </w:t>
      </w:r>
      <w:r w:rsidRPr="00B12436">
        <w:rPr>
          <w:szCs w:val="24"/>
        </w:rPr>
        <w:t xml:space="preserve">Author of site summary reports designed to evaluate property for past and current releases of hazardous substances or petroleum products. The reports present the environmental findings of the investigation and determine the environmental condition of the property. These findings are used by the U.S. Navy to determine the proper allocation of funds for the remediation of historic releases of hazardous materials. Project tasks included a </w:t>
      </w:r>
      <w:r w:rsidR="00DD5968" w:rsidRPr="00B12436">
        <w:rPr>
          <w:szCs w:val="24"/>
        </w:rPr>
        <w:t>record</w:t>
      </w:r>
      <w:r w:rsidRPr="00B12436">
        <w:rPr>
          <w:szCs w:val="24"/>
        </w:rPr>
        <w:t xml:space="preserve"> search of Navy and regulatory agency documents; visual site inspections of all buildings; visual site reconnaissance of open areas and adjacent property; reviews of aerial photographs, historical engineering drawings and property surveys; and interviews with current and former military personnel.</w:t>
      </w:r>
    </w:p>
    <w:p w:rsidR="00B12436" w:rsidRPr="00B12436" w:rsidRDefault="00B12436" w:rsidP="00B12436">
      <w:pPr>
        <w:pStyle w:val="SCSText"/>
        <w:rPr>
          <w:rFonts w:asciiTheme="minorHAnsi" w:hAnsiTheme="minorHAnsi"/>
          <w:b/>
          <w:bCs/>
          <w:sz w:val="24"/>
          <w:szCs w:val="24"/>
        </w:rPr>
      </w:pPr>
      <w:r w:rsidRPr="00B12436">
        <w:rPr>
          <w:rFonts w:asciiTheme="minorHAnsi" w:hAnsiTheme="minorHAnsi"/>
          <w:b/>
          <w:bCs/>
          <w:sz w:val="24"/>
          <w:szCs w:val="24"/>
        </w:rPr>
        <w:t>California Environmental Quality Act (CEQA)</w:t>
      </w:r>
    </w:p>
    <w:p w:rsidR="00B12436" w:rsidRPr="00B12436" w:rsidRDefault="00B12436" w:rsidP="00B12436">
      <w:pPr>
        <w:pStyle w:val="SCSText"/>
        <w:rPr>
          <w:szCs w:val="22"/>
        </w:rPr>
      </w:pPr>
      <w:r w:rsidRPr="00B12436">
        <w:rPr>
          <w:b/>
          <w:szCs w:val="24"/>
        </w:rPr>
        <w:t xml:space="preserve">CA, Environmental Impact Report.  </w:t>
      </w:r>
      <w:r w:rsidRPr="00B12436">
        <w:rPr>
          <w:szCs w:val="24"/>
        </w:rPr>
        <w:t>Served as an assistant project manager for the preparation of an EIR for the remediation of the former Benicia Arsenal to levels acceptable for residential development. Primary involvement with client and agency relations, project planning and project management. Served as a principal investigator for land use, recreation, cumulative impacts, and alternatives to the project. Assisted in the impact analysis for population, public services, transportation, and utilities.</w:t>
      </w:r>
    </w:p>
    <w:sectPr w:rsidR="00B12436" w:rsidRPr="00B12436" w:rsidSect="002D7AAD">
      <w:headerReference w:type="default" r:id="rId9"/>
      <w:footerReference w:type="default" r:id="rId10"/>
      <w:type w:val="continuous"/>
      <w:pgSz w:w="12240" w:h="15840" w:code="1"/>
      <w:pgMar w:top="162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68BD" w:rsidRDefault="002B68BD" w:rsidP="00233433">
      <w:r>
        <w:separator/>
      </w:r>
    </w:p>
    <w:p w:rsidR="002B68BD" w:rsidRDefault="002B68BD" w:rsidP="00233433"/>
  </w:endnote>
  <w:endnote w:type="continuationSeparator" w:id="0">
    <w:p w:rsidR="002B68BD" w:rsidRDefault="002B68BD" w:rsidP="00233433">
      <w:r>
        <w:continuationSeparator/>
      </w:r>
    </w:p>
    <w:p w:rsidR="002B68BD" w:rsidRDefault="002B68BD"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053AE9">
      <w:t>Bethke</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986CA2" w:rsidP="0032423D">
    <w:pPr>
      <w:pStyle w:val="Footer"/>
      <w:jc w:val="center"/>
    </w:pPr>
    <w:r>
      <w:t xml:space="preserve">Page </w:t>
    </w:r>
    <w:r w:rsidRPr="003B7004">
      <w:fldChar w:fldCharType="begin"/>
    </w:r>
    <w:r w:rsidRPr="003B7004">
      <w:instrText xml:space="preserve"> PAGE  \* Arabic  \* MERGEFORMAT </w:instrText>
    </w:r>
    <w:r w:rsidRPr="003B7004">
      <w:fldChar w:fldCharType="separate"/>
    </w:r>
    <w:r w:rsidR="00820567">
      <w:rPr>
        <w:noProof/>
      </w:rPr>
      <w:t>3</w:t>
    </w:r>
    <w:r w:rsidRPr="003B7004">
      <w:fldChar w:fldCharType="end"/>
    </w:r>
    <w:r>
      <w:t xml:space="preserve"> of </w:t>
    </w:r>
    <w:r>
      <w:rPr>
        <w:noProof/>
      </w:rPr>
      <w:fldChar w:fldCharType="begin"/>
    </w:r>
    <w:r>
      <w:rPr>
        <w:noProof/>
      </w:rPr>
      <w:instrText xml:space="preserve"> NUMPAGES  \* Arabic  \* MERGEFORMAT </w:instrText>
    </w:r>
    <w:r>
      <w:rPr>
        <w:noProof/>
      </w:rPr>
      <w:fldChar w:fldCharType="separate"/>
    </w:r>
    <w:r w:rsidR="00820567">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68BD" w:rsidRDefault="002B68BD" w:rsidP="00233433">
      <w:r>
        <w:separator/>
      </w:r>
    </w:p>
    <w:p w:rsidR="002B68BD" w:rsidRDefault="002B68BD" w:rsidP="00233433"/>
  </w:footnote>
  <w:footnote w:type="continuationSeparator" w:id="0">
    <w:p w:rsidR="002B68BD" w:rsidRDefault="002B68BD" w:rsidP="00233433">
      <w:r>
        <w:continuationSeparator/>
      </w:r>
    </w:p>
    <w:p w:rsidR="002B68BD" w:rsidRDefault="002B68BD"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-1388745</wp:posOffset>
              </wp:positionH>
              <wp:positionV relativeFrom="page">
                <wp:align>top</wp:align>
              </wp:positionV>
              <wp:extent cx="8686800" cy="905510"/>
              <wp:effectExtent l="0" t="0" r="0" b="8890"/>
              <wp:wrapNone/>
              <wp:docPr id="3" name="Group 3"/>
              <wp:cNvGraphicFramePr/>
              <a:graphic xmlns:a="http://schemas.openxmlformats.org/drawingml/2006/main">
                <a:graphicData uri="http://schemas.microsoft.com/office/word/2010/wordprocessingGroup">
                  <wpg:wgp>
                    <wpg:cNvGrpSpPr/>
                    <wpg:grpSpPr>
                      <a:xfrm>
                        <a:off x="0" y="0"/>
                        <a:ext cx="8686800" cy="905510"/>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E972C99" id="Group 3" o:spid="_x0000_s1026" style="position:absolute;margin-left:-109.35pt;margin-top:0;width:684pt;height:71.3pt;z-index:-251652096;mso-position-vertical:top;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2" name="Picture 2"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7"/>
  </w:num>
  <w:num w:numId="13">
    <w:abstractNumId w:val="12"/>
  </w:num>
  <w:num w:numId="14">
    <w:abstractNumId w:val="30"/>
  </w:num>
  <w:num w:numId="15">
    <w:abstractNumId w:val="36"/>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2"/>
  </w:num>
  <w:num w:numId="25">
    <w:abstractNumId w:val="16"/>
  </w:num>
  <w:num w:numId="26">
    <w:abstractNumId w:val="20"/>
  </w:num>
  <w:num w:numId="27">
    <w:abstractNumId w:val="35"/>
  </w:num>
  <w:num w:numId="28">
    <w:abstractNumId w:val="26"/>
  </w:num>
  <w:num w:numId="29">
    <w:abstractNumId w:val="19"/>
  </w:num>
  <w:num w:numId="30">
    <w:abstractNumId w:val="10"/>
  </w:num>
  <w:num w:numId="31">
    <w:abstractNumId w:val="22"/>
  </w:num>
  <w:num w:numId="32">
    <w:abstractNumId w:val="23"/>
  </w:num>
  <w:num w:numId="33">
    <w:abstractNumId w:val="34"/>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1"/>
  </w:num>
  <w:num w:numId="41">
    <w:abstractNumId w:val="38"/>
  </w:num>
  <w:num w:numId="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4097">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4FAPWoPBItAAAA"/>
  </w:docVars>
  <w:rsids>
    <w:rsidRoot w:val="00C83925"/>
    <w:rsid w:val="00002FCF"/>
    <w:rsid w:val="00003F3C"/>
    <w:rsid w:val="00004C3F"/>
    <w:rsid w:val="0000697D"/>
    <w:rsid w:val="000069B2"/>
    <w:rsid w:val="00010286"/>
    <w:rsid w:val="00012507"/>
    <w:rsid w:val="00013816"/>
    <w:rsid w:val="000144B7"/>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0935"/>
    <w:rsid w:val="0005114C"/>
    <w:rsid w:val="00052120"/>
    <w:rsid w:val="00053AE9"/>
    <w:rsid w:val="000620D1"/>
    <w:rsid w:val="00064B7E"/>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2BB7"/>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3201"/>
    <w:rsid w:val="00156EC0"/>
    <w:rsid w:val="00157063"/>
    <w:rsid w:val="00160207"/>
    <w:rsid w:val="00164EBD"/>
    <w:rsid w:val="00165D64"/>
    <w:rsid w:val="001672D2"/>
    <w:rsid w:val="00171099"/>
    <w:rsid w:val="00172F35"/>
    <w:rsid w:val="00174500"/>
    <w:rsid w:val="001746AE"/>
    <w:rsid w:val="001807AA"/>
    <w:rsid w:val="0018092D"/>
    <w:rsid w:val="00181F59"/>
    <w:rsid w:val="001828E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2F32"/>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16F30"/>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C18"/>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2723"/>
    <w:rsid w:val="002A50ED"/>
    <w:rsid w:val="002A5EA7"/>
    <w:rsid w:val="002B0BBE"/>
    <w:rsid w:val="002B1A08"/>
    <w:rsid w:val="002B33CE"/>
    <w:rsid w:val="002B508E"/>
    <w:rsid w:val="002B55E7"/>
    <w:rsid w:val="002B68BD"/>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D7AAD"/>
    <w:rsid w:val="002E557B"/>
    <w:rsid w:val="002E57A7"/>
    <w:rsid w:val="002F0BC2"/>
    <w:rsid w:val="002F2FA8"/>
    <w:rsid w:val="002F4042"/>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2739"/>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17FA6"/>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1727"/>
    <w:rsid w:val="0047573A"/>
    <w:rsid w:val="004815D4"/>
    <w:rsid w:val="00482596"/>
    <w:rsid w:val="00483BA4"/>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2C00"/>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4A1B"/>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1D5C"/>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567"/>
    <w:rsid w:val="00820D54"/>
    <w:rsid w:val="00822DE6"/>
    <w:rsid w:val="008258B8"/>
    <w:rsid w:val="008259D2"/>
    <w:rsid w:val="008302E9"/>
    <w:rsid w:val="00830715"/>
    <w:rsid w:val="00832EE6"/>
    <w:rsid w:val="008338CB"/>
    <w:rsid w:val="008362BD"/>
    <w:rsid w:val="008365B3"/>
    <w:rsid w:val="00837F3F"/>
    <w:rsid w:val="00841990"/>
    <w:rsid w:val="008440A6"/>
    <w:rsid w:val="00846057"/>
    <w:rsid w:val="0085270A"/>
    <w:rsid w:val="00853897"/>
    <w:rsid w:val="0086064F"/>
    <w:rsid w:val="00863D0B"/>
    <w:rsid w:val="008651CB"/>
    <w:rsid w:val="00866C6C"/>
    <w:rsid w:val="008733D9"/>
    <w:rsid w:val="00873CA7"/>
    <w:rsid w:val="00874429"/>
    <w:rsid w:val="00876A3A"/>
    <w:rsid w:val="00876FE6"/>
    <w:rsid w:val="00883F61"/>
    <w:rsid w:val="00884B0F"/>
    <w:rsid w:val="008854C9"/>
    <w:rsid w:val="0088764A"/>
    <w:rsid w:val="00890DCA"/>
    <w:rsid w:val="00890EC1"/>
    <w:rsid w:val="008963DE"/>
    <w:rsid w:val="00897C86"/>
    <w:rsid w:val="008A1DE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D55"/>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526"/>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CA2"/>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4331"/>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2359"/>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436"/>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2F54"/>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086"/>
    <w:rsid w:val="00C67D06"/>
    <w:rsid w:val="00C723F3"/>
    <w:rsid w:val="00C73FC4"/>
    <w:rsid w:val="00C74C74"/>
    <w:rsid w:val="00C74F5B"/>
    <w:rsid w:val="00C7549C"/>
    <w:rsid w:val="00C812DB"/>
    <w:rsid w:val="00C8139A"/>
    <w:rsid w:val="00C83925"/>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201A"/>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B7850"/>
    <w:rsid w:val="00DC0FD7"/>
    <w:rsid w:val="00DC3A70"/>
    <w:rsid w:val="00DC411F"/>
    <w:rsid w:val="00DC5220"/>
    <w:rsid w:val="00DC5727"/>
    <w:rsid w:val="00DC595C"/>
    <w:rsid w:val="00DC5A48"/>
    <w:rsid w:val="00DC7F3B"/>
    <w:rsid w:val="00DD5968"/>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72FA0"/>
    <w:rsid w:val="00E7450D"/>
    <w:rsid w:val="00E74657"/>
    <w:rsid w:val="00E757CF"/>
    <w:rsid w:val="00E764B7"/>
    <w:rsid w:val="00E77C03"/>
    <w:rsid w:val="00E8107B"/>
    <w:rsid w:val="00E82204"/>
    <w:rsid w:val="00E83000"/>
    <w:rsid w:val="00E8486A"/>
    <w:rsid w:val="00E8750C"/>
    <w:rsid w:val="00E87842"/>
    <w:rsid w:val="00E91B6D"/>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6E4E"/>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4097">
      <o:colormru v:ext="edit" colors="#cec896,#eaefdb,#5f8f8d,#090,#690,#69f,#36c,#369"/>
    </o:shapedefaults>
    <o:shapelayout v:ext="edit">
      <o:idmap v:ext="edit" data="1"/>
    </o:shapelayout>
  </w:shapeDefaults>
  <w:decimalSymbol w:val="."/>
  <w:listSeparator w:val=","/>
  <w15:docId w15:val="{E5DDC509-5A9D-4F08-A5BA-6E686D976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qFormat="1"/>
    <w:lsdException w:name="heading 4" w:semiHidden="1" w:unhideWhenUsed="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qFormat/>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qFormat/>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Julie\Resumes-RFPs-Conferences-Performance%20Eval-Client%20Feedback\Resumes\resume_BethkeJulie%20ES%20Resume%209-13-2018.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333F40-F29F-4CDB-979D-DBF99381406F}">
  <ds:schemaRefs>
    <ds:schemaRef ds:uri="http://schemas.openxmlformats.org/officeDocument/2006/bibliography"/>
  </ds:schemaRefs>
</ds:datastoreItem>
</file>

<file path=customXml/itemProps2.xml><?xml version="1.0" encoding="utf-8"?>
<ds:datastoreItem xmlns:ds="http://schemas.openxmlformats.org/officeDocument/2006/customXml" ds:itemID="{618A9574-7288-4563-8D31-45F073F4B5A9}"/>
</file>

<file path=customXml/itemProps3.xml><?xml version="1.0" encoding="utf-8"?>
<ds:datastoreItem xmlns:ds="http://schemas.openxmlformats.org/officeDocument/2006/customXml" ds:itemID="{E27C788B-6F01-4F41-B19E-52FC7149635B}"/>
</file>

<file path=customXml/itemProps4.xml><?xml version="1.0" encoding="utf-8"?>
<ds:datastoreItem xmlns:ds="http://schemas.openxmlformats.org/officeDocument/2006/customXml" ds:itemID="{F1EB1DFB-410A-4DF5-8559-73D9392FA795}"/>
</file>

<file path=docProps/app.xml><?xml version="1.0" encoding="utf-8"?>
<Properties xmlns="http://schemas.openxmlformats.org/officeDocument/2006/extended-properties" xmlns:vt="http://schemas.openxmlformats.org/officeDocument/2006/docPropsVTypes">
  <Template>resume_BethkeJulie ES Resume 9-13-2018.dotx</Template>
  <TotalTime>0</TotalTime>
  <Pages>5</Pages>
  <Words>1998</Words>
  <Characters>12957</Characters>
  <Application>Microsoft Office Word</Application>
  <DocSecurity>0</DocSecurity>
  <Lines>182</Lines>
  <Paragraphs>59</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14896</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Bethke, Julie</dc:creator>
  <cp:lastModifiedBy>Oliver, Jasmyn</cp:lastModifiedBy>
  <cp:revision>2</cp:revision>
  <cp:lastPrinted>2018-07-23T13:51:00Z</cp:lastPrinted>
  <dcterms:created xsi:type="dcterms:W3CDTF">2023-01-23T19:55:00Z</dcterms:created>
  <dcterms:modified xsi:type="dcterms:W3CDTF">2023-01-23T19:55:00Z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13d25aed0309c2c9b45f237568e08399b0b987b625169f59bf4d792befcde631</vt:lpwstr>
  </property>
  <property fmtid="{D5CDD505-2E9C-101B-9397-08002B2CF9AE}" pid="3" name="ContentTypeId">
    <vt:lpwstr>0x01010049123141C7725848BF08037A7A7A178A</vt:lpwstr>
  </property>
</Properties>
</file>