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84FC" w14:textId="594D230A" w:rsidR="00B20CDD" w:rsidRPr="00FF46EC" w:rsidRDefault="00883985" w:rsidP="00FF46EC">
      <w:pPr>
        <w:pStyle w:val="ResumeHeading1"/>
      </w:pPr>
      <w:r>
        <w:rPr>
          <w:noProof/>
        </w:rPr>
        <w:drawing>
          <wp:anchor distT="0" distB="0" distL="114300" distR="114300" simplePos="0" relativeHeight="251658240" behindDoc="0" locked="0" layoutInCell="1" allowOverlap="1" wp14:anchorId="552EE1A5" wp14:editId="22826942">
            <wp:simplePos x="0" y="0"/>
            <wp:positionH relativeFrom="column">
              <wp:posOffset>4493990</wp:posOffset>
            </wp:positionH>
            <wp:positionV relativeFrom="paragraph">
              <wp:posOffset>551</wp:posOffset>
            </wp:positionV>
            <wp:extent cx="1423035" cy="13716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303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353F">
        <w:t>Paresh P. Desai, P.E.</w:t>
      </w:r>
      <w:r w:rsidRPr="00883985">
        <w:t xml:space="preserve"> </w:t>
      </w:r>
    </w:p>
    <w:p w14:paraId="029FA060" w14:textId="77777777" w:rsidR="00233433" w:rsidRPr="0068353F" w:rsidRDefault="00233433" w:rsidP="001369FF">
      <w:pPr>
        <w:pStyle w:val="ResumeHeading2"/>
      </w:pPr>
      <w:r w:rsidRPr="0068353F">
        <w:t xml:space="preserve">Education </w:t>
      </w:r>
      <w:bookmarkStart w:id="0" w:name="_GoBack"/>
      <w:bookmarkEnd w:id="0"/>
    </w:p>
    <w:p w14:paraId="40D83AD9" w14:textId="77777777" w:rsidR="0068353F" w:rsidRPr="0068353F" w:rsidRDefault="00C812DB" w:rsidP="0068353F">
      <w:pPr>
        <w:spacing w:after="0"/>
      </w:pPr>
      <w:r>
        <w:t>M</w:t>
      </w:r>
      <w:r w:rsidR="0068353F">
        <w:t>S</w:t>
      </w:r>
      <w:r w:rsidR="00233433" w:rsidRPr="00233433">
        <w:t xml:space="preserve"> – </w:t>
      </w:r>
      <w:r w:rsidR="0068353F">
        <w:t>Environmental Pollution Control</w:t>
      </w:r>
      <w:r>
        <w:t xml:space="preserve">, </w:t>
      </w:r>
      <w:r w:rsidR="0068353F" w:rsidRPr="0068353F">
        <w:t>Pennsylvania State University</w:t>
      </w:r>
    </w:p>
    <w:p w14:paraId="4256649C" w14:textId="77777777" w:rsidR="00233433" w:rsidRPr="0068353F" w:rsidRDefault="00233433" w:rsidP="0068353F">
      <w:r w:rsidRPr="00233433">
        <w:t xml:space="preserve">BS – </w:t>
      </w:r>
      <w:r w:rsidR="0068353F">
        <w:t>Civil Engineering</w:t>
      </w:r>
      <w:r w:rsidR="00C812DB">
        <w:t xml:space="preserve">, </w:t>
      </w:r>
      <w:r w:rsidR="0068353F" w:rsidRPr="0068353F">
        <w:t>University of Poona, Indi</w:t>
      </w:r>
      <w:r w:rsidR="0068353F">
        <w:t>a</w:t>
      </w:r>
      <w:r w:rsidRPr="00233433">
        <w:t xml:space="preserve"> </w:t>
      </w:r>
      <w:bookmarkStart w:id="1" w:name="_Toc154490600"/>
      <w:bookmarkStart w:id="2" w:name="_Toc154491277"/>
      <w:bookmarkStart w:id="3" w:name="_Toc154491407"/>
    </w:p>
    <w:bookmarkEnd w:id="1"/>
    <w:bookmarkEnd w:id="2"/>
    <w:bookmarkEnd w:id="3"/>
    <w:p w14:paraId="075E93FC" w14:textId="77777777" w:rsidR="0068353F" w:rsidRPr="00233433" w:rsidRDefault="0068353F" w:rsidP="0068353F">
      <w:pPr>
        <w:pStyle w:val="ResumeHeading2"/>
      </w:pPr>
      <w:r w:rsidRPr="00233433">
        <w:t>Professional Licenses</w:t>
      </w:r>
    </w:p>
    <w:p w14:paraId="525FDFD2" w14:textId="77777777" w:rsidR="0068353F" w:rsidRDefault="0068353F" w:rsidP="0068353F">
      <w:pPr>
        <w:spacing w:after="0"/>
      </w:pPr>
      <w:bookmarkStart w:id="4" w:name="_Toc154490601"/>
      <w:bookmarkStart w:id="5" w:name="_Toc154491278"/>
      <w:bookmarkStart w:id="6" w:name="_Toc154491408"/>
      <w:r>
        <w:t>Professional Engineer, New Jersey,</w:t>
      </w:r>
      <w:r w:rsidRPr="00CF2992">
        <w:t xml:space="preserve"> Pennsylvania, Maryland</w:t>
      </w:r>
      <w:r>
        <w:t>, Delaware</w:t>
      </w:r>
    </w:p>
    <w:bookmarkEnd w:id="4"/>
    <w:bookmarkEnd w:id="5"/>
    <w:bookmarkEnd w:id="6"/>
    <w:p w14:paraId="431A5ABF" w14:textId="77777777" w:rsidR="0068353F" w:rsidRPr="00233433" w:rsidRDefault="0068353F" w:rsidP="0068353F">
      <w:pPr>
        <w:pStyle w:val="ResumeHeading2"/>
      </w:pPr>
      <w:r>
        <w:t>Specialty Certifications</w:t>
      </w:r>
    </w:p>
    <w:p w14:paraId="17495E27" w14:textId="58A2E516" w:rsidR="001164C8" w:rsidRDefault="001164C8" w:rsidP="001164C8">
      <w:pPr>
        <w:spacing w:after="0"/>
        <w:rPr>
          <w:bCs/>
        </w:rPr>
      </w:pPr>
      <w:r w:rsidRPr="001164C8">
        <w:t>AERMOD</w:t>
      </w:r>
      <w:r>
        <w:rPr>
          <w:rFonts w:ascii="Arial" w:hAnsi="Arial" w:cs="Arial"/>
          <w:sz w:val="20"/>
        </w:rPr>
        <w:t xml:space="preserve"> Air Quality Dispersion Modeling</w:t>
      </w:r>
    </w:p>
    <w:p w14:paraId="65183AF5" w14:textId="6E1784AA" w:rsidR="0068353F" w:rsidRDefault="0068353F" w:rsidP="0068353F">
      <w:r>
        <w:rPr>
          <w:bCs/>
        </w:rPr>
        <w:t>40- Hour HAZWOPER/OSHA Training</w:t>
      </w:r>
      <w:r>
        <w:t xml:space="preserve"> </w:t>
      </w:r>
    </w:p>
    <w:p w14:paraId="6D9AC695" w14:textId="77777777" w:rsidR="00233433" w:rsidRPr="0068353F" w:rsidRDefault="00233433" w:rsidP="001369FF">
      <w:pPr>
        <w:pStyle w:val="ResumeHeading2"/>
      </w:pPr>
      <w:r w:rsidRPr="0068353F">
        <w:t>Professional Experience</w:t>
      </w:r>
    </w:p>
    <w:p w14:paraId="65C12C73" w14:textId="77777777" w:rsidR="00233433" w:rsidRPr="00233433" w:rsidRDefault="0068353F" w:rsidP="00C812DB">
      <w:r w:rsidRPr="00B1358E">
        <w:rPr>
          <w:snapToGrid w:val="0"/>
        </w:rPr>
        <w:t xml:space="preserve">Mr. Desai is a </w:t>
      </w:r>
      <w:r>
        <w:rPr>
          <w:snapToGrid w:val="0"/>
        </w:rPr>
        <w:t>Project</w:t>
      </w:r>
      <w:r w:rsidRPr="00B1358E">
        <w:rPr>
          <w:snapToGrid w:val="0"/>
        </w:rPr>
        <w:t xml:space="preserve"> Engineer </w:t>
      </w:r>
      <w:r>
        <w:rPr>
          <w:snapToGrid w:val="0"/>
        </w:rPr>
        <w:t xml:space="preserve">with more than 30 years of engineering experience. </w:t>
      </w:r>
      <w:r w:rsidRPr="00B1358E">
        <w:rPr>
          <w:snapToGrid w:val="0"/>
        </w:rPr>
        <w:t>He has completed numerous civil/environmental engineering projects for the solid waste industry includ</w:t>
      </w:r>
      <w:r>
        <w:rPr>
          <w:snapToGrid w:val="0"/>
        </w:rPr>
        <w:t>ing</w:t>
      </w:r>
      <w:r w:rsidRPr="00B1358E">
        <w:rPr>
          <w:snapToGrid w:val="0"/>
        </w:rPr>
        <w:t xml:space="preserve"> design and permitting of landfill liner system; stormwater management system; landfill gas management system; and landfill gas to energy projects. Mr. Desai has also completed several plan approval and Title V permit applications, annual emissions inventory, NSPS and greenhouse gas reporting. Mr. Desai has assisted clients </w:t>
      </w:r>
      <w:r>
        <w:rPr>
          <w:snapToGrid w:val="0"/>
        </w:rPr>
        <w:t>with</w:t>
      </w:r>
      <w:r w:rsidRPr="00B1358E">
        <w:rPr>
          <w:snapToGrid w:val="0"/>
        </w:rPr>
        <w:t xml:space="preserve"> air and solid waste permit compliance; bid specifications; completed construction oversight and certification of solid waste projects</w:t>
      </w:r>
      <w:r w:rsidR="00233433" w:rsidRPr="00233433">
        <w:t xml:space="preserve">. </w:t>
      </w:r>
    </w:p>
    <w:p w14:paraId="3ED32E64" w14:textId="77777777" w:rsidR="00233433" w:rsidRPr="00B52F54" w:rsidRDefault="002A2723" w:rsidP="001369FF">
      <w:pPr>
        <w:pStyle w:val="ResumeHeading3"/>
        <w:rPr>
          <w:b w:val="0"/>
        </w:rPr>
      </w:pPr>
      <w:r w:rsidRPr="00B52F54">
        <w:rPr>
          <w:b w:val="0"/>
        </w:rPr>
        <w:t>Environmental Compliance and Permitting Services</w:t>
      </w:r>
    </w:p>
    <w:p w14:paraId="46A77A69" w14:textId="77777777" w:rsidR="006C40A9" w:rsidRPr="0068353F" w:rsidRDefault="006C40A9" w:rsidP="006C40A9">
      <w:pPr>
        <w:pStyle w:val="BodyText"/>
        <w:rPr>
          <w:rFonts w:ascii="Franklin Gothic Book" w:hAnsi="Franklin Gothic Book"/>
        </w:rPr>
      </w:pPr>
      <w:r w:rsidRPr="0068353F">
        <w:rPr>
          <w:rFonts w:ascii="Franklin Gothic Book" w:hAnsi="Franklin Gothic Book"/>
          <w:b/>
        </w:rPr>
        <w:t xml:space="preserve">Atlantic County Utilities Authority, ACUA Landfill, Pleasantville, NJ.  </w:t>
      </w:r>
      <w:r w:rsidRPr="0068353F">
        <w:rPr>
          <w:rFonts w:ascii="Franklin Gothic Book" w:hAnsi="Franklin Gothic Book"/>
        </w:rPr>
        <w:t>Prepared and certified annual topographic survey reports and prepared annual accrued liability reports in accordance with the requirements of Government Accounting Standards Board.  Prepared closure/post closure financial plan updates and NJDEP post-closure evaluation report for the closed Pineland Park Landfill.</w:t>
      </w:r>
    </w:p>
    <w:p w14:paraId="220FDDF2" w14:textId="31A69E46" w:rsidR="0068353F" w:rsidRPr="0068353F" w:rsidRDefault="0068353F" w:rsidP="0068353F">
      <w:pPr>
        <w:rPr>
          <w:bCs/>
        </w:rPr>
      </w:pPr>
      <w:r w:rsidRPr="0068353F">
        <w:rPr>
          <w:b/>
        </w:rPr>
        <w:t xml:space="preserve">Advanced Disposal Services – PA East Region (Area 2) and Moretown Landfill, VT.  </w:t>
      </w:r>
      <w:r w:rsidRPr="0068353F">
        <w:t>Assisted with design, construction CQA and construction certification reports associated with the expansion of landfill gas collection system for ADS’ 5 landfill facilities located in PA and Moretown Landfill in VT.  Completed landfill gas collection system performance evaluation investigation, landfill gas generation rate modeling, prepared surface emissions monitoring plans and assisted in preparing greenhouse gas reports for all six facilities.  Completed plan approval applications and request for determinations for several enclosed and utility flares at ADS facilities.  Prepared monthly and annual emissions reports, Title V compliance certifications and greenhouse gas reports for Moretown Landfill.</w:t>
      </w:r>
    </w:p>
    <w:p w14:paraId="55C2518C" w14:textId="3CB9A58F" w:rsidR="0068353F" w:rsidRPr="0068353F" w:rsidRDefault="0068353F" w:rsidP="0068353F">
      <w:pPr>
        <w:pStyle w:val="BodyText"/>
        <w:rPr>
          <w:rFonts w:ascii="Franklin Gothic Book" w:hAnsi="Franklin Gothic Book"/>
        </w:rPr>
      </w:pPr>
      <w:r w:rsidRPr="0068353F">
        <w:rPr>
          <w:rFonts w:ascii="Franklin Gothic Book" w:hAnsi="Franklin Gothic Book"/>
          <w:b/>
        </w:rPr>
        <w:t>Advanced Disposal Services, Western Berks Landfill, Berks County</w:t>
      </w:r>
      <w:r w:rsidRPr="0068353F">
        <w:rPr>
          <w:rFonts w:ascii="Franklin Gothic Book" w:hAnsi="Franklin Gothic Book"/>
          <w:b/>
          <w:bCs/>
        </w:rPr>
        <w:t xml:space="preserve">, PA.  </w:t>
      </w:r>
      <w:r w:rsidRPr="0068353F">
        <w:rPr>
          <w:rFonts w:ascii="Franklin Gothic Book" w:hAnsi="Franklin Gothic Book"/>
        </w:rPr>
        <w:t xml:space="preserve">Completed permitting </w:t>
      </w:r>
      <w:r w:rsidR="009F1E0C">
        <w:rPr>
          <w:rFonts w:ascii="Franklin Gothic Book" w:hAnsi="Franklin Gothic Book"/>
        </w:rPr>
        <w:t xml:space="preserve">for a </w:t>
      </w:r>
      <w:bookmarkStart w:id="7" w:name="_Hlk110433028"/>
      <w:r w:rsidRPr="0068353F">
        <w:rPr>
          <w:rFonts w:ascii="Franklin Gothic Book" w:hAnsi="Franklin Gothic Book"/>
        </w:rPr>
        <w:t>3.2 MW, 4-engine landfill gas to energy project comprised of landfill gas fired internal combustion engines.</w:t>
      </w:r>
      <w:bookmarkEnd w:id="7"/>
      <w:r w:rsidRPr="0068353F">
        <w:rPr>
          <w:rFonts w:ascii="Franklin Gothic Book" w:hAnsi="Franklin Gothic Book"/>
        </w:rPr>
        <w:t xml:space="preserve"> </w:t>
      </w:r>
      <w:r w:rsidR="00AE79E0">
        <w:rPr>
          <w:rFonts w:ascii="Franklin Gothic Book" w:hAnsi="Franklin Gothic Book"/>
        </w:rPr>
        <w:t xml:space="preserve"> </w:t>
      </w:r>
    </w:p>
    <w:p w14:paraId="1ABF5063" w14:textId="6D6CD04B" w:rsidR="0068353F" w:rsidRPr="0068353F" w:rsidRDefault="0068353F" w:rsidP="0068353F">
      <w:r w:rsidRPr="0068353F">
        <w:rPr>
          <w:b/>
        </w:rPr>
        <w:t>Baltimore County Solid Waste – Eastern Sanitary Landfill.</w:t>
      </w:r>
      <w:r w:rsidRPr="0068353F">
        <w:t xml:space="preserve">  </w:t>
      </w:r>
      <w:r w:rsidR="009F1E0C">
        <w:t xml:space="preserve">Prepared </w:t>
      </w:r>
      <w:r w:rsidRPr="0068353F">
        <w:t>annual emissions certification report</w:t>
      </w:r>
      <w:r w:rsidR="009F1E0C">
        <w:t>s</w:t>
      </w:r>
      <w:r w:rsidRPr="0068353F">
        <w:t xml:space="preserve"> and Title </w:t>
      </w:r>
      <w:r w:rsidR="009F1E0C">
        <w:t>V</w:t>
      </w:r>
      <w:r w:rsidRPr="0068353F">
        <w:t xml:space="preserve"> compliance certification reports on a routine basis.  </w:t>
      </w:r>
      <w:r w:rsidR="009F1E0C">
        <w:t xml:space="preserve">Completed </w:t>
      </w:r>
      <w:r w:rsidRPr="0068353F">
        <w:t xml:space="preserve">design of 2018 expansion of landfill gas collection system. </w:t>
      </w:r>
    </w:p>
    <w:p w14:paraId="387BA85A" w14:textId="579F5586" w:rsidR="0068353F" w:rsidRPr="0068353F" w:rsidRDefault="0068353F" w:rsidP="0068353F">
      <w:r w:rsidRPr="0068353F">
        <w:rPr>
          <w:b/>
        </w:rPr>
        <w:lastRenderedPageBreak/>
        <w:t xml:space="preserve">Cecil County Department of Public Works, Central Landfill, Cecil County, MD. </w:t>
      </w:r>
      <w:r w:rsidRPr="0068353F">
        <w:t xml:space="preserve"> Completed gas system design, bid specifications, </w:t>
      </w:r>
      <w:r w:rsidR="00AE711E">
        <w:t xml:space="preserve">bid evaluation, </w:t>
      </w:r>
      <w:r w:rsidRPr="0068353F">
        <w:t xml:space="preserve">CQA oversight and construction certification for Phases 3 &amp; 4 of the landfill gas collection system expansion. </w:t>
      </w:r>
      <w:r w:rsidR="00AE711E">
        <w:t xml:space="preserve"> Completed </w:t>
      </w:r>
      <w:r w:rsidRPr="0068353F">
        <w:t xml:space="preserve">landfill gas migration </w:t>
      </w:r>
      <w:r w:rsidR="00113E3B">
        <w:t>monit</w:t>
      </w:r>
      <w:r w:rsidR="007E60DE">
        <w:t xml:space="preserve">oring reports and landfill gas migration </w:t>
      </w:r>
      <w:r w:rsidRPr="0068353F">
        <w:t>investigations</w:t>
      </w:r>
      <w:r w:rsidR="007E60DE">
        <w:t xml:space="preserve"> (2009 through 2015)</w:t>
      </w:r>
      <w:r w:rsidRPr="0068353F">
        <w:t>.  Prepared Title V permit renewal applications</w:t>
      </w:r>
      <w:r w:rsidR="00AE711E">
        <w:t xml:space="preserve"> and Tier II testing</w:t>
      </w:r>
      <w:r w:rsidRPr="0068353F">
        <w:t xml:space="preserve">. </w:t>
      </w:r>
      <w:r w:rsidR="007E60DE">
        <w:t xml:space="preserve"> </w:t>
      </w:r>
      <w:r w:rsidRPr="0068353F">
        <w:t xml:space="preserve">Completed emission inventory, greenhouse gas, landfill gas migration monitoring and Title V compliance certification </w:t>
      </w:r>
      <w:r w:rsidR="00AE711E">
        <w:t xml:space="preserve">(SIXMON and ACOMP) </w:t>
      </w:r>
      <w:r w:rsidRPr="0068353F">
        <w:t>reports</w:t>
      </w:r>
      <w:r w:rsidR="007E60DE">
        <w:t xml:space="preserve"> (2009 through 2015)</w:t>
      </w:r>
      <w:r w:rsidRPr="0068353F">
        <w:t xml:space="preserve">. </w:t>
      </w:r>
      <w:r w:rsidR="007E60DE">
        <w:t xml:space="preserve"> Review landfill gas monitoring data and </w:t>
      </w:r>
      <w:r w:rsidRPr="0068353F">
        <w:t>assisted field personnel with NSPS compliance of the landfill gas management system.</w:t>
      </w:r>
      <w:r w:rsidR="007E60DE">
        <w:t xml:space="preserve">  </w:t>
      </w:r>
      <w:r w:rsidR="0084552C" w:rsidRPr="0084552C">
        <w:t>Prepare</w:t>
      </w:r>
      <w:r w:rsidR="003513E5">
        <w:t xml:space="preserve"> and routinely update </w:t>
      </w:r>
      <w:r w:rsidR="0084552C" w:rsidRPr="0084552C">
        <w:t>gas collection and control system operations, landfill gas migration monitoring and greenhouse gas monitoring plans for the facility.</w:t>
      </w:r>
    </w:p>
    <w:p w14:paraId="7AF65BFC" w14:textId="77777777" w:rsidR="002A2723" w:rsidRPr="0068353F" w:rsidRDefault="0068353F" w:rsidP="0068353F">
      <w:r w:rsidRPr="00A770EF">
        <w:rPr>
          <w:b/>
        </w:rPr>
        <w:t xml:space="preserve">Clinton County Solid Waste Authority, Wayne Township Landfill, Clinton County, PA. </w:t>
      </w:r>
      <w:r w:rsidRPr="00A770EF">
        <w:t xml:space="preserve"> Conducted Tier II testing for NMOC from the active gas collection system and passive gas vents as required by NSPS. Prepared landfill gas collection system design and</w:t>
      </w:r>
      <w:r w:rsidRPr="0068353F">
        <w:t xml:space="preserve"> </w:t>
      </w:r>
      <w:r w:rsidRPr="00A770EF">
        <w:t xml:space="preserve">plan approval applications for the Northside </w:t>
      </w:r>
      <w:r w:rsidRPr="0068353F">
        <w:t>Landfill Expansion and enclosed flare.  Completed greenhouse gas monitoring plan, annual emission reports and annual greenhouse gas reports.</w:t>
      </w:r>
    </w:p>
    <w:p w14:paraId="5833C3D6" w14:textId="449E7D46" w:rsidR="0068353F" w:rsidRDefault="0068353F" w:rsidP="0068353F">
      <w:pPr>
        <w:pStyle w:val="BodyText"/>
        <w:rPr>
          <w:rFonts w:ascii="Franklin Gothic Book" w:hAnsi="Franklin Gothic Book"/>
        </w:rPr>
      </w:pPr>
      <w:r w:rsidRPr="0068353F">
        <w:rPr>
          <w:rFonts w:ascii="Franklin Gothic Book" w:hAnsi="Franklin Gothic Book"/>
          <w:b/>
        </w:rPr>
        <w:t xml:space="preserve">Southeastern Chester County Refuse Authority, SECCRA Community Landfill, Chester County, PA.  </w:t>
      </w:r>
      <w:r w:rsidR="007F294F">
        <w:rPr>
          <w:rFonts w:ascii="Franklin Gothic Book" w:hAnsi="Franklin Gothic Book"/>
        </w:rPr>
        <w:t>Prepared</w:t>
      </w:r>
      <w:r w:rsidRPr="0068353F">
        <w:rPr>
          <w:rFonts w:ascii="Franklin Gothic Book" w:hAnsi="Franklin Gothic Book"/>
        </w:rPr>
        <w:t xml:space="preserve"> major permit modification </w:t>
      </w:r>
      <w:r w:rsidR="007F294F">
        <w:rPr>
          <w:rFonts w:ascii="Franklin Gothic Book" w:hAnsi="Franklin Gothic Book"/>
        </w:rPr>
        <w:t xml:space="preserve">application </w:t>
      </w:r>
      <w:r w:rsidRPr="0068353F">
        <w:rPr>
          <w:rFonts w:ascii="Franklin Gothic Book" w:hAnsi="Franklin Gothic Book"/>
        </w:rPr>
        <w:t>associated with North Disposal Area regrading plan.  Completed design, bid documents, CQA oversight and construction certification of the landfill gas collection system expansions</w:t>
      </w:r>
      <w:r w:rsidR="00AE79E0">
        <w:rPr>
          <w:rFonts w:ascii="Franklin Gothic Book" w:hAnsi="Franklin Gothic Book"/>
        </w:rPr>
        <w:t xml:space="preserve"> and final cover system</w:t>
      </w:r>
      <w:r w:rsidRPr="0068353F">
        <w:rPr>
          <w:rFonts w:ascii="Franklin Gothic Book" w:hAnsi="Franklin Gothic Book"/>
        </w:rPr>
        <w:t>.  Prepared plan approval applications for landfill gas to energy (IC engine/generator) and enclosed flare at the facility.  Completed annual emissions inventory and greenhouse gas reporting for the facility.  Prepared the PPC and SPCC Plans, annual operations reports, airspace and bonding calculations updates for the facility on a routine basis. Prepared several minor permit modifications for the facility.</w:t>
      </w:r>
    </w:p>
    <w:p w14:paraId="54ECDB28" w14:textId="77777777" w:rsidR="0068353F" w:rsidRPr="0068353F" w:rsidRDefault="0068353F" w:rsidP="0068353F">
      <w:r w:rsidRPr="0068353F">
        <w:rPr>
          <w:b/>
        </w:rPr>
        <w:t xml:space="preserve">Northern Tier Solid Waste Authority, Landfill #2, Bradford County, PA. </w:t>
      </w:r>
      <w:r w:rsidRPr="0068353F">
        <w:t xml:space="preserve"> Prepared landfill gas collection system design and plan approval application for the western landfill expansion and Title V permit modification application.  Prepared emission inventory reports and greenhouse gas monitoring plan &amp; greenhouse gas reports.</w:t>
      </w:r>
      <w:r w:rsidR="00A7233E">
        <w:t xml:space="preserve">  </w:t>
      </w:r>
      <w:r w:rsidR="00A7233E" w:rsidRPr="0068353F">
        <w:t>Assisted in design and permitting of the western expansion. Responsibilities included slope stability analysis, liner system and landfill gas collection system design.</w:t>
      </w:r>
    </w:p>
    <w:p w14:paraId="1DA07562" w14:textId="65744535" w:rsidR="0068353F" w:rsidRPr="0068353F" w:rsidRDefault="0068353F" w:rsidP="0068353F">
      <w:pPr>
        <w:pStyle w:val="BodyText"/>
        <w:rPr>
          <w:rFonts w:ascii="Franklin Gothic Book" w:hAnsi="Franklin Gothic Book"/>
        </w:rPr>
      </w:pPr>
      <w:r w:rsidRPr="0068353F">
        <w:rPr>
          <w:rFonts w:ascii="Franklin Gothic Book" w:hAnsi="Franklin Gothic Book"/>
          <w:b/>
        </w:rPr>
        <w:t xml:space="preserve">Keystone Sanitary Landfill, Lackawanna County, PA.  </w:t>
      </w:r>
      <w:r w:rsidRPr="0068353F">
        <w:rPr>
          <w:rFonts w:ascii="Franklin Gothic Book" w:hAnsi="Franklin Gothic Book"/>
        </w:rPr>
        <w:t xml:space="preserve">Assisted in design and permit documents associated with Phase </w:t>
      </w:r>
      <w:r w:rsidR="007F294F">
        <w:rPr>
          <w:rFonts w:ascii="Franklin Gothic Book" w:hAnsi="Franklin Gothic Book"/>
        </w:rPr>
        <w:t xml:space="preserve">II and </w:t>
      </w:r>
      <w:r w:rsidRPr="0068353F">
        <w:rPr>
          <w:rFonts w:ascii="Franklin Gothic Book" w:hAnsi="Franklin Gothic Book"/>
        </w:rPr>
        <w:t>III expansion.  Responsibilities included portions of landfill liner and cap system design, HELP modeling, leachate management system design, landfill gas collection system design and closure/post-closure bonding calculations.</w:t>
      </w:r>
    </w:p>
    <w:p w14:paraId="2FC40100" w14:textId="77777777" w:rsidR="0068353F" w:rsidRPr="0068353F" w:rsidRDefault="0068353F" w:rsidP="0068353F">
      <w:pPr>
        <w:pStyle w:val="BodyText"/>
        <w:rPr>
          <w:rFonts w:ascii="Franklin Gothic Book" w:hAnsi="Franklin Gothic Book"/>
          <w:b/>
          <w:bCs/>
        </w:rPr>
      </w:pPr>
      <w:r w:rsidRPr="0068353F">
        <w:rPr>
          <w:rFonts w:ascii="Franklin Gothic Book" w:hAnsi="Franklin Gothic Book"/>
          <w:b/>
          <w:bCs/>
        </w:rPr>
        <w:t xml:space="preserve">Chester County Solid Waste Authority, Lanchester Landfill, Lancaster/Chester County, PA.  </w:t>
      </w:r>
      <w:r w:rsidRPr="0068353F">
        <w:rPr>
          <w:rFonts w:ascii="Franklin Gothic Book" w:hAnsi="Franklin Gothic Book"/>
          <w:bCs/>
        </w:rPr>
        <w:t xml:space="preserve">Assisted in investigation, data analysis, preparation of findings report, drilling plan and recommended monitoring plan associated with subsurface pyrolysis/combustion event at a landfill gas extraction well within Area C of the Lanchester Landfill.  Prepared Title V compliance certification reports for the facility.  </w:t>
      </w:r>
      <w:r w:rsidRPr="0068353F">
        <w:rPr>
          <w:rFonts w:ascii="Franklin Gothic Book" w:hAnsi="Franklin Gothic Book"/>
        </w:rPr>
        <w:t>Prepared closure/post-closure bonding calculations updates and financial assurance requirements/sinking fund analysis for the facility.  Completed updates/revisions to the facility’s PPC &amp; SPCC Plans.  Prepare Post-Closure Permit Renewal Application for closed hazardous waste landfill (IU Site).</w:t>
      </w:r>
    </w:p>
    <w:p w14:paraId="0D673305" w14:textId="652F69E1" w:rsidR="0068353F" w:rsidRPr="0068353F" w:rsidRDefault="0068353F" w:rsidP="0068353F">
      <w:pPr>
        <w:pStyle w:val="BodyText"/>
        <w:rPr>
          <w:rFonts w:ascii="Franklin Gothic Book" w:hAnsi="Franklin Gothic Book"/>
        </w:rPr>
      </w:pPr>
      <w:r w:rsidRPr="0068353F">
        <w:rPr>
          <w:rFonts w:ascii="Franklin Gothic Book" w:hAnsi="Franklin Gothic Book"/>
          <w:b/>
        </w:rPr>
        <w:t xml:space="preserve">Veolia ES Lancaster Landfill, Lancaster County, PA.  </w:t>
      </w:r>
      <w:r w:rsidRPr="0068353F">
        <w:rPr>
          <w:rFonts w:ascii="Franklin Gothic Book" w:hAnsi="Franklin Gothic Book"/>
        </w:rPr>
        <w:t xml:space="preserve">Assisted in design and permitting of a </w:t>
      </w:r>
      <w:r w:rsidR="009F1E0C" w:rsidRPr="0068353F">
        <w:rPr>
          <w:rFonts w:ascii="Franklin Gothic Book" w:hAnsi="Franklin Gothic Book"/>
        </w:rPr>
        <w:t>25-acre</w:t>
      </w:r>
      <w:r w:rsidRPr="0068353F">
        <w:rPr>
          <w:rFonts w:ascii="Franklin Gothic Book" w:hAnsi="Franklin Gothic Book"/>
        </w:rPr>
        <w:t xml:space="preserve"> landfill expansion.  Responsibilities included slope stability analysis, landfill liner and cap system design, leachate generation rate estimates, leachate management system design and preparation of CQA plan.</w:t>
      </w:r>
    </w:p>
    <w:p w14:paraId="4B1D0E5F" w14:textId="77777777" w:rsidR="0068353F" w:rsidRPr="0068353F" w:rsidRDefault="0068353F" w:rsidP="0068353F">
      <w:pPr>
        <w:pStyle w:val="BodyText"/>
        <w:rPr>
          <w:rFonts w:ascii="Franklin Gothic Book" w:hAnsi="Franklin Gothic Book"/>
        </w:rPr>
      </w:pPr>
    </w:p>
    <w:p w14:paraId="34BD3E42" w14:textId="77777777" w:rsidR="0068353F" w:rsidRPr="0068353F" w:rsidRDefault="0068353F" w:rsidP="0068353F">
      <w:r w:rsidRPr="0068353F">
        <w:rPr>
          <w:b/>
        </w:rPr>
        <w:t xml:space="preserve">Delaware County Solid Waste Authority, Rolling Hills Landfill, Berks County, PA.  </w:t>
      </w:r>
      <w:r w:rsidRPr="0068353F">
        <w:t xml:space="preserve">Completed plan approval application for a landfill gas to energy turbine and landfill gas fired boiler for leachate distillation system.  Prepared Title V permit renewal applications, emission inventory reports, greenhouse gas monitoring plan and greenhouse gas emission reports.  Provided ongoing compliance and design support for the landfill gas collection system expansions, CQA oversight, prepared bid specifications and construction certification reports.  Assisted with investigation, monitoring, data analysis and development of monitoring and work/remedial plans regarding elevated temperatures at several landfill gas wellheads.  Prepared/updated the PPC and SPCC Plans, </w:t>
      </w:r>
      <w:r w:rsidR="00A7233E">
        <w:t xml:space="preserve">annual operation reports, </w:t>
      </w:r>
      <w:r w:rsidRPr="0068353F">
        <w:t>bonding calculation updates, several minor permit modification applications for the facility.  Assisted with preparation of major permit modification regarding leachate distillation system.</w:t>
      </w:r>
    </w:p>
    <w:p w14:paraId="5B0A4B75" w14:textId="5EB856A0" w:rsidR="0068353F" w:rsidRPr="0068353F" w:rsidRDefault="0068353F" w:rsidP="0068353F">
      <w:pPr>
        <w:tabs>
          <w:tab w:val="left" w:pos="0"/>
        </w:tabs>
        <w:suppressAutoHyphens/>
        <w:rPr>
          <w:b/>
        </w:rPr>
      </w:pPr>
      <w:r w:rsidRPr="0068353F">
        <w:rPr>
          <w:b/>
          <w:bCs/>
        </w:rPr>
        <w:t xml:space="preserve">PA Department of Public Welfare, Polk Center, Venango County, PA.  </w:t>
      </w:r>
      <w:r w:rsidRPr="0068353F">
        <w:rPr>
          <w:bCs/>
        </w:rPr>
        <w:t>Completed plan approval application for natural gas fired boiler including NSR</w:t>
      </w:r>
      <w:r w:rsidR="009F2200">
        <w:rPr>
          <w:bCs/>
        </w:rPr>
        <w:t xml:space="preserve"> evaluation </w:t>
      </w:r>
      <w:r w:rsidRPr="0068353F">
        <w:rPr>
          <w:bCs/>
        </w:rPr>
        <w:t>associated with the facility’s carbon monoxide emissions.</w:t>
      </w:r>
    </w:p>
    <w:p w14:paraId="34FDAD68" w14:textId="0C93FCF0" w:rsidR="0068353F" w:rsidRPr="0068353F" w:rsidRDefault="0068353F" w:rsidP="0068353F">
      <w:pPr>
        <w:tabs>
          <w:tab w:val="left" w:pos="0"/>
        </w:tabs>
        <w:suppressAutoHyphens/>
        <w:rPr>
          <w:b/>
        </w:rPr>
      </w:pPr>
      <w:r w:rsidRPr="0068353F">
        <w:rPr>
          <w:b/>
        </w:rPr>
        <w:t>Greiner Industries, Inc., Lancaster County</w:t>
      </w:r>
      <w:r w:rsidR="009F1E0C">
        <w:rPr>
          <w:b/>
        </w:rPr>
        <w:t>,</w:t>
      </w:r>
      <w:r w:rsidRPr="0068353F">
        <w:rPr>
          <w:b/>
        </w:rPr>
        <w:t xml:space="preserve"> PA.  </w:t>
      </w:r>
      <w:r w:rsidRPr="0068353F">
        <w:rPr>
          <w:bCs/>
        </w:rPr>
        <w:t>Prepared Request for Determination Application and helped secure exemption from Plan Approval/Operating Permit for plasma and laser cutting machines.  Prepared air quality operating permit renewal application for the facility.</w:t>
      </w:r>
    </w:p>
    <w:p w14:paraId="02F249D3" w14:textId="77777777" w:rsidR="0068353F" w:rsidRDefault="0068353F" w:rsidP="0068353F">
      <w:r w:rsidRPr="0068353F">
        <w:rPr>
          <w:b/>
          <w:bCs/>
        </w:rPr>
        <w:t xml:space="preserve">Custom Processing Services, Reading &amp; East Greenville Facilities, PA.  </w:t>
      </w:r>
      <w:r w:rsidRPr="0068353F">
        <w:t>Prepared air quality permit renewal application, PPC and SPCC plans, TRI, Tier II, NPDES discharge monitoring and residual waste reporting, several air quality request for determination applications for both facilities.  Completed RCRA hazardous waste inspections, air permit inspections, annual environmental compliance training for the facility staff.  Provided on-call compliance assistance regarding air permitting evaluations, waste determinations, hazardous and residual waste compliance and environmental regulatory applicability reviews of SDS’s.</w:t>
      </w:r>
    </w:p>
    <w:p w14:paraId="2406CB5E" w14:textId="77777777" w:rsidR="00A7233E" w:rsidRDefault="00A7233E" w:rsidP="0068353F">
      <w:pPr>
        <w:rPr>
          <w:szCs w:val="22"/>
        </w:rPr>
      </w:pPr>
      <w:r w:rsidRPr="00A7233E">
        <w:rPr>
          <w:b/>
          <w:szCs w:val="22"/>
        </w:rPr>
        <w:t>Waste Management, Fairless Landfill, Bucks County, PA.</w:t>
      </w:r>
      <w:r>
        <w:rPr>
          <w:szCs w:val="22"/>
        </w:rPr>
        <w:t xml:space="preserve">  Assisted in preparation of hydrogen sulfide treatment system evaluation report.</w:t>
      </w:r>
    </w:p>
    <w:p w14:paraId="33B492F8" w14:textId="77777777" w:rsidR="00A7233E" w:rsidRDefault="00A7233E" w:rsidP="0068353F">
      <w:pPr>
        <w:rPr>
          <w:szCs w:val="22"/>
        </w:rPr>
      </w:pPr>
      <w:r w:rsidRPr="00A7233E">
        <w:rPr>
          <w:b/>
          <w:szCs w:val="22"/>
        </w:rPr>
        <w:t>Waste Connections, Bethlehem Landfill, Northampton County, PA.</w:t>
      </w:r>
      <w:r>
        <w:rPr>
          <w:szCs w:val="22"/>
        </w:rPr>
        <w:t xml:space="preserve">  Prepared air </w:t>
      </w:r>
      <w:r w:rsidR="00887912">
        <w:rPr>
          <w:szCs w:val="22"/>
        </w:rPr>
        <w:t xml:space="preserve">quality </w:t>
      </w:r>
      <w:r>
        <w:rPr>
          <w:szCs w:val="22"/>
        </w:rPr>
        <w:t xml:space="preserve">plan approval application for a utility flare for the facility. </w:t>
      </w:r>
    </w:p>
    <w:p w14:paraId="3176F8F4" w14:textId="2F15D315" w:rsidR="00A7233E" w:rsidRDefault="00A7233E" w:rsidP="0068353F">
      <w:pPr>
        <w:rPr>
          <w:szCs w:val="22"/>
        </w:rPr>
      </w:pPr>
      <w:r>
        <w:rPr>
          <w:b/>
          <w:szCs w:val="22"/>
        </w:rPr>
        <w:t xml:space="preserve">Greater Lebanon Refuse Authority, GLRA Landfill, Lebanon County PA.  </w:t>
      </w:r>
      <w:r>
        <w:rPr>
          <w:szCs w:val="22"/>
        </w:rPr>
        <w:t xml:space="preserve">Prepared initial design capacity report and NMOC emission </w:t>
      </w:r>
      <w:r w:rsidR="00887912">
        <w:rPr>
          <w:szCs w:val="22"/>
        </w:rPr>
        <w:t>r</w:t>
      </w:r>
      <w:r>
        <w:rPr>
          <w:szCs w:val="22"/>
        </w:rPr>
        <w:t xml:space="preserve">ate </w:t>
      </w:r>
      <w:r w:rsidR="00887912">
        <w:rPr>
          <w:szCs w:val="22"/>
        </w:rPr>
        <w:t>report as required by 40 CFR Part 62 Subpart OOO and Part 60 Subpart XXX.  Prepared air quality plan approval application for the Heilmandale Expansion of the GLRA Landfill.</w:t>
      </w:r>
      <w:r w:rsidR="009F2200">
        <w:rPr>
          <w:szCs w:val="22"/>
        </w:rPr>
        <w:t xml:space="preserve">  Prepared annual emissions and GHG reports for the facility.</w:t>
      </w:r>
    </w:p>
    <w:p w14:paraId="3C397FB5" w14:textId="06C23560" w:rsidR="00887912" w:rsidRDefault="009F2200" w:rsidP="0068353F">
      <w:pPr>
        <w:rPr>
          <w:szCs w:val="22"/>
        </w:rPr>
      </w:pPr>
      <w:r>
        <w:rPr>
          <w:b/>
          <w:szCs w:val="22"/>
        </w:rPr>
        <w:t>EPP Renewable Energy LLC</w:t>
      </w:r>
      <w:r w:rsidR="00887912" w:rsidRPr="00887912">
        <w:rPr>
          <w:b/>
          <w:szCs w:val="22"/>
        </w:rPr>
        <w:t>, Renewable Natural Gas Facility, Cumberland County Landfill, Cumberland County, PA.</w:t>
      </w:r>
      <w:r w:rsidR="00887912">
        <w:rPr>
          <w:szCs w:val="22"/>
        </w:rPr>
        <w:t xml:space="preserve">  </w:t>
      </w:r>
      <w:r>
        <w:rPr>
          <w:szCs w:val="22"/>
        </w:rPr>
        <w:t xml:space="preserve">Prepared </w:t>
      </w:r>
      <w:r w:rsidR="00887912">
        <w:rPr>
          <w:szCs w:val="22"/>
        </w:rPr>
        <w:t>an air quality plan approval application for a 4,000 scfm capacity renewal natural gas facility and fuel switch to natural gas for an existing LFG fired LFGE plant.</w:t>
      </w:r>
      <w:r>
        <w:rPr>
          <w:szCs w:val="22"/>
        </w:rPr>
        <w:t xml:space="preserve">  Also prepared LFG beneficial use permit applications for the project.</w:t>
      </w:r>
    </w:p>
    <w:p w14:paraId="392231AD" w14:textId="695AE48E" w:rsidR="009F2200" w:rsidRDefault="009F2200" w:rsidP="0068353F">
      <w:pPr>
        <w:rPr>
          <w:szCs w:val="22"/>
        </w:rPr>
      </w:pPr>
      <w:r>
        <w:rPr>
          <w:b/>
          <w:szCs w:val="22"/>
        </w:rPr>
        <w:t>EPP Renewable Energy LLC</w:t>
      </w:r>
      <w:r w:rsidRPr="00887912">
        <w:rPr>
          <w:b/>
          <w:szCs w:val="22"/>
        </w:rPr>
        <w:t xml:space="preserve">, </w:t>
      </w:r>
      <w:r>
        <w:rPr>
          <w:b/>
          <w:szCs w:val="22"/>
        </w:rPr>
        <w:t>LFGE Project, Western Berks Landfill, Berks County, PA</w:t>
      </w:r>
      <w:r>
        <w:rPr>
          <w:szCs w:val="22"/>
        </w:rPr>
        <w:t xml:space="preserve"> Prepared an air quality plan approval application for a </w:t>
      </w:r>
      <w:r w:rsidRPr="009F2200">
        <w:rPr>
          <w:szCs w:val="22"/>
        </w:rPr>
        <w:t xml:space="preserve">3 MW, </w:t>
      </w:r>
      <w:r>
        <w:rPr>
          <w:szCs w:val="22"/>
        </w:rPr>
        <w:t>2</w:t>
      </w:r>
      <w:r w:rsidRPr="009F2200">
        <w:rPr>
          <w:szCs w:val="22"/>
        </w:rPr>
        <w:t>-engine landfill gas to energy project comprised of landfill gas fired internal combustion engines.</w:t>
      </w:r>
      <w:r>
        <w:rPr>
          <w:szCs w:val="22"/>
        </w:rPr>
        <w:t xml:space="preserve">  Also prepared LFG beneficial use permit application for the project.</w:t>
      </w:r>
    </w:p>
    <w:p w14:paraId="5EFF0E4D" w14:textId="1B553FF7" w:rsidR="009F2200" w:rsidRDefault="009F2200" w:rsidP="0068353F">
      <w:pPr>
        <w:rPr>
          <w:szCs w:val="22"/>
        </w:rPr>
      </w:pPr>
      <w:r>
        <w:rPr>
          <w:b/>
          <w:szCs w:val="22"/>
        </w:rPr>
        <w:lastRenderedPageBreak/>
        <w:t xml:space="preserve">Waste Management, </w:t>
      </w:r>
      <w:r w:rsidR="00FD60EE">
        <w:rPr>
          <w:b/>
          <w:szCs w:val="22"/>
        </w:rPr>
        <w:t>Pottstown Landfill, Montgomery County, PA</w:t>
      </w:r>
      <w:r>
        <w:rPr>
          <w:szCs w:val="22"/>
        </w:rPr>
        <w:t xml:space="preserve"> Prepared an</w:t>
      </w:r>
      <w:r w:rsidR="00FD60EE">
        <w:rPr>
          <w:szCs w:val="22"/>
        </w:rPr>
        <w:t>nual emissions and GHG emissions reports for the facility.</w:t>
      </w:r>
    </w:p>
    <w:p w14:paraId="16A7EB1F" w14:textId="11D54179" w:rsidR="00FD60EE" w:rsidRDefault="00FD60EE" w:rsidP="0068353F">
      <w:pPr>
        <w:rPr>
          <w:szCs w:val="22"/>
        </w:rPr>
      </w:pPr>
      <w:r>
        <w:rPr>
          <w:b/>
          <w:szCs w:val="22"/>
        </w:rPr>
        <w:t>Waste Management, Pine Grove Landfill, Schuylkill County, Montgomery County, PA</w:t>
      </w:r>
      <w:r>
        <w:rPr>
          <w:szCs w:val="22"/>
        </w:rPr>
        <w:t xml:space="preserve"> Prepared annual emissions and GHG emissions reports for the facility.</w:t>
      </w:r>
    </w:p>
    <w:p w14:paraId="04E51F25" w14:textId="570D8A2B" w:rsidR="00887912" w:rsidRPr="00A7233E" w:rsidRDefault="00DD2AF9" w:rsidP="0068353F">
      <w:pPr>
        <w:rPr>
          <w:szCs w:val="22"/>
        </w:rPr>
      </w:pPr>
      <w:r w:rsidRPr="00DD2AF9">
        <w:rPr>
          <w:b/>
          <w:szCs w:val="22"/>
        </w:rPr>
        <w:t>Waste</w:t>
      </w:r>
      <w:r w:rsidR="00112C3F" w:rsidRPr="00DD2AF9">
        <w:rPr>
          <w:b/>
          <w:szCs w:val="22"/>
        </w:rPr>
        <w:t xml:space="preserve"> Connections, Bethlehem Landfill, </w:t>
      </w:r>
      <w:r w:rsidRPr="00DD2AF9">
        <w:rPr>
          <w:b/>
          <w:szCs w:val="22"/>
        </w:rPr>
        <w:t>Northampton County, PA</w:t>
      </w:r>
      <w:r>
        <w:rPr>
          <w:szCs w:val="22"/>
        </w:rPr>
        <w:t xml:space="preserve"> Completed utility flare air quality permitting for LFG control.  Also completed air permit applications for transfer of crusher from Bethlehem Landfill to BRSDS Landfill,</w:t>
      </w:r>
    </w:p>
    <w:sectPr w:rsidR="00887912" w:rsidRPr="00A7233E" w:rsidSect="002D7AAD">
      <w:headerReference w:type="default" r:id="rId9"/>
      <w:footerReference w:type="default" r:id="rId10"/>
      <w:type w:val="continuous"/>
      <w:pgSz w:w="12240" w:h="15840" w:code="1"/>
      <w:pgMar w:top="162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78E67" w14:textId="77777777" w:rsidR="008B7A21" w:rsidRDefault="008B7A21" w:rsidP="00233433">
      <w:r>
        <w:separator/>
      </w:r>
    </w:p>
    <w:p w14:paraId="57CEBD63" w14:textId="77777777" w:rsidR="008B7A21" w:rsidRDefault="008B7A21" w:rsidP="00233433"/>
  </w:endnote>
  <w:endnote w:type="continuationSeparator" w:id="0">
    <w:p w14:paraId="2A009B1E" w14:textId="77777777" w:rsidR="008B7A21" w:rsidRDefault="008B7A21" w:rsidP="00233433">
      <w:r>
        <w:continuationSeparator/>
      </w:r>
    </w:p>
    <w:p w14:paraId="744B8C3C" w14:textId="77777777" w:rsidR="008B7A21" w:rsidRDefault="008B7A21"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6F477" w14:textId="77777777" w:rsidR="00E96AF8" w:rsidRDefault="00E96AF8" w:rsidP="0032423D">
    <w:pPr>
      <w:pStyle w:val="Footer"/>
      <w:pBdr>
        <w:top w:val="single" w:sz="4" w:space="1" w:color="auto"/>
      </w:pBdr>
      <w:rPr>
        <w:color w:val="6C001E" w:themeColor="accent2" w:themeShade="BF"/>
      </w:rPr>
    </w:pPr>
    <w:r w:rsidRPr="007C2B7B">
      <w:t xml:space="preserve">SCS Resume – </w:t>
    </w:r>
    <w:r w:rsidR="0068353F">
      <w:t>Desai</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4EBD7084" w14:textId="77777777" w:rsidR="00FC4F52" w:rsidRPr="00E96AF8" w:rsidRDefault="00354389" w:rsidP="0032423D">
    <w:pPr>
      <w:pStyle w:val="Footer"/>
      <w:jc w:val="center"/>
    </w:pPr>
    <w:r>
      <w:t xml:space="preserve">Page </w:t>
    </w:r>
    <w:r w:rsidRPr="003B7004">
      <w:fldChar w:fldCharType="begin"/>
    </w:r>
    <w:r w:rsidRPr="003B7004">
      <w:instrText xml:space="preserve"> PAGE  \* Arabic  \* MERGEFORMAT </w:instrText>
    </w:r>
    <w:r w:rsidRPr="003B7004">
      <w:fldChar w:fldCharType="separate"/>
    </w:r>
    <w:r w:rsidR="006C40A9">
      <w:rPr>
        <w:noProof/>
      </w:rPr>
      <w:t>2</w:t>
    </w:r>
    <w:r w:rsidRPr="003B7004">
      <w:fldChar w:fldCharType="end"/>
    </w:r>
    <w:r>
      <w:t xml:space="preserve"> of </w:t>
    </w:r>
    <w:r>
      <w:rPr>
        <w:noProof/>
      </w:rPr>
      <w:fldChar w:fldCharType="begin"/>
    </w:r>
    <w:r>
      <w:rPr>
        <w:noProof/>
      </w:rPr>
      <w:instrText xml:space="preserve"> NUMPAGES  \* Arabic  \* MERGEFORMAT </w:instrText>
    </w:r>
    <w:r>
      <w:rPr>
        <w:noProof/>
      </w:rPr>
      <w:fldChar w:fldCharType="separate"/>
    </w:r>
    <w:r w:rsidR="006C40A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0A1C" w14:textId="77777777" w:rsidR="008B7A21" w:rsidRDefault="008B7A21" w:rsidP="00233433">
      <w:r>
        <w:separator/>
      </w:r>
    </w:p>
    <w:p w14:paraId="618F9249" w14:textId="77777777" w:rsidR="008B7A21" w:rsidRDefault="008B7A21" w:rsidP="00233433"/>
  </w:footnote>
  <w:footnote w:type="continuationSeparator" w:id="0">
    <w:p w14:paraId="049458B0" w14:textId="77777777" w:rsidR="008B7A21" w:rsidRDefault="008B7A21" w:rsidP="00233433">
      <w:r>
        <w:continuationSeparator/>
      </w:r>
    </w:p>
    <w:p w14:paraId="4A1B0EA3" w14:textId="77777777" w:rsidR="008B7A21" w:rsidRDefault="008B7A21"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B78"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28C30AA4" wp14:editId="5D7BFE68">
              <wp:simplePos x="0" y="0"/>
              <wp:positionH relativeFrom="column">
                <wp:posOffset>-1388745</wp:posOffset>
              </wp:positionH>
              <wp:positionV relativeFrom="page">
                <wp:align>top</wp:align>
              </wp:positionV>
              <wp:extent cx="8686800" cy="905510"/>
              <wp:effectExtent l="0" t="0" r="0" b="8890"/>
              <wp:wrapNone/>
              <wp:docPr id="3" name="Group 3"/>
              <wp:cNvGraphicFramePr/>
              <a:graphic xmlns:a="http://schemas.openxmlformats.org/drawingml/2006/main">
                <a:graphicData uri="http://schemas.microsoft.com/office/word/2010/wordprocessingGroup">
                  <wpg:wgp>
                    <wpg:cNvGrpSpPr/>
                    <wpg:grpSpPr>
                      <a:xfrm>
                        <a:off x="0" y="0"/>
                        <a:ext cx="8686800" cy="905510"/>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1BB500" id="Group 3" o:spid="_x0000_s1026" style="position:absolute;margin-left:-109.35pt;margin-top:0;width:684pt;height:71.3pt;z-index:-251652096;mso-position-vertical:top;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78DBCAE6" wp14:editId="2303C1B5">
          <wp:simplePos x="0" y="0"/>
          <wp:positionH relativeFrom="column">
            <wp:posOffset>0</wp:posOffset>
          </wp:positionH>
          <wp:positionV relativeFrom="page">
            <wp:posOffset>457200</wp:posOffset>
          </wp:positionV>
          <wp:extent cx="1883664" cy="182905"/>
          <wp:effectExtent l="0" t="0" r="2540" b="7620"/>
          <wp:wrapNone/>
          <wp:docPr id="2" name="Picture 2"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638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C83925"/>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53AE9"/>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86597"/>
    <w:rsid w:val="00094266"/>
    <w:rsid w:val="000971F6"/>
    <w:rsid w:val="00097EC5"/>
    <w:rsid w:val="000A0183"/>
    <w:rsid w:val="000A10F8"/>
    <w:rsid w:val="000A2BF4"/>
    <w:rsid w:val="000A3022"/>
    <w:rsid w:val="000A3F31"/>
    <w:rsid w:val="000B2BB7"/>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2C3F"/>
    <w:rsid w:val="00113E3B"/>
    <w:rsid w:val="00114156"/>
    <w:rsid w:val="001164C8"/>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A761A"/>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16F30"/>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46E9C"/>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8BE"/>
    <w:rsid w:val="00294C80"/>
    <w:rsid w:val="002952B2"/>
    <w:rsid w:val="00296BFE"/>
    <w:rsid w:val="002A1A56"/>
    <w:rsid w:val="002A2723"/>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D7AAD"/>
    <w:rsid w:val="002E557B"/>
    <w:rsid w:val="002E57A7"/>
    <w:rsid w:val="002F0BC2"/>
    <w:rsid w:val="002F2FA8"/>
    <w:rsid w:val="002F4042"/>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13E5"/>
    <w:rsid w:val="00352E20"/>
    <w:rsid w:val="003541ED"/>
    <w:rsid w:val="00354389"/>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5B2D"/>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1727"/>
    <w:rsid w:val="0047573A"/>
    <w:rsid w:val="004815D4"/>
    <w:rsid w:val="00482596"/>
    <w:rsid w:val="00483BA4"/>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477F"/>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5F699A"/>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53F"/>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1D5C"/>
    <w:rsid w:val="006B2D61"/>
    <w:rsid w:val="006C342E"/>
    <w:rsid w:val="006C40A9"/>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B2E78"/>
    <w:rsid w:val="007C0F20"/>
    <w:rsid w:val="007C247F"/>
    <w:rsid w:val="007C2B7B"/>
    <w:rsid w:val="007C3BF1"/>
    <w:rsid w:val="007C4EED"/>
    <w:rsid w:val="007C5D84"/>
    <w:rsid w:val="007C5EE9"/>
    <w:rsid w:val="007D0965"/>
    <w:rsid w:val="007D6C91"/>
    <w:rsid w:val="007D7224"/>
    <w:rsid w:val="007D7D36"/>
    <w:rsid w:val="007E0C6A"/>
    <w:rsid w:val="007E58D8"/>
    <w:rsid w:val="007E60DE"/>
    <w:rsid w:val="007F2147"/>
    <w:rsid w:val="007F294F"/>
    <w:rsid w:val="007F4D6C"/>
    <w:rsid w:val="007F5A37"/>
    <w:rsid w:val="007F7A4E"/>
    <w:rsid w:val="00803F2A"/>
    <w:rsid w:val="0080408E"/>
    <w:rsid w:val="00804AA7"/>
    <w:rsid w:val="008052F3"/>
    <w:rsid w:val="0080602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38CB"/>
    <w:rsid w:val="008362BD"/>
    <w:rsid w:val="008365B3"/>
    <w:rsid w:val="00837F3F"/>
    <w:rsid w:val="00841990"/>
    <w:rsid w:val="008440A6"/>
    <w:rsid w:val="0084552C"/>
    <w:rsid w:val="00846057"/>
    <w:rsid w:val="0085270A"/>
    <w:rsid w:val="0086064F"/>
    <w:rsid w:val="00863D0B"/>
    <w:rsid w:val="008651CB"/>
    <w:rsid w:val="008667C8"/>
    <w:rsid w:val="00866C6C"/>
    <w:rsid w:val="0086723A"/>
    <w:rsid w:val="008733D9"/>
    <w:rsid w:val="00873CA7"/>
    <w:rsid w:val="00874429"/>
    <w:rsid w:val="00876A3A"/>
    <w:rsid w:val="00876FE6"/>
    <w:rsid w:val="00883985"/>
    <w:rsid w:val="00883F61"/>
    <w:rsid w:val="00884B0F"/>
    <w:rsid w:val="008854C9"/>
    <w:rsid w:val="0088764A"/>
    <w:rsid w:val="00887912"/>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B7A21"/>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CC2"/>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324E"/>
    <w:rsid w:val="009D415F"/>
    <w:rsid w:val="009D758C"/>
    <w:rsid w:val="009D7F22"/>
    <w:rsid w:val="009E07F9"/>
    <w:rsid w:val="009E0F3F"/>
    <w:rsid w:val="009E1351"/>
    <w:rsid w:val="009E2643"/>
    <w:rsid w:val="009E2746"/>
    <w:rsid w:val="009E4F10"/>
    <w:rsid w:val="009E5035"/>
    <w:rsid w:val="009E7680"/>
    <w:rsid w:val="009E7F8F"/>
    <w:rsid w:val="009F1AAB"/>
    <w:rsid w:val="009F1E0C"/>
    <w:rsid w:val="009F2200"/>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09D1"/>
    <w:rsid w:val="00A21C3E"/>
    <w:rsid w:val="00A24106"/>
    <w:rsid w:val="00A24E67"/>
    <w:rsid w:val="00A26BF3"/>
    <w:rsid w:val="00A30787"/>
    <w:rsid w:val="00A307D1"/>
    <w:rsid w:val="00A3134E"/>
    <w:rsid w:val="00A357CE"/>
    <w:rsid w:val="00A412C3"/>
    <w:rsid w:val="00A42250"/>
    <w:rsid w:val="00A46E7E"/>
    <w:rsid w:val="00A51261"/>
    <w:rsid w:val="00A52B9D"/>
    <w:rsid w:val="00A535FF"/>
    <w:rsid w:val="00A54331"/>
    <w:rsid w:val="00A5784E"/>
    <w:rsid w:val="00A602B1"/>
    <w:rsid w:val="00A63105"/>
    <w:rsid w:val="00A65526"/>
    <w:rsid w:val="00A657CC"/>
    <w:rsid w:val="00A66F9A"/>
    <w:rsid w:val="00A67C9A"/>
    <w:rsid w:val="00A710CC"/>
    <w:rsid w:val="00A7233E"/>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2359"/>
    <w:rsid w:val="00AD3677"/>
    <w:rsid w:val="00AD5A03"/>
    <w:rsid w:val="00AD6452"/>
    <w:rsid w:val="00AE0A66"/>
    <w:rsid w:val="00AE2D43"/>
    <w:rsid w:val="00AE348F"/>
    <w:rsid w:val="00AE574A"/>
    <w:rsid w:val="00AE5F89"/>
    <w:rsid w:val="00AE61C0"/>
    <w:rsid w:val="00AE711E"/>
    <w:rsid w:val="00AE79E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2F54"/>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2DB"/>
    <w:rsid w:val="00C8139A"/>
    <w:rsid w:val="00C83925"/>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07122"/>
    <w:rsid w:val="00D10169"/>
    <w:rsid w:val="00D13EFF"/>
    <w:rsid w:val="00D1660E"/>
    <w:rsid w:val="00D20CAD"/>
    <w:rsid w:val="00D22F37"/>
    <w:rsid w:val="00D2312E"/>
    <w:rsid w:val="00D250FA"/>
    <w:rsid w:val="00D2510D"/>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B7850"/>
    <w:rsid w:val="00DC0FD7"/>
    <w:rsid w:val="00DC3A70"/>
    <w:rsid w:val="00DC411F"/>
    <w:rsid w:val="00DC5220"/>
    <w:rsid w:val="00DC5727"/>
    <w:rsid w:val="00DC595C"/>
    <w:rsid w:val="00DC5A48"/>
    <w:rsid w:val="00DC7F3B"/>
    <w:rsid w:val="00DD2AF9"/>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64B7"/>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D16"/>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0EE"/>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ru v:ext="edit" colors="#cec896,#eaefdb,#5f8f8d,#090,#690,#69f,#36c,#369"/>
    </o:shapedefaults>
    <o:shapelayout v:ext="edit">
      <o:idmap v:ext="edit" data="1"/>
    </o:shapelayout>
  </w:shapeDefaults>
  <w:decimalSymbol w:val="."/>
  <w:listSeparator w:val=","/>
  <w14:docId w14:val="2717B909"/>
  <w15:docId w15:val="{E5DDC509-5A9D-4F08-A5BA-6E686D97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qFormat/>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ulie\Resumes-RFPs-Conferences-Performance%20Eval\Resumes\resume_BethkeJulie%20ES%20Resume%209-13-2018.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1EA74B-4CA6-4056-9EF8-FDE0D9CB5D28}">
  <ds:schemaRefs>
    <ds:schemaRef ds:uri="http://schemas.openxmlformats.org/officeDocument/2006/bibliography"/>
  </ds:schemaRefs>
</ds:datastoreItem>
</file>

<file path=customXml/itemProps2.xml><?xml version="1.0" encoding="utf-8"?>
<ds:datastoreItem xmlns:ds="http://schemas.openxmlformats.org/officeDocument/2006/customXml" ds:itemID="{A0AEA56A-3215-4F8F-A1B7-4E3795B18A6F}"/>
</file>

<file path=customXml/itemProps3.xml><?xml version="1.0" encoding="utf-8"?>
<ds:datastoreItem xmlns:ds="http://schemas.openxmlformats.org/officeDocument/2006/customXml" ds:itemID="{1EDD9979-8AA4-4B69-A650-0E192A056DF9}"/>
</file>

<file path=customXml/itemProps4.xml><?xml version="1.0" encoding="utf-8"?>
<ds:datastoreItem xmlns:ds="http://schemas.openxmlformats.org/officeDocument/2006/customXml" ds:itemID="{735B7CCB-2A21-4A91-9D84-37AF7319EA5B}"/>
</file>

<file path=docProps/app.xml><?xml version="1.0" encoding="utf-8"?>
<Properties xmlns="http://schemas.openxmlformats.org/officeDocument/2006/extended-properties" xmlns:vt="http://schemas.openxmlformats.org/officeDocument/2006/docPropsVTypes">
  <Template>resume_BethkeJulie ES Resume 9-13-2018</Template>
  <TotalTime>0</TotalTime>
  <Pages>4</Pages>
  <Words>1398</Words>
  <Characters>9182</Characters>
  <Application>Microsoft Office Word</Application>
  <DocSecurity>0</DocSecurity>
  <Lines>131</Lines>
  <Paragraphs>40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10540</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Bethke, Julie</dc:creator>
  <cp:lastModifiedBy>Blake, Heather</cp:lastModifiedBy>
  <cp:revision>2</cp:revision>
  <cp:lastPrinted>2021-05-26T18:22:00Z</cp:lastPrinted>
  <dcterms:created xsi:type="dcterms:W3CDTF">2023-02-15T21:03:00Z</dcterms:created>
  <dcterms:modified xsi:type="dcterms:W3CDTF">2023-02-15T21:03:00Z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e38906da6784596c36405613f57de99fc036a897e502cf764e0f3da40a52290c</vt:lpwstr>
  </property>
  <property fmtid="{D5CDD505-2E9C-101B-9397-08002B2CF9AE}" pid="3" name="ContentTypeId">
    <vt:lpwstr>0x01010049123141C7725848BF08037A7A7A178A</vt:lpwstr>
  </property>
</Properties>
</file>