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"/>
        <w:rPr>
          <w:rFonts w:ascii="Times New Roman"/>
          <w:sz w:val="27"/>
        </w:rPr>
      </w:pPr>
    </w:p>
    <w:p>
      <w:pPr>
        <w:spacing w:before="0"/>
        <w:ind w:left="14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5335523</wp:posOffset>
            </wp:positionH>
            <wp:positionV relativeFrom="paragraph">
              <wp:posOffset>-152766</wp:posOffset>
            </wp:positionV>
            <wp:extent cx="1447800" cy="157581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  <w:sz w:val="27"/>
        </w:rPr>
        <w:t>H.</w:t>
      </w:r>
      <w:r>
        <w:rPr>
          <w:color w:val="030303"/>
          <w:spacing w:val="-17"/>
          <w:sz w:val="27"/>
        </w:rPr>
        <w:t> </w:t>
      </w:r>
      <w:r>
        <w:rPr>
          <w:color w:val="030303"/>
          <w:spacing w:val="-2"/>
          <w:sz w:val="27"/>
        </w:rPr>
        <w:t>JAMES</w:t>
      </w:r>
      <w:r>
        <w:rPr>
          <w:color w:val="030303"/>
          <w:spacing w:val="-8"/>
          <w:sz w:val="27"/>
        </w:rPr>
        <w:t> </w:t>
      </w:r>
      <w:r>
        <w:rPr>
          <w:color w:val="030303"/>
          <w:spacing w:val="-2"/>
          <w:sz w:val="27"/>
        </w:rPr>
        <w:t>LAW,</w:t>
      </w:r>
      <w:r>
        <w:rPr>
          <w:color w:val="030303"/>
          <w:spacing w:val="-11"/>
          <w:sz w:val="27"/>
        </w:rPr>
        <w:t> </w:t>
      </w:r>
      <w:r>
        <w:rPr>
          <w:color w:val="030303"/>
          <w:spacing w:val="-2"/>
          <w:sz w:val="27"/>
        </w:rPr>
        <w:t>PE,</w:t>
      </w:r>
      <w:r>
        <w:rPr>
          <w:color w:val="030303"/>
          <w:spacing w:val="-8"/>
          <w:sz w:val="27"/>
        </w:rPr>
        <w:t> </w:t>
      </w:r>
      <w:r>
        <w:rPr>
          <w:color w:val="030303"/>
          <w:spacing w:val="-2"/>
          <w:sz w:val="27"/>
        </w:rPr>
        <w:t>BCEE,</w:t>
      </w:r>
      <w:r>
        <w:rPr>
          <w:color w:val="030303"/>
          <w:spacing w:val="-5"/>
          <w:sz w:val="27"/>
        </w:rPr>
        <w:t> </w:t>
      </w:r>
      <w:r>
        <w:rPr>
          <w:color w:val="030303"/>
          <w:spacing w:val="-2"/>
          <w:sz w:val="27"/>
        </w:rPr>
        <w:t>LEED</w:t>
      </w:r>
      <w:r>
        <w:rPr>
          <w:color w:val="030303"/>
          <w:spacing w:val="5"/>
          <w:sz w:val="27"/>
        </w:rPr>
        <w:t> </w:t>
      </w:r>
      <w:r>
        <w:rPr>
          <w:color w:val="030303"/>
          <w:spacing w:val="-2"/>
          <w:sz w:val="27"/>
        </w:rPr>
        <w:t>AP,</w:t>
      </w:r>
      <w:r>
        <w:rPr>
          <w:color w:val="030303"/>
          <w:spacing w:val="-16"/>
          <w:sz w:val="27"/>
        </w:rPr>
        <w:t> </w:t>
      </w:r>
      <w:r>
        <w:rPr>
          <w:color w:val="030303"/>
          <w:spacing w:val="-2"/>
          <w:sz w:val="27"/>
        </w:rPr>
        <w:t>SC,</w:t>
      </w:r>
      <w:r>
        <w:rPr>
          <w:color w:val="030303"/>
          <w:spacing w:val="-17"/>
          <w:sz w:val="27"/>
        </w:rPr>
        <w:t> </w:t>
      </w:r>
      <w:r>
        <w:rPr>
          <w:color w:val="030303"/>
          <w:spacing w:val="-5"/>
          <w:sz w:val="27"/>
        </w:rPr>
        <w:t>IWM</w:t>
      </w:r>
    </w:p>
    <w:p>
      <w:pPr>
        <w:spacing w:before="276"/>
        <w:ind w:left="144" w:right="0" w:firstLine="0"/>
        <w:jc w:val="left"/>
        <w:rPr>
          <w:sz w:val="27"/>
        </w:rPr>
      </w:pPr>
      <w:r>
        <w:rPr>
          <w:color w:val="030303"/>
          <w:spacing w:val="-2"/>
          <w:w w:val="115"/>
          <w:sz w:val="27"/>
        </w:rPr>
        <w:t>Education</w:t>
      </w:r>
    </w:p>
    <w:p>
      <w:pPr>
        <w:pStyle w:val="BodyText"/>
        <w:spacing w:before="135"/>
        <w:ind w:left="694"/>
      </w:pPr>
      <w:r>
        <w:rPr>
          <w:color w:val="030303"/>
        </w:rPr>
        <w:t>M.</w:t>
      </w:r>
      <w:r>
        <w:rPr>
          <w:color w:val="030303"/>
          <w:spacing w:val="3"/>
        </w:rPr>
        <w:t> </w:t>
      </w:r>
      <w:r>
        <w:rPr>
          <w:color w:val="030303"/>
        </w:rPr>
        <w:t>Eng.</w:t>
      </w:r>
      <w:r>
        <w:rPr>
          <w:color w:val="030303"/>
          <w:spacing w:val="1"/>
        </w:rPr>
        <w:t> </w:t>
      </w:r>
      <w:r>
        <w:rPr>
          <w:color w:val="030303"/>
        </w:rPr>
        <w:t>-</w:t>
      </w:r>
      <w:r>
        <w:rPr>
          <w:color w:val="030303"/>
          <w:spacing w:val="-5"/>
        </w:rPr>
        <w:t> </w:t>
      </w:r>
      <w:r>
        <w:rPr>
          <w:color w:val="030303"/>
        </w:rPr>
        <w:t>Geotechnical</w:t>
      </w:r>
      <w:r>
        <w:rPr>
          <w:color w:val="030303"/>
          <w:spacing w:val="26"/>
        </w:rPr>
        <w:t> </w:t>
      </w:r>
      <w:r>
        <w:rPr>
          <w:color w:val="030303"/>
        </w:rPr>
        <w:t>Engineering,</w:t>
      </w:r>
      <w:r>
        <w:rPr>
          <w:color w:val="030303"/>
          <w:spacing w:val="23"/>
        </w:rPr>
        <w:t> </w:t>
      </w:r>
      <w:r>
        <w:rPr>
          <w:color w:val="030303"/>
        </w:rPr>
        <w:t>University</w:t>
      </w:r>
      <w:r>
        <w:rPr>
          <w:color w:val="030303"/>
          <w:spacing w:val="19"/>
        </w:rPr>
        <w:t> </w:t>
      </w:r>
      <w:r>
        <w:rPr>
          <w:color w:val="030303"/>
        </w:rPr>
        <w:t>of</w:t>
      </w:r>
      <w:r>
        <w:rPr>
          <w:color w:val="030303"/>
          <w:spacing w:val="4"/>
        </w:rPr>
        <w:t> </w:t>
      </w:r>
      <w:r>
        <w:rPr>
          <w:color w:val="030303"/>
        </w:rPr>
        <w:t>Toronto,</w:t>
      </w:r>
      <w:r>
        <w:rPr>
          <w:color w:val="030303"/>
          <w:spacing w:val="10"/>
        </w:rPr>
        <w:t> </w:t>
      </w:r>
      <w:r>
        <w:rPr>
          <w:color w:val="030303"/>
          <w:spacing w:val="-4"/>
        </w:rPr>
        <w:t>1984</w:t>
      </w:r>
    </w:p>
    <w:p>
      <w:pPr>
        <w:pStyle w:val="BodyText"/>
        <w:spacing w:before="20"/>
        <w:ind w:left="690"/>
      </w:pPr>
      <w:r>
        <w:rPr>
          <w:color w:val="030303"/>
        </w:rPr>
        <w:t>B.</w:t>
      </w:r>
      <w:r>
        <w:rPr>
          <w:color w:val="030303"/>
          <w:spacing w:val="-3"/>
        </w:rPr>
        <w:t> </w:t>
      </w:r>
      <w:r>
        <w:rPr>
          <w:color w:val="030303"/>
        </w:rPr>
        <w:t>ASc.</w:t>
      </w:r>
      <w:r>
        <w:rPr>
          <w:color w:val="030303"/>
          <w:spacing w:val="15"/>
        </w:rPr>
        <w:t> </w:t>
      </w:r>
      <w:r>
        <w:rPr>
          <w:color w:val="030303"/>
        </w:rPr>
        <w:t>-</w:t>
      </w:r>
      <w:r>
        <w:rPr>
          <w:color w:val="030303"/>
          <w:spacing w:val="47"/>
        </w:rPr>
        <w:t> </w:t>
      </w:r>
      <w:r>
        <w:rPr>
          <w:color w:val="030303"/>
        </w:rPr>
        <w:t>Geo-Engineering,</w:t>
      </w:r>
      <w:r>
        <w:rPr>
          <w:color w:val="030303"/>
          <w:spacing w:val="-1"/>
        </w:rPr>
        <w:t> </w:t>
      </w:r>
      <w:r>
        <w:rPr>
          <w:color w:val="030303"/>
        </w:rPr>
        <w:t>University</w:t>
      </w:r>
      <w:r>
        <w:rPr>
          <w:color w:val="030303"/>
          <w:spacing w:val="11"/>
        </w:rPr>
        <w:t> </w:t>
      </w:r>
      <w:r>
        <w:rPr>
          <w:color w:val="030303"/>
        </w:rPr>
        <w:t>of</w:t>
      </w:r>
      <w:r>
        <w:rPr>
          <w:color w:val="030303"/>
          <w:spacing w:val="-3"/>
        </w:rPr>
        <w:t> </w:t>
      </w:r>
      <w:r>
        <w:rPr>
          <w:color w:val="030303"/>
        </w:rPr>
        <w:t>Toronto,</w:t>
      </w:r>
      <w:r>
        <w:rPr>
          <w:color w:val="030303"/>
          <w:spacing w:val="8"/>
        </w:rPr>
        <w:t> </w:t>
      </w:r>
      <w:r>
        <w:rPr>
          <w:color w:val="030303"/>
          <w:spacing w:val="-4"/>
        </w:rPr>
        <w:t>1983</w:t>
      </w:r>
    </w:p>
    <w:p>
      <w:pPr>
        <w:pStyle w:val="BodyText"/>
        <w:spacing w:before="51"/>
      </w:pPr>
    </w:p>
    <w:p>
      <w:pPr>
        <w:spacing w:before="0"/>
        <w:ind w:left="145" w:right="0" w:firstLine="0"/>
        <w:jc w:val="left"/>
        <w:rPr>
          <w:sz w:val="27"/>
        </w:rPr>
      </w:pPr>
      <w:r>
        <w:rPr>
          <w:color w:val="030303"/>
          <w:w w:val="105"/>
          <w:sz w:val="27"/>
        </w:rPr>
        <w:t>Professional</w:t>
      </w:r>
      <w:r>
        <w:rPr>
          <w:color w:val="030303"/>
          <w:spacing w:val="8"/>
          <w:w w:val="110"/>
          <w:sz w:val="27"/>
        </w:rPr>
        <w:t> </w:t>
      </w:r>
      <w:r>
        <w:rPr>
          <w:color w:val="030303"/>
          <w:spacing w:val="-2"/>
          <w:w w:val="110"/>
          <w:sz w:val="27"/>
        </w:rPr>
        <w:t>Licenses/Certifications</w:t>
      </w:r>
    </w:p>
    <w:p>
      <w:pPr>
        <w:pStyle w:val="BodyText"/>
        <w:spacing w:before="135"/>
        <w:ind w:left="694"/>
      </w:pPr>
      <w:r>
        <w:rPr>
          <w:color w:val="030303"/>
        </w:rPr>
        <w:t>Professional</w:t>
      </w:r>
      <w:r>
        <w:rPr>
          <w:color w:val="030303"/>
          <w:spacing w:val="27"/>
        </w:rPr>
        <w:t> </w:t>
      </w:r>
      <w:r>
        <w:rPr>
          <w:color w:val="030303"/>
        </w:rPr>
        <w:t>Engineer-</w:t>
      </w:r>
      <w:r>
        <w:rPr>
          <w:color w:val="030303"/>
          <w:spacing w:val="7"/>
        </w:rPr>
        <w:t> </w:t>
      </w:r>
      <w:r>
        <w:rPr>
          <w:color w:val="030303"/>
        </w:rPr>
        <w:t>VA,</w:t>
      </w:r>
      <w:r>
        <w:rPr>
          <w:color w:val="030303"/>
          <w:spacing w:val="3"/>
        </w:rPr>
        <w:t> </w:t>
      </w:r>
      <w:r>
        <w:rPr>
          <w:color w:val="030303"/>
        </w:rPr>
        <w:t>MD,</w:t>
      </w:r>
      <w:r>
        <w:rPr>
          <w:color w:val="030303"/>
          <w:spacing w:val="4"/>
        </w:rPr>
        <w:t> </w:t>
      </w:r>
      <w:r>
        <w:rPr>
          <w:color w:val="030303"/>
        </w:rPr>
        <w:t>NC,</w:t>
      </w:r>
      <w:r>
        <w:rPr>
          <w:color w:val="030303"/>
          <w:spacing w:val="-3"/>
        </w:rPr>
        <w:t> </w:t>
      </w:r>
      <w:r>
        <w:rPr>
          <w:color w:val="030303"/>
        </w:rPr>
        <w:t>ID,</w:t>
      </w:r>
      <w:r>
        <w:rPr>
          <w:color w:val="030303"/>
          <w:spacing w:val="-6"/>
        </w:rPr>
        <w:t> </w:t>
      </w:r>
      <w:r>
        <w:rPr>
          <w:color w:val="030303"/>
        </w:rPr>
        <w:t>SC, and</w:t>
      </w:r>
      <w:r>
        <w:rPr>
          <w:color w:val="030303"/>
          <w:spacing w:val="-3"/>
        </w:rPr>
        <w:t> </w:t>
      </w:r>
      <w:r>
        <w:rPr>
          <w:color w:val="030303"/>
          <w:spacing w:val="-5"/>
        </w:rPr>
        <w:t>TX</w:t>
      </w:r>
    </w:p>
    <w:p>
      <w:pPr>
        <w:pStyle w:val="BodyText"/>
        <w:spacing w:line="261" w:lineRule="auto" w:before="20"/>
        <w:ind w:left="694" w:right="2787" w:firstLine="1"/>
      </w:pPr>
      <w:r>
        <w:rPr>
          <w:color w:val="030303"/>
        </w:rPr>
        <w:t>American Academy</w:t>
      </w:r>
      <w:r>
        <w:rPr>
          <w:color w:val="030303"/>
          <w:spacing w:val="-5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Environmental Engineers</w:t>
      </w:r>
      <w:r>
        <w:rPr>
          <w:color w:val="030303"/>
          <w:spacing w:val="-4"/>
        </w:rPr>
        <w:t> </w:t>
      </w:r>
      <w:r>
        <w:rPr>
          <w:color w:val="030303"/>
        </w:rPr>
        <w:t>(AAEE)</w:t>
      </w:r>
      <w:r>
        <w:rPr>
          <w:color w:val="030303"/>
          <w:spacing w:val="-2"/>
        </w:rPr>
        <w:t> </w:t>
      </w:r>
      <w:r>
        <w:rPr>
          <w:color w:val="030303"/>
        </w:rPr>
        <w:t>-</w:t>
      </w:r>
      <w:r>
        <w:rPr>
          <w:color w:val="030303"/>
          <w:spacing w:val="-14"/>
        </w:rPr>
        <w:t> </w:t>
      </w:r>
      <w:r>
        <w:rPr>
          <w:color w:val="030303"/>
        </w:rPr>
        <w:t>BCEE Green Building Certification Institute (GBCI) - LEED AP BD+C</w:t>
      </w:r>
    </w:p>
    <w:p>
      <w:pPr>
        <w:pStyle w:val="BodyText"/>
        <w:spacing w:line="261" w:lineRule="auto"/>
        <w:ind w:left="685" w:right="2231" w:firstLine="5"/>
      </w:pPr>
      <w:r>
        <w:rPr>
          <w:color w:val="030303"/>
        </w:rPr>
        <w:t>International Solid Waste Association (ISWA) -</w:t>
      </w:r>
      <w:r>
        <w:rPr>
          <w:color w:val="030303"/>
          <w:spacing w:val="-2"/>
        </w:rPr>
        <w:t> </w:t>
      </w:r>
      <w:r>
        <w:rPr>
          <w:color w:val="030303"/>
        </w:rPr>
        <w:t>IWM International status Solid Waste Association of North America (SWANA)</w:t>
      </w:r>
      <w:r>
        <w:rPr>
          <w:color w:val="030303"/>
          <w:spacing w:val="40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SC:</w:t>
      </w:r>
    </w:p>
    <w:p>
      <w:pPr>
        <w:pStyle w:val="BodyText"/>
        <w:spacing w:line="228" w:lineRule="exact"/>
        <w:ind w:left="781"/>
      </w:pPr>
      <w:r>
        <w:rPr>
          <w:color w:val="030303"/>
          <w:w w:val="105"/>
        </w:rPr>
        <w:t>Certified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Manager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Operations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(MOLO)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Leachate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10"/>
          <w:w w:val="105"/>
        </w:rPr>
        <w:t>&amp;</w:t>
      </w:r>
    </w:p>
    <w:p>
      <w:pPr>
        <w:pStyle w:val="BodyText"/>
        <w:spacing w:before="18"/>
        <w:ind w:left="786"/>
      </w:pPr>
      <w:r>
        <w:rPr>
          <w:color w:val="030303"/>
        </w:rPr>
        <w:t>Bioreactor</w:t>
      </w:r>
      <w:r>
        <w:rPr>
          <w:color w:val="030303"/>
          <w:spacing w:val="34"/>
        </w:rPr>
        <w:t> </w:t>
      </w:r>
      <w:r>
        <w:rPr>
          <w:color w:val="030303"/>
        </w:rPr>
        <w:t>Landfills;</w:t>
      </w:r>
      <w:r>
        <w:rPr>
          <w:color w:val="030303"/>
          <w:spacing w:val="23"/>
        </w:rPr>
        <w:t> </w:t>
      </w:r>
      <w:r>
        <w:rPr>
          <w:color w:val="030303"/>
        </w:rPr>
        <w:t>NC</w:t>
      </w:r>
      <w:r>
        <w:rPr>
          <w:color w:val="030303"/>
          <w:spacing w:val="12"/>
        </w:rPr>
        <w:t> </w:t>
      </w:r>
      <w:r>
        <w:rPr>
          <w:color w:val="030303"/>
        </w:rPr>
        <w:t>Chapter</w:t>
      </w:r>
      <w:r>
        <w:rPr>
          <w:color w:val="030303"/>
          <w:spacing w:val="49"/>
        </w:rPr>
        <w:t> </w:t>
      </w:r>
      <w:r>
        <w:rPr>
          <w:color w:val="030303"/>
        </w:rPr>
        <w:t>-</w:t>
      </w:r>
      <w:r>
        <w:rPr>
          <w:color w:val="030303"/>
          <w:spacing w:val="67"/>
        </w:rPr>
        <w:t> </w:t>
      </w:r>
      <w:r>
        <w:rPr>
          <w:color w:val="030303"/>
        </w:rPr>
        <w:t>Certified</w:t>
      </w:r>
      <w:r>
        <w:rPr>
          <w:color w:val="030303"/>
          <w:spacing w:val="33"/>
        </w:rPr>
        <w:t> </w:t>
      </w:r>
      <w:r>
        <w:rPr>
          <w:color w:val="030303"/>
        </w:rPr>
        <w:t>Landfill</w:t>
      </w:r>
      <w:r>
        <w:rPr>
          <w:color w:val="030303"/>
          <w:spacing w:val="19"/>
        </w:rPr>
        <w:t> </w:t>
      </w:r>
      <w:r>
        <w:rPr>
          <w:color w:val="030303"/>
        </w:rPr>
        <w:t>and</w:t>
      </w:r>
      <w:r>
        <w:rPr>
          <w:color w:val="030303"/>
          <w:spacing w:val="7"/>
        </w:rPr>
        <w:t> </w:t>
      </w:r>
      <w:r>
        <w:rPr>
          <w:color w:val="030303"/>
        </w:rPr>
        <w:t>Transfer</w:t>
      </w:r>
      <w:r>
        <w:rPr>
          <w:color w:val="030303"/>
          <w:spacing w:val="25"/>
        </w:rPr>
        <w:t> </w:t>
      </w:r>
      <w:r>
        <w:rPr>
          <w:color w:val="030303"/>
        </w:rPr>
        <w:t>Station</w:t>
      </w:r>
      <w:r>
        <w:rPr>
          <w:color w:val="030303"/>
          <w:spacing w:val="25"/>
        </w:rPr>
        <w:t> </w:t>
      </w:r>
      <w:r>
        <w:rPr>
          <w:color w:val="030303"/>
        </w:rPr>
        <w:t>Operations</w:t>
      </w:r>
      <w:r>
        <w:rPr>
          <w:color w:val="030303"/>
          <w:spacing w:val="27"/>
        </w:rPr>
        <w:t> </w:t>
      </w:r>
      <w:r>
        <w:rPr>
          <w:color w:val="030303"/>
          <w:spacing w:val="-2"/>
        </w:rPr>
        <w:t>Specialist</w:t>
      </w:r>
    </w:p>
    <w:p>
      <w:pPr>
        <w:pStyle w:val="BodyText"/>
        <w:spacing w:before="46"/>
      </w:pPr>
    </w:p>
    <w:p>
      <w:pPr>
        <w:spacing w:before="0"/>
        <w:ind w:left="145" w:right="0" w:firstLine="0"/>
        <w:jc w:val="left"/>
        <w:rPr>
          <w:sz w:val="27"/>
        </w:rPr>
      </w:pPr>
      <w:r>
        <w:rPr>
          <w:color w:val="030303"/>
          <w:w w:val="105"/>
          <w:sz w:val="27"/>
        </w:rPr>
        <w:t>Professional</w:t>
      </w:r>
      <w:r>
        <w:rPr>
          <w:color w:val="030303"/>
          <w:spacing w:val="18"/>
          <w:w w:val="105"/>
          <w:sz w:val="27"/>
        </w:rPr>
        <w:t> </w:t>
      </w:r>
      <w:r>
        <w:rPr>
          <w:color w:val="030303"/>
          <w:spacing w:val="-2"/>
          <w:w w:val="105"/>
          <w:sz w:val="27"/>
        </w:rPr>
        <w:t>Affiliations</w:t>
      </w:r>
    </w:p>
    <w:p>
      <w:pPr>
        <w:pStyle w:val="BodyText"/>
        <w:spacing w:line="261" w:lineRule="auto" w:before="140"/>
        <w:ind w:left="681" w:firstLine="4"/>
      </w:pPr>
      <w:r>
        <w:rPr>
          <w:color w:val="030303"/>
          <w:w w:val="105"/>
        </w:rPr>
        <w:t>American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Society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Civil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Engineers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-ASCE-NCS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Past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Director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Committee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Chair </w:t>
      </w:r>
      <w:r>
        <w:rPr>
          <w:color w:val="030303"/>
          <w:spacing w:val="-2"/>
          <w:w w:val="105"/>
        </w:rPr>
        <w:t>ISWA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Honorary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Board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Member,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Scientific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Technical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Committee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(STC)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member,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Chair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Working </w:t>
      </w:r>
      <w:r>
        <w:rPr>
          <w:color w:val="030303"/>
          <w:w w:val="105"/>
        </w:rPr>
        <w:t>Group on Landfill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Task Force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on Closing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Dumpsites Global Initiative</w:t>
      </w:r>
    </w:p>
    <w:p>
      <w:pPr>
        <w:pStyle w:val="BodyText"/>
        <w:spacing w:line="261" w:lineRule="auto"/>
        <w:ind w:left="681" w:right="3586" w:firstLine="8"/>
      </w:pPr>
      <w:r>
        <w:rPr>
          <w:color w:val="030303"/>
        </w:rPr>
        <w:t>National Society of Professional Engineers - member SWANA - member</w:t>
      </w:r>
    </w:p>
    <w:p>
      <w:pPr>
        <w:pStyle w:val="BodyText"/>
        <w:spacing w:line="228" w:lineRule="exact"/>
        <w:ind w:left="684"/>
      </w:pPr>
      <w:r>
        <w:rPr>
          <w:color w:val="030303"/>
        </w:rPr>
        <w:t>United</w:t>
      </w:r>
      <w:r>
        <w:rPr>
          <w:color w:val="030303"/>
          <w:spacing w:val="5"/>
        </w:rPr>
        <w:t> </w:t>
      </w:r>
      <w:r>
        <w:rPr>
          <w:color w:val="030303"/>
        </w:rPr>
        <w:t>States</w:t>
      </w:r>
      <w:r>
        <w:rPr>
          <w:color w:val="030303"/>
          <w:spacing w:val="3"/>
        </w:rPr>
        <w:t> </w:t>
      </w:r>
      <w:r>
        <w:rPr>
          <w:color w:val="030303"/>
        </w:rPr>
        <w:t>Green</w:t>
      </w:r>
      <w:r>
        <w:rPr>
          <w:color w:val="030303"/>
          <w:spacing w:val="16"/>
        </w:rPr>
        <w:t> </w:t>
      </w:r>
      <w:r>
        <w:rPr>
          <w:color w:val="030303"/>
        </w:rPr>
        <w:t>Building</w:t>
      </w:r>
      <w:r>
        <w:rPr>
          <w:color w:val="030303"/>
          <w:spacing w:val="-7"/>
        </w:rPr>
        <w:t> </w:t>
      </w:r>
      <w:r>
        <w:rPr>
          <w:color w:val="030303"/>
        </w:rPr>
        <w:t>Council</w:t>
      </w:r>
      <w:r>
        <w:rPr>
          <w:color w:val="030303"/>
          <w:spacing w:val="9"/>
        </w:rPr>
        <w:t> </w:t>
      </w:r>
      <w:r>
        <w:rPr>
          <w:color w:val="030303"/>
        </w:rPr>
        <w:t>(USGBC)</w:t>
      </w:r>
      <w:r>
        <w:rPr>
          <w:color w:val="030303"/>
          <w:spacing w:val="3"/>
        </w:rPr>
        <w:t> </w:t>
      </w:r>
      <w:r>
        <w:rPr>
          <w:color w:val="030303"/>
        </w:rPr>
        <w:t>-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member</w:t>
      </w:r>
    </w:p>
    <w:p>
      <w:pPr>
        <w:pStyle w:val="BodyText"/>
        <w:spacing w:before="44"/>
      </w:pPr>
    </w:p>
    <w:p>
      <w:pPr>
        <w:spacing w:before="0"/>
        <w:ind w:left="145" w:right="0" w:firstLine="0"/>
        <w:jc w:val="left"/>
        <w:rPr>
          <w:sz w:val="27"/>
        </w:rPr>
      </w:pPr>
      <w:r>
        <w:rPr>
          <w:color w:val="030303"/>
          <w:sz w:val="27"/>
        </w:rPr>
        <w:t>Professional</w:t>
      </w:r>
      <w:r>
        <w:rPr>
          <w:color w:val="030303"/>
          <w:spacing w:val="50"/>
          <w:w w:val="150"/>
          <w:sz w:val="27"/>
        </w:rPr>
        <w:t> </w:t>
      </w:r>
      <w:r>
        <w:rPr>
          <w:color w:val="030303"/>
          <w:spacing w:val="-2"/>
          <w:sz w:val="27"/>
        </w:rPr>
        <w:t>Experience</w:t>
      </w:r>
    </w:p>
    <w:p>
      <w:pPr>
        <w:pStyle w:val="BodyText"/>
        <w:spacing w:line="261" w:lineRule="auto" w:before="140"/>
        <w:ind w:left="140" w:right="253" w:firstLine="6"/>
      </w:pPr>
      <w:r>
        <w:rPr>
          <w:color w:val="030303"/>
          <w:w w:val="105"/>
        </w:rPr>
        <w:t>Mr.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Law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Vice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President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Senior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Engineer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(SCS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Certified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Program),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 works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 Midlothian/Richmond,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Virginia office.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He has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over 38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years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of engineering, consulting, and management experience in: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geotechnical engineering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subsurface soil investigation/exploration programs (including embankment and MSE Wall evaluation), solid waste management, landfill engineering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 closure design, LFG blower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flare foundation design, geotechnical and geosynthetic/soil material testing and analysis, residentjconstruction engineering and construction quality assurance services, project scheduling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 construction cost estimate, foundation bearing/settlement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analysis and design, liquefaction analysis, static and seismic slope </w:t>
      </w:r>
      <w:r>
        <w:rPr>
          <w:color w:val="030303"/>
          <w:spacing w:val="-2"/>
          <w:w w:val="105"/>
        </w:rPr>
        <w:t>stability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analyses using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PCSTABL and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GEOSTASE computer programs,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seismic permanent </w:t>
      </w:r>
      <w:r>
        <w:rPr>
          <w:color w:val="030303"/>
          <w:w w:val="105"/>
        </w:rPr>
        <w:t>displacement analysis,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geosynthetic reinforced slope,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embankment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pavement design, writing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 geotechnical soil reports, and construction completion certification reports.</w:t>
      </w:r>
    </w:p>
    <w:p>
      <w:pPr>
        <w:pStyle w:val="BodyText"/>
        <w:spacing w:before="1"/>
      </w:pPr>
    </w:p>
    <w:p>
      <w:pPr>
        <w:pStyle w:val="BodyText"/>
        <w:spacing w:line="261" w:lineRule="auto"/>
        <w:ind w:left="139" w:right="253" w:firstLine="7"/>
      </w:pPr>
      <w:r>
        <w:rPr>
          <w:color w:val="030303"/>
          <w:w w:val="105"/>
        </w:rPr>
        <w:t>Mr.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Law's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solid waste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management experience also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includes 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collection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utilization as alternate energy, LFG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equipment procurement for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overseas, material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recovery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facilities,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waste transfer station facilities, aerobic bioreactor landfill remediation, bioreactor slope stability analysis, leachate recirculation evaluations in obtaining RD&amp;D permit, and many other major permit amendments for alternate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bottom liner (including final cover system) and leachate collection systems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through performance equivalency demonstrations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HELP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 MULTIMED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modeling throughout US.</w:t>
      </w:r>
    </w:p>
    <w:p>
      <w:pPr>
        <w:pStyle w:val="BodyText"/>
        <w:spacing w:before="5"/>
      </w:pPr>
    </w:p>
    <w:p>
      <w:pPr>
        <w:pStyle w:val="BodyText"/>
        <w:spacing w:line="261" w:lineRule="auto"/>
        <w:ind w:left="146" w:hanging="1"/>
      </w:pPr>
      <w:r>
        <w:rPr>
          <w:color w:val="030303"/>
          <w:w w:val="105"/>
        </w:rPr>
        <w:t>He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served as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panel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judge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2012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US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EPA's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Peer Review Panel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Meeting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Grants: People, Prosperity,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Planet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P3 -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Phase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II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Competition in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Washington D.C.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projects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solid waste management, recycling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and reused of materials,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alternate renewable green energy</w:t>
      </w:r>
    </w:p>
    <w:p>
      <w:pPr>
        <w:pStyle w:val="BodyText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896111</wp:posOffset>
                </wp:positionH>
                <wp:positionV relativeFrom="paragraph">
                  <wp:posOffset>201303</wp:posOffset>
                </wp:positionV>
                <wp:extent cx="599122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912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1225" h="7620">
                              <a:moveTo>
                                <a:pt x="599084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990844" y="0"/>
                              </a:lnTo>
                              <a:lnTo>
                                <a:pt x="599084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15.850666pt;width:471.72pt;height:.6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452" w:val="left" w:leader="none"/>
        </w:tabs>
        <w:spacing w:before="14"/>
        <w:ind w:left="138" w:right="0" w:firstLine="0"/>
        <w:jc w:val="left"/>
        <w:rPr>
          <w:sz w:val="18"/>
        </w:rPr>
      </w:pPr>
      <w:r>
        <w:rPr>
          <w:color w:val="030303"/>
          <w:sz w:val="18"/>
        </w:rPr>
        <w:t>SCS</w:t>
      </w:r>
      <w:r>
        <w:rPr>
          <w:color w:val="030303"/>
          <w:spacing w:val="-4"/>
          <w:sz w:val="18"/>
        </w:rPr>
        <w:t> </w:t>
      </w:r>
      <w:r>
        <w:rPr>
          <w:color w:val="030303"/>
          <w:sz w:val="18"/>
        </w:rPr>
        <w:t>Resume</w:t>
      </w:r>
      <w:r>
        <w:rPr>
          <w:color w:val="030303"/>
          <w:spacing w:val="-10"/>
          <w:sz w:val="18"/>
        </w:rPr>
        <w:t> </w:t>
      </w:r>
      <w:r>
        <w:rPr>
          <w:color w:val="030303"/>
          <w:sz w:val="18"/>
        </w:rPr>
        <w:t>-</w:t>
      </w:r>
      <w:r>
        <w:rPr>
          <w:color w:val="030303"/>
          <w:spacing w:val="22"/>
          <w:sz w:val="18"/>
        </w:rPr>
        <w:t> </w:t>
      </w:r>
      <w:r>
        <w:rPr>
          <w:color w:val="030303"/>
          <w:spacing w:val="-5"/>
          <w:sz w:val="18"/>
        </w:rPr>
        <w:t>Law</w:t>
      </w:r>
      <w:r>
        <w:rPr>
          <w:color w:val="030303"/>
          <w:sz w:val="18"/>
        </w:rPr>
        <w:tab/>
      </w:r>
      <w:r>
        <w:rPr>
          <w:color w:val="950F36"/>
          <w:spacing w:val="-35"/>
          <w:sz w:val="18"/>
          <w:u w:val="single" w:color="900028"/>
        </w:rPr>
        <w:t> </w:t>
      </w:r>
      <w:hyperlink r:id="rId7">
        <w:r>
          <w:rPr>
            <w:color w:val="950F36"/>
            <w:sz w:val="18"/>
            <w:u w:val="single" w:color="900028"/>
          </w:rPr>
          <w:t>www.scsengineers.com</w:t>
        </w:r>
      </w:hyperlink>
    </w:p>
    <w:p>
      <w:pPr>
        <w:spacing w:after="0"/>
        <w:jc w:val="left"/>
        <w:rPr>
          <w:sz w:val="18"/>
        </w:rPr>
        <w:sectPr>
          <w:headerReference w:type="default" r:id="rId5"/>
          <w:type w:val="continuous"/>
          <w:pgSz w:w="12240" w:h="15840"/>
          <w:pgMar w:header="0" w:footer="0" w:top="1340" w:bottom="280" w:left="1300" w:right="1260"/>
          <w:pgNumType w:start="1"/>
        </w:sectPr>
      </w:pPr>
    </w:p>
    <w:p>
      <w:pPr>
        <w:pStyle w:val="BodyText"/>
        <w:spacing w:line="261" w:lineRule="auto" w:before="83"/>
        <w:ind w:left="137" w:right="169" w:firstLine="3"/>
      </w:pPr>
      <w:r>
        <w:rPr>
          <w:color w:val="030303"/>
          <w:w w:val="105"/>
        </w:rPr>
        <w:t>sources.</w:t>
      </w:r>
      <w:r>
        <w:rPr>
          <w:color w:val="030303"/>
          <w:spacing w:val="20"/>
          <w:w w:val="105"/>
        </w:rPr>
        <w:t> </w:t>
      </w:r>
      <w:r>
        <w:rPr>
          <w:color w:val="030303"/>
          <w:w w:val="105"/>
        </w:rPr>
        <w:t>Since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2013,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served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judge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AAEES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Excellence in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Environmental Engineering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&amp; Science Awards E3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Competition, for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entries in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Research, Planning, Design, and Operations/Management categories.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He has published papers at national and international conferences, as well 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serving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 paper reviewer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 Editorial Board of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International Solid Waste Association (ISWA) on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regular basis. His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most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recent publication is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text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book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titled: </w:t>
      </w:r>
      <w:r>
        <w:rPr>
          <w:color w:val="181818"/>
          <w:w w:val="105"/>
        </w:rPr>
        <w:t>"The </w:t>
      </w:r>
      <w:r>
        <w:rPr>
          <w:color w:val="030303"/>
          <w:w w:val="105"/>
        </w:rPr>
        <w:t>Waste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Crisis -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Roadmap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Sustainable Waste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Management 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developing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Countries," co-authored with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Dr.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Sahadat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Hossain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Dr.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Araya Asfaw,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published by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Wiley-lSWA 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2022.</w:t>
      </w:r>
    </w:p>
    <w:p>
      <w:pPr>
        <w:pStyle w:val="BodyText"/>
        <w:spacing w:before="5"/>
      </w:pPr>
    </w:p>
    <w:p>
      <w:pPr>
        <w:pStyle w:val="BodyText"/>
        <w:spacing w:line="261" w:lineRule="auto"/>
        <w:ind w:left="139" w:right="166" w:firstLine="7"/>
      </w:pPr>
      <w:r>
        <w:rPr>
          <w:color w:val="030303"/>
          <w:w w:val="105"/>
        </w:rPr>
        <w:t>Mr.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Law has worked 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over 150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geotechnical engineering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solid waste disposal facilities throughout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US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states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countries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including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Argentina, Brazil,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China,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Chile,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Columbia,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Ghana,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India, Israel,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Lebanon, Malaysia, Puerto Rico,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Taiwan.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Representative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examples of his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project experience include the following:</w:t>
      </w:r>
    </w:p>
    <w:p>
      <w:pPr>
        <w:pStyle w:val="BodyText"/>
        <w:spacing w:before="13"/>
      </w:pPr>
    </w:p>
    <w:p>
      <w:pPr>
        <w:spacing w:before="0"/>
        <w:ind w:left="142" w:right="0" w:firstLine="0"/>
        <w:jc w:val="left"/>
        <w:rPr>
          <w:b/>
          <w:sz w:val="24"/>
        </w:rPr>
      </w:pPr>
      <w:r>
        <w:rPr>
          <w:b/>
          <w:color w:val="030303"/>
          <w:sz w:val="24"/>
        </w:rPr>
        <w:t>Landfill/Geotechnical</w:t>
      </w:r>
      <w:r>
        <w:rPr>
          <w:b/>
          <w:color w:val="030303"/>
          <w:spacing w:val="3"/>
          <w:sz w:val="24"/>
        </w:rPr>
        <w:t> </w:t>
      </w:r>
      <w:r>
        <w:rPr>
          <w:b/>
          <w:color w:val="030303"/>
          <w:sz w:val="24"/>
        </w:rPr>
        <w:t>Engineering</w:t>
      </w:r>
      <w:r>
        <w:rPr>
          <w:b/>
          <w:color w:val="030303"/>
          <w:spacing w:val="77"/>
          <w:sz w:val="24"/>
        </w:rPr>
        <w:t> </w:t>
      </w:r>
      <w:r>
        <w:rPr>
          <w:b/>
          <w:color w:val="030303"/>
          <w:sz w:val="21"/>
        </w:rPr>
        <w:t>&amp;</w:t>
      </w:r>
      <w:r>
        <w:rPr>
          <w:b/>
          <w:color w:val="030303"/>
          <w:spacing w:val="46"/>
          <w:sz w:val="21"/>
        </w:rPr>
        <w:t> </w:t>
      </w:r>
      <w:r>
        <w:rPr>
          <w:b/>
          <w:color w:val="030303"/>
          <w:sz w:val="24"/>
        </w:rPr>
        <w:t>Bioreactor/Leachate</w:t>
      </w:r>
      <w:r>
        <w:rPr>
          <w:b/>
          <w:color w:val="030303"/>
          <w:spacing w:val="45"/>
          <w:sz w:val="24"/>
        </w:rPr>
        <w:t> </w:t>
      </w:r>
      <w:r>
        <w:rPr>
          <w:b/>
          <w:color w:val="030303"/>
          <w:spacing w:val="-2"/>
          <w:sz w:val="24"/>
        </w:rPr>
        <w:t>Recirculation</w:t>
      </w:r>
    </w:p>
    <w:p>
      <w:pPr>
        <w:pStyle w:val="BodyText"/>
        <w:spacing w:line="261" w:lineRule="auto" w:before="137"/>
        <w:ind w:left="139" w:right="166" w:firstLine="3"/>
      </w:pPr>
      <w:r>
        <w:rPr>
          <w:b/>
          <w:color w:val="030303"/>
        </w:rPr>
        <w:t>Atlantic</w:t>
      </w:r>
      <w:r>
        <w:rPr>
          <w:b/>
          <w:color w:val="030303"/>
          <w:spacing w:val="-3"/>
        </w:rPr>
        <w:t> </w:t>
      </w:r>
      <w:r>
        <w:rPr>
          <w:b/>
          <w:color w:val="030303"/>
        </w:rPr>
        <w:t>County Utilities</w:t>
      </w:r>
      <w:r>
        <w:rPr>
          <w:b/>
          <w:color w:val="030303"/>
          <w:spacing w:val="-3"/>
        </w:rPr>
        <w:t> </w:t>
      </w:r>
      <w:r>
        <w:rPr>
          <w:b/>
          <w:color w:val="030303"/>
        </w:rPr>
        <w:t>Authority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(ACUA), NJ.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HELP</w:t>
      </w:r>
      <w:r>
        <w:rPr>
          <w:color w:val="030303"/>
          <w:spacing w:val="-1"/>
        </w:rPr>
        <w:t> </w:t>
      </w:r>
      <w:r>
        <w:rPr>
          <w:color w:val="030303"/>
        </w:rPr>
        <w:t>modeling</w:t>
      </w:r>
      <w:r>
        <w:rPr>
          <w:color w:val="030303"/>
          <w:spacing w:val="-14"/>
        </w:rPr>
        <w:t> </w:t>
      </w:r>
      <w:r>
        <w:rPr>
          <w:color w:val="030303"/>
        </w:rPr>
        <w:t>to demonstrate that</w:t>
      </w:r>
      <w:r>
        <w:rPr>
          <w:color w:val="030303"/>
          <w:spacing w:val="-11"/>
        </w:rPr>
        <w:t> </w:t>
      </w:r>
      <w:r>
        <w:rPr>
          <w:color w:val="030303"/>
        </w:rPr>
        <w:t>the </w:t>
      </w:r>
      <w:r>
        <w:rPr>
          <w:color w:val="030303"/>
          <w:w w:val="105"/>
        </w:rPr>
        <w:t>head on liner after active leachate recirculation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(ranging from 20,000 to 40,000 gallons per day) within 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lined cell does not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exceed the regulatory limit of 12 inches. Also performed slope stability analysis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vertical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lateral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expansion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piggy-back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cell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area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PCSTABL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program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verify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that the factor of safety is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adequate using waste shear strength properties after leachate recirculation.</w:t>
      </w:r>
    </w:p>
    <w:p>
      <w:pPr>
        <w:pStyle w:val="BodyText"/>
        <w:spacing w:before="11"/>
      </w:pPr>
    </w:p>
    <w:p>
      <w:pPr>
        <w:spacing w:line="259" w:lineRule="auto" w:before="0"/>
        <w:ind w:left="144" w:right="0" w:firstLine="2"/>
        <w:jc w:val="left"/>
        <w:rPr>
          <w:sz w:val="20"/>
        </w:rPr>
      </w:pPr>
      <w:r>
        <w:rPr>
          <w:b/>
          <w:color w:val="030303"/>
          <w:sz w:val="20"/>
        </w:rPr>
        <w:t>Brown</w:t>
      </w:r>
      <w:r>
        <w:rPr>
          <w:b/>
          <w:color w:val="030303"/>
          <w:spacing w:val="-14"/>
          <w:sz w:val="20"/>
        </w:rPr>
        <w:t> </w:t>
      </w:r>
      <w:r>
        <w:rPr>
          <w:b/>
          <w:color w:val="030303"/>
          <w:sz w:val="20"/>
        </w:rPr>
        <w:t>Station</w:t>
      </w:r>
      <w:r>
        <w:rPr>
          <w:b/>
          <w:color w:val="030303"/>
          <w:spacing w:val="-7"/>
          <w:sz w:val="20"/>
        </w:rPr>
        <w:t> </w:t>
      </w:r>
      <w:r>
        <w:rPr>
          <w:b/>
          <w:color w:val="030303"/>
          <w:sz w:val="20"/>
        </w:rPr>
        <w:t>Road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z w:val="20"/>
        </w:rPr>
        <w:t>Landfill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z w:val="20"/>
        </w:rPr>
        <w:t>Expansion, Prince</w:t>
      </w:r>
      <w:r>
        <w:rPr>
          <w:b/>
          <w:color w:val="030303"/>
          <w:spacing w:val="-11"/>
          <w:sz w:val="20"/>
        </w:rPr>
        <w:t> </w:t>
      </w:r>
      <w:r>
        <w:rPr>
          <w:b/>
          <w:color w:val="030303"/>
          <w:sz w:val="20"/>
        </w:rPr>
        <w:t>George</w:t>
      </w:r>
      <w:r>
        <w:rPr>
          <w:b/>
          <w:color w:val="030303"/>
          <w:spacing w:val="-10"/>
          <w:sz w:val="20"/>
        </w:rPr>
        <w:t> </w:t>
      </w:r>
      <w:r>
        <w:rPr>
          <w:b/>
          <w:color w:val="030303"/>
          <w:sz w:val="20"/>
        </w:rPr>
        <w:t>County,</w:t>
      </w:r>
      <w:r>
        <w:rPr>
          <w:b/>
          <w:color w:val="030303"/>
          <w:spacing w:val="-8"/>
          <w:sz w:val="20"/>
        </w:rPr>
        <w:t> </w:t>
      </w:r>
      <w:r>
        <w:rPr>
          <w:b/>
          <w:color w:val="030303"/>
          <w:sz w:val="20"/>
        </w:rPr>
        <w:t>MD.</w:t>
      </w:r>
      <w:r>
        <w:rPr>
          <w:b/>
          <w:color w:val="030303"/>
          <w:spacing w:val="30"/>
          <w:sz w:val="20"/>
        </w:rPr>
        <w:t> </w:t>
      </w:r>
      <w:r>
        <w:rPr>
          <w:color w:val="030303"/>
          <w:sz w:val="20"/>
        </w:rPr>
        <w:t>Provided technical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advisory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to </w:t>
      </w:r>
      <w:r>
        <w:rPr>
          <w:color w:val="030303"/>
          <w:w w:val="105"/>
          <w:sz w:val="20"/>
        </w:rPr>
        <w:t>Project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Team and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performed peer-review of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the project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specifications,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specifically on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slope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stability analysis and evaluation of existing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liner system tie-in and potential settlement concerns.</w:t>
      </w:r>
    </w:p>
    <w:p>
      <w:pPr>
        <w:pStyle w:val="BodyText"/>
        <w:spacing w:before="10"/>
      </w:pPr>
    </w:p>
    <w:p>
      <w:pPr>
        <w:spacing w:before="0"/>
        <w:ind w:left="140" w:right="166" w:firstLine="1"/>
        <w:jc w:val="left"/>
        <w:rPr>
          <w:sz w:val="20"/>
        </w:rPr>
      </w:pPr>
      <w:r>
        <w:rPr>
          <w:b/>
          <w:color w:val="030303"/>
          <w:sz w:val="20"/>
        </w:rPr>
        <w:t>Caminio Real Landfill, Dona Ana County, NM.</w:t>
      </w:r>
      <w:r>
        <w:rPr>
          <w:b/>
          <w:color w:val="030303"/>
          <w:spacing w:val="40"/>
          <w:sz w:val="20"/>
        </w:rPr>
        <w:t> </w:t>
      </w:r>
      <w:r>
        <w:rPr>
          <w:color w:val="030303"/>
          <w:sz w:val="20"/>
        </w:rPr>
        <w:t>Performed </w:t>
      </w:r>
      <w:r>
        <w:rPr>
          <w:color w:val="030303"/>
          <w:spacing w:val="14"/>
          <w:position w:val="-5"/>
          <w:sz w:val="20"/>
        </w:rPr>
        <w:drawing>
          <wp:inline distT="0" distB="0" distL="0" distR="0">
            <wp:extent cx="87344" cy="11953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4" cy="11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14"/>
          <w:position w:val="-5"/>
          <w:sz w:val="20"/>
        </w:rPr>
      </w:r>
      <w:r>
        <w:rPr>
          <w:color w:val="030303"/>
          <w:sz w:val="20"/>
        </w:rPr>
        <w:t>obal slope stability analysis of interim and </w:t>
      </w:r>
      <w:r>
        <w:rPr>
          <w:color w:val="030303"/>
          <w:w w:val="105"/>
          <w:sz w:val="20"/>
        </w:rPr>
        <w:t>final slopes necessary for an RD&amp;D bioreactor permit application in Unit 2 cell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area liquid addition.</w:t>
      </w:r>
    </w:p>
    <w:p>
      <w:pPr>
        <w:pStyle w:val="BodyText"/>
        <w:spacing w:before="31"/>
      </w:pPr>
    </w:p>
    <w:p>
      <w:pPr>
        <w:pStyle w:val="BodyText"/>
        <w:spacing w:line="261" w:lineRule="auto"/>
        <w:ind w:left="140" w:right="471" w:firstLine="1"/>
      </w:pPr>
      <w:r>
        <w:rPr>
          <w:b/>
          <w:color w:val="030303"/>
        </w:rPr>
        <w:t>Cortina Landfill, Cortina, CA. </w:t>
      </w:r>
      <w:r>
        <w:rPr>
          <w:color w:val="030303"/>
        </w:rPr>
        <w:t>Performed alternative liner system equivalency demonstration and </w:t>
      </w:r>
      <w:r>
        <w:rPr>
          <w:color w:val="030303"/>
          <w:w w:val="105"/>
        </w:rPr>
        <w:t>slope stability evaluation for both static and seismic loading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conditions.</w:t>
      </w:r>
    </w:p>
    <w:p>
      <w:pPr>
        <w:pStyle w:val="BodyText"/>
        <w:spacing w:before="14"/>
      </w:pPr>
    </w:p>
    <w:p>
      <w:pPr>
        <w:pStyle w:val="BodyText"/>
        <w:spacing w:line="261" w:lineRule="auto"/>
        <w:ind w:left="139" w:right="290" w:firstLine="7"/>
      </w:pPr>
      <w:r>
        <w:rPr>
          <w:b/>
          <w:color w:val="030303"/>
        </w:rPr>
        <w:t>Frederick County Regional Landfill RD&amp;D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Permit, VA.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Evaluated the leachate head on liner with </w:t>
      </w:r>
      <w:r>
        <w:rPr>
          <w:color w:val="030303"/>
          <w:w w:val="105"/>
        </w:rPr>
        <w:t>100,000 gallons per day of leachate recirculation in a 5-acre cell area.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performed landfill stability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evaluation under bioreactor operation 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successfully obtained approval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first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RD&amp;D Rule permit in Virginia for leachate recirculation in a non-Subtitle 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liner system landfill footprint </w:t>
      </w:r>
      <w:r>
        <w:rPr>
          <w:color w:val="030303"/>
          <w:spacing w:val="-2"/>
          <w:w w:val="105"/>
        </w:rPr>
        <w:t>area.</w:t>
      </w:r>
    </w:p>
    <w:p>
      <w:pPr>
        <w:pStyle w:val="BodyText"/>
        <w:spacing w:before="6"/>
      </w:pPr>
    </w:p>
    <w:p>
      <w:pPr>
        <w:pStyle w:val="BodyText"/>
        <w:spacing w:line="261" w:lineRule="auto"/>
        <w:ind w:left="140" w:right="166" w:firstLine="6"/>
      </w:pPr>
      <w:r>
        <w:rPr>
          <w:b/>
          <w:color w:val="030303"/>
          <w:w w:val="105"/>
        </w:rPr>
        <w:t>Martone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w w:val="105"/>
        </w:rPr>
        <w:t>MA.</w:t>
      </w:r>
      <w:r>
        <w:rPr>
          <w:b/>
          <w:color w:val="030303"/>
          <w:spacing w:val="20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analysis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PCSTABL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computer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program developed at Purdue University to verify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slopes have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acceptable Factor 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Safety (FS) during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construction and operation of the leachate recirculation system. The slope stability analysis included both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circular and block-type failure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surfaces, with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considerations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given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to potential seismic impacts and potential changes in waste mass properties with leachate recirculation.</w:t>
      </w:r>
    </w:p>
    <w:p>
      <w:pPr>
        <w:pStyle w:val="BodyText"/>
        <w:spacing w:before="6"/>
      </w:pPr>
    </w:p>
    <w:p>
      <w:pPr>
        <w:pStyle w:val="BodyText"/>
        <w:spacing w:line="261" w:lineRule="auto" w:before="1"/>
        <w:ind w:left="148" w:hanging="2"/>
      </w:pPr>
      <w:r>
        <w:rPr>
          <w:b/>
          <w:color w:val="030303"/>
        </w:rPr>
        <w:t>Page County Landfill, VA.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geotechnical stability evaluation when considering leachate </w:t>
      </w:r>
      <w:r>
        <w:rPr>
          <w:color w:val="030303"/>
          <w:w w:val="105"/>
        </w:rPr>
        <w:t>recirculation on a new cell using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leachate collected from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leachate collection system.</w:t>
      </w:r>
    </w:p>
    <w:p>
      <w:pPr>
        <w:pStyle w:val="BodyText"/>
        <w:spacing w:before="8"/>
      </w:pPr>
    </w:p>
    <w:p>
      <w:pPr>
        <w:spacing w:line="261" w:lineRule="auto" w:before="0"/>
        <w:ind w:left="143" w:right="0" w:firstLine="3"/>
        <w:jc w:val="left"/>
        <w:rPr>
          <w:sz w:val="20"/>
        </w:rPr>
      </w:pPr>
      <w:r>
        <w:rPr>
          <w:b/>
          <w:color w:val="030303"/>
          <w:sz w:val="20"/>
        </w:rPr>
        <w:t>Prince William County</w:t>
      </w:r>
      <w:r>
        <w:rPr>
          <w:b/>
          <w:color w:val="030303"/>
          <w:spacing w:val="-1"/>
          <w:sz w:val="20"/>
        </w:rPr>
        <w:t> </w:t>
      </w:r>
      <w:r>
        <w:rPr>
          <w:b/>
          <w:color w:val="030303"/>
          <w:sz w:val="20"/>
        </w:rPr>
        <w:t>Landfill, VA.</w:t>
      </w:r>
      <w:r>
        <w:rPr>
          <w:b/>
          <w:color w:val="030303"/>
          <w:spacing w:val="40"/>
          <w:sz w:val="20"/>
        </w:rPr>
        <w:t> </w:t>
      </w:r>
      <w:r>
        <w:rPr>
          <w:color w:val="030303"/>
          <w:sz w:val="20"/>
        </w:rPr>
        <w:t>Performed 7-day leachate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storage capacity estimation when </w:t>
      </w:r>
      <w:r>
        <w:rPr>
          <w:color w:val="030303"/>
          <w:w w:val="105"/>
          <w:sz w:val="20"/>
        </w:rPr>
        <w:t>considering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leachate recirculation</w:t>
      </w:r>
      <w:r>
        <w:rPr>
          <w:color w:val="030303"/>
          <w:spacing w:val="23"/>
          <w:w w:val="105"/>
          <w:sz w:val="20"/>
        </w:rPr>
        <w:t> </w:t>
      </w:r>
      <w:r>
        <w:rPr>
          <w:color w:val="030303"/>
          <w:w w:val="105"/>
          <w:sz w:val="20"/>
        </w:rPr>
        <w:t>using</w:t>
      </w:r>
      <w:r>
        <w:rPr>
          <w:color w:val="030303"/>
          <w:spacing w:val="-8"/>
          <w:w w:val="105"/>
          <w:sz w:val="20"/>
        </w:rPr>
        <w:t> </w:t>
      </w:r>
      <w:r>
        <w:rPr>
          <w:b/>
          <w:color w:val="030303"/>
          <w:w w:val="105"/>
          <w:sz w:val="20"/>
        </w:rPr>
        <w:t>HELP </w:t>
      </w:r>
      <w:r>
        <w:rPr>
          <w:color w:val="030303"/>
          <w:w w:val="105"/>
          <w:sz w:val="20"/>
        </w:rPr>
        <w:t>modeling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w w:val="105"/>
          <w:sz w:val="20"/>
        </w:rPr>
        <w:t>for Phases II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and Ill landfill area.</w:t>
      </w:r>
    </w:p>
    <w:p>
      <w:pPr>
        <w:pStyle w:val="BodyText"/>
        <w:spacing w:before="9"/>
      </w:pPr>
    </w:p>
    <w:p>
      <w:pPr>
        <w:pStyle w:val="BodyText"/>
        <w:spacing w:line="254" w:lineRule="auto"/>
        <w:ind w:left="140" w:right="253" w:hanging="6"/>
      </w:pPr>
      <w:r>
        <w:rPr>
          <w:b/>
          <w:color w:val="030303"/>
          <w:w w:val="105"/>
        </w:rPr>
        <w:t>Salt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River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Scottsdale,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AZ.</w:t>
      </w:r>
      <w:r>
        <w:rPr>
          <w:b/>
          <w:color w:val="030303"/>
          <w:spacing w:val="18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leachate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generation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estimation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spacing w:val="-6"/>
          <w:position w:val="-4"/>
        </w:rPr>
        <w:drawing>
          <wp:inline distT="0" distB="0" distL="0" distR="0">
            <wp:extent cx="86963" cy="11896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63" cy="1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6"/>
          <w:position w:val="-4"/>
        </w:rPr>
      </w:r>
      <w:r>
        <w:rPr>
          <w:rFonts w:ascii="Times New Roman"/>
          <w:color w:val="030303"/>
          <w:spacing w:val="-13"/>
        </w:rPr>
        <w:t> </w:t>
      </w:r>
      <w:r>
        <w:rPr>
          <w:color w:val="030303"/>
          <w:w w:val="105"/>
        </w:rPr>
        <w:t>obal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 stability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analysis of interim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final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slopes necessary for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RD&amp;D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bioreactor permit application in Phase VI area and liquids addition in Phase 1-V areas.</w:t>
      </w:r>
    </w:p>
    <w:p>
      <w:pPr>
        <w:spacing w:after="0" w:line="254" w:lineRule="auto"/>
        <w:sectPr>
          <w:headerReference w:type="default" r:id="rId8"/>
          <w:footerReference w:type="default" r:id="rId9"/>
          <w:pgSz w:w="12240" w:h="15840"/>
          <w:pgMar w:header="0" w:footer="930" w:top="1340" w:bottom="1120" w:left="1300" w:right="1260"/>
          <w:pgNumType w:start="2"/>
        </w:sectPr>
      </w:pPr>
    </w:p>
    <w:p>
      <w:pPr>
        <w:spacing w:line="247" w:lineRule="auto" w:before="88"/>
        <w:ind w:left="144" w:right="253" w:hanging="3"/>
        <w:jc w:val="left"/>
        <w:rPr>
          <w:sz w:val="20"/>
        </w:rPr>
      </w:pPr>
      <w:r>
        <w:rPr>
          <w:b/>
          <w:color w:val="030303"/>
          <w:sz w:val="20"/>
        </w:rPr>
        <w:t>Valencia Regional Landfill</w:t>
      </w:r>
      <w:r>
        <w:rPr>
          <w:b/>
          <w:color w:val="030303"/>
          <w:spacing w:val="-1"/>
          <w:sz w:val="20"/>
        </w:rPr>
        <w:t> </w:t>
      </w:r>
      <w:r>
        <w:rPr>
          <w:b/>
          <w:color w:val="030303"/>
          <w:sz w:val="20"/>
        </w:rPr>
        <w:t>and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z w:val="20"/>
        </w:rPr>
        <w:t>Recycling</w:t>
      </w:r>
      <w:r>
        <w:rPr>
          <w:b/>
          <w:color w:val="030303"/>
          <w:spacing w:val="-1"/>
          <w:sz w:val="20"/>
        </w:rPr>
        <w:t> </w:t>
      </w:r>
      <w:r>
        <w:rPr>
          <w:b/>
          <w:color w:val="030303"/>
          <w:sz w:val="20"/>
        </w:rPr>
        <w:t>Facility, Valencia, NM.</w:t>
      </w:r>
      <w:r>
        <w:rPr>
          <w:b/>
          <w:color w:val="030303"/>
          <w:spacing w:val="40"/>
          <w:sz w:val="20"/>
        </w:rPr>
        <w:t> </w:t>
      </w:r>
      <w:r>
        <w:rPr>
          <w:color w:val="030303"/>
          <w:sz w:val="20"/>
        </w:rPr>
        <w:t>Performed </w:t>
      </w:r>
      <w:r>
        <w:rPr>
          <w:color w:val="030303"/>
          <w:spacing w:val="4"/>
          <w:position w:val="-5"/>
          <w:sz w:val="20"/>
        </w:rPr>
        <w:drawing>
          <wp:inline distT="0" distB="0" distL="0" distR="0">
            <wp:extent cx="89058" cy="11849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8" cy="1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4"/>
          <w:position w:val="-5"/>
          <w:sz w:val="20"/>
        </w:rPr>
      </w:r>
      <w:r>
        <w:rPr>
          <w:rFonts w:ascii="Times New Roman"/>
          <w:color w:val="030303"/>
          <w:spacing w:val="-26"/>
          <w:sz w:val="20"/>
        </w:rPr>
        <w:t> </w:t>
      </w:r>
      <w:r>
        <w:rPr>
          <w:color w:val="030303"/>
          <w:sz w:val="20"/>
        </w:rPr>
        <w:t>obal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slope stability analysis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peer-review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interim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final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slopes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necessary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an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RD&amp;D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bioreactor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permit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application in Phases 2A and 3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liquid addition areas.</w:t>
      </w:r>
    </w:p>
    <w:p>
      <w:pPr>
        <w:pStyle w:val="BodyText"/>
        <w:spacing w:before="37"/>
      </w:pPr>
    </w:p>
    <w:p>
      <w:pPr>
        <w:pStyle w:val="Heading3"/>
        <w:spacing w:before="1"/>
      </w:pPr>
      <w:r>
        <w:rPr>
          <w:color w:val="030303"/>
        </w:rPr>
        <w:t>Landfill</w:t>
      </w:r>
      <w:r>
        <w:rPr>
          <w:color w:val="030303"/>
          <w:spacing w:val="19"/>
        </w:rPr>
        <w:t> </w:t>
      </w:r>
      <w:r>
        <w:rPr>
          <w:color w:val="030303"/>
        </w:rPr>
        <w:t>Design,</w:t>
      </w:r>
      <w:r>
        <w:rPr>
          <w:color w:val="030303"/>
          <w:spacing w:val="14"/>
        </w:rPr>
        <w:t> </w:t>
      </w:r>
      <w:r>
        <w:rPr>
          <w:color w:val="030303"/>
        </w:rPr>
        <w:t>Permitting,</w:t>
      </w:r>
      <w:r>
        <w:rPr>
          <w:color w:val="030303"/>
          <w:spacing w:val="29"/>
        </w:rPr>
        <w:t> </w:t>
      </w:r>
      <w:r>
        <w:rPr>
          <w:color w:val="030303"/>
        </w:rPr>
        <w:t>Closure,</w:t>
      </w:r>
      <w:r>
        <w:rPr>
          <w:color w:val="030303"/>
          <w:spacing w:val="18"/>
        </w:rPr>
        <w:t> </w:t>
      </w:r>
      <w:r>
        <w:rPr>
          <w:color w:val="030303"/>
        </w:rPr>
        <w:t>and</w:t>
      </w:r>
      <w:r>
        <w:rPr>
          <w:color w:val="030303"/>
          <w:spacing w:val="49"/>
        </w:rPr>
        <w:t> </w:t>
      </w:r>
      <w:r>
        <w:rPr>
          <w:color w:val="030303"/>
        </w:rPr>
        <w:t>Construction</w:t>
      </w:r>
      <w:r>
        <w:rPr>
          <w:color w:val="030303"/>
          <w:spacing w:val="35"/>
        </w:rPr>
        <w:t> </w:t>
      </w:r>
      <w:r>
        <w:rPr>
          <w:color w:val="030303"/>
        </w:rPr>
        <w:t>Quality</w:t>
      </w:r>
      <w:r>
        <w:rPr>
          <w:color w:val="030303"/>
          <w:spacing w:val="25"/>
        </w:rPr>
        <w:t> </w:t>
      </w:r>
      <w:r>
        <w:rPr>
          <w:color w:val="030303"/>
          <w:spacing w:val="-2"/>
        </w:rPr>
        <w:t>Assurnce</w:t>
      </w:r>
    </w:p>
    <w:p>
      <w:pPr>
        <w:pStyle w:val="BodyText"/>
        <w:spacing w:line="259" w:lineRule="auto" w:before="138"/>
        <w:ind w:left="144" w:right="166" w:firstLine="2"/>
      </w:pPr>
      <w:r>
        <w:rPr>
          <w:b/>
          <w:color w:val="030303"/>
        </w:rPr>
        <w:t>Berkeley County Landfill Partial Closure, SC.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geotechnical</w:t>
      </w:r>
      <w:r>
        <w:rPr>
          <w:color w:val="030303"/>
          <w:spacing w:val="36"/>
        </w:rPr>
        <w:t> </w:t>
      </w:r>
      <w:r>
        <w:rPr>
          <w:color w:val="030303"/>
        </w:rPr>
        <w:t>borrow material investigation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 borrow area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sideslope stability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evaluation.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material is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to be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used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construction of partial closure of the lined landfill. Also evaluated technical feasibility of utilizing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exposed liner and artificial closure turf technology by Watershed Geosynthetics,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Inc.</w:t>
      </w:r>
    </w:p>
    <w:p>
      <w:pPr>
        <w:pStyle w:val="BodyText"/>
        <w:spacing w:before="16"/>
      </w:pPr>
    </w:p>
    <w:p>
      <w:pPr>
        <w:pStyle w:val="BodyText"/>
        <w:spacing w:line="261" w:lineRule="auto" w:before="1"/>
        <w:ind w:left="140" w:right="253" w:firstLine="6"/>
      </w:pPr>
      <w:r>
        <w:rPr>
          <w:b/>
          <w:color w:val="030303"/>
          <w:spacing w:val="-2"/>
          <w:w w:val="105"/>
        </w:rPr>
        <w:t>Eastern</w:t>
      </w:r>
      <w:r>
        <w:rPr>
          <w:b/>
          <w:color w:val="030303"/>
          <w:spacing w:val="-6"/>
          <w:w w:val="105"/>
        </w:rPr>
        <w:t> </w:t>
      </w:r>
      <w:r>
        <w:rPr>
          <w:b/>
          <w:color w:val="030303"/>
          <w:spacing w:val="-2"/>
          <w:w w:val="105"/>
        </w:rPr>
        <w:t>Landfill,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spacing w:val="-2"/>
          <w:w w:val="105"/>
        </w:rPr>
        <w:t>Baltimore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spacing w:val="-2"/>
          <w:w w:val="105"/>
        </w:rPr>
        <w:t>County,</w:t>
      </w:r>
      <w:r>
        <w:rPr>
          <w:b/>
          <w:color w:val="030303"/>
          <w:spacing w:val="-7"/>
          <w:w w:val="105"/>
        </w:rPr>
        <w:t> </w:t>
      </w:r>
      <w:r>
        <w:rPr>
          <w:b/>
          <w:color w:val="030303"/>
          <w:spacing w:val="-2"/>
          <w:w w:val="105"/>
        </w:rPr>
        <w:t>MD.</w:t>
      </w:r>
      <w:r>
        <w:rPr>
          <w:b/>
          <w:color w:val="030303"/>
          <w:spacing w:val="34"/>
          <w:w w:val="105"/>
        </w:rPr>
        <w:t> </w:t>
      </w:r>
      <w:r>
        <w:rPr>
          <w:color w:val="030303"/>
          <w:spacing w:val="-2"/>
          <w:w w:val="105"/>
        </w:rPr>
        <w:t>Project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Manager for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final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cover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system design.</w:t>
      </w:r>
      <w:r>
        <w:rPr>
          <w:color w:val="030303"/>
          <w:spacing w:val="40"/>
          <w:w w:val="105"/>
        </w:rPr>
        <w:t> </w:t>
      </w:r>
      <w:r>
        <w:rPr>
          <w:color w:val="030303"/>
          <w:spacing w:val="-2"/>
          <w:w w:val="105"/>
        </w:rPr>
        <w:t>Evaluation </w:t>
      </w:r>
      <w:r>
        <w:rPr>
          <w:color w:val="030303"/>
          <w:w w:val="105"/>
        </w:rPr>
        <w:t>final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cover liner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system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veneer stability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analysis. Lead Designer 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Geotechnical Engineer for designing closure grades and final capping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system for a portion of this landfill. The work </w:t>
      </w:r>
      <w:r>
        <w:rPr>
          <w:color w:val="161616"/>
          <w:w w:val="105"/>
        </w:rPr>
        <w:t>included </w:t>
      </w:r>
      <w:r>
        <w:rPr>
          <w:color w:val="030303"/>
          <w:w w:val="105"/>
        </w:rPr>
        <w:t>evaluation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different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geomembranes;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ultimately, PVC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selected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geomembrane that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best met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 project requirements. Reviewed all plans, specifications,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 material quantity estimates.</w:t>
      </w:r>
    </w:p>
    <w:p>
      <w:pPr>
        <w:pStyle w:val="BodyText"/>
        <w:spacing w:before="6"/>
      </w:pPr>
    </w:p>
    <w:p>
      <w:pPr>
        <w:pStyle w:val="BodyText"/>
        <w:spacing w:line="261" w:lineRule="auto"/>
        <w:ind w:left="140" w:firstLine="6"/>
      </w:pPr>
      <w:r>
        <w:rPr>
          <w:b/>
          <w:color w:val="030303"/>
          <w:w w:val="105"/>
        </w:rPr>
        <w:t>Fresh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Kills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Section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1/9,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NY.</w:t>
      </w:r>
      <w:r>
        <w:rPr>
          <w:b/>
          <w:color w:val="030303"/>
          <w:spacing w:val="14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veneer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evaluation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closure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 section, including a stormwater basin embankment's stability and settlement evaluation.</w:t>
      </w:r>
    </w:p>
    <w:p>
      <w:pPr>
        <w:pStyle w:val="BodyText"/>
        <w:spacing w:before="13"/>
      </w:pPr>
    </w:p>
    <w:p>
      <w:pPr>
        <w:spacing w:line="256" w:lineRule="auto" w:before="1"/>
        <w:ind w:left="144" w:right="0" w:hanging="3"/>
        <w:jc w:val="left"/>
        <w:rPr>
          <w:sz w:val="20"/>
        </w:rPr>
      </w:pPr>
      <w:r>
        <w:rPr>
          <w:b/>
          <w:color w:val="030303"/>
          <w:spacing w:val="-2"/>
          <w:sz w:val="20"/>
        </w:rPr>
        <w:t>Georgia</w:t>
      </w:r>
      <w:r>
        <w:rPr>
          <w:b/>
          <w:color w:val="030303"/>
          <w:spacing w:val="-10"/>
          <w:sz w:val="20"/>
        </w:rPr>
        <w:t> </w:t>
      </w:r>
      <w:r>
        <w:rPr>
          <w:b/>
          <w:color w:val="030303"/>
          <w:spacing w:val="-2"/>
          <w:sz w:val="20"/>
        </w:rPr>
        <w:t>Pacific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Sludge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pacing w:val="-2"/>
          <w:sz w:val="20"/>
        </w:rPr>
        <w:t>Landfill</w:t>
      </w:r>
      <w:r>
        <w:rPr>
          <w:b/>
          <w:color w:val="030303"/>
          <w:spacing w:val="-4"/>
          <w:sz w:val="20"/>
        </w:rPr>
        <w:t> </w:t>
      </w:r>
      <w:r>
        <w:rPr>
          <w:b/>
          <w:color w:val="030303"/>
          <w:spacing w:val="-2"/>
          <w:sz w:val="20"/>
        </w:rPr>
        <w:t>Containment Berm</w:t>
      </w:r>
      <w:r>
        <w:rPr>
          <w:b/>
          <w:color w:val="030303"/>
          <w:spacing w:val="-8"/>
          <w:sz w:val="20"/>
        </w:rPr>
        <w:t> </w:t>
      </w:r>
      <w:r>
        <w:rPr>
          <w:b/>
          <w:color w:val="030303"/>
          <w:spacing w:val="-2"/>
          <w:sz w:val="20"/>
        </w:rPr>
        <w:t>and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Slope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Stability,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pacing w:val="-2"/>
          <w:sz w:val="20"/>
        </w:rPr>
        <w:t>Rincon,</w:t>
      </w:r>
      <w:r>
        <w:rPr>
          <w:b/>
          <w:color w:val="030303"/>
          <w:spacing w:val="-6"/>
          <w:sz w:val="20"/>
        </w:rPr>
        <w:t> </w:t>
      </w:r>
      <w:r>
        <w:rPr>
          <w:b/>
          <w:color w:val="030303"/>
          <w:spacing w:val="-2"/>
          <w:sz w:val="20"/>
        </w:rPr>
        <w:t>GA.</w:t>
      </w:r>
      <w:r>
        <w:rPr>
          <w:b/>
          <w:color w:val="030303"/>
          <w:spacing w:val="39"/>
          <w:sz w:val="20"/>
        </w:rPr>
        <w:t> </w:t>
      </w:r>
      <w:r>
        <w:rPr>
          <w:color w:val="030303"/>
          <w:spacing w:val="-2"/>
          <w:sz w:val="20"/>
        </w:rPr>
        <w:t>Inspected and </w:t>
      </w:r>
      <w:r>
        <w:rPr>
          <w:color w:val="030303"/>
          <w:sz w:val="20"/>
        </w:rPr>
        <w:t>evaluated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sideslope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waste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mound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instability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subsidence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during closure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construction.</w:t>
      </w:r>
    </w:p>
    <w:p>
      <w:pPr>
        <w:pStyle w:val="BodyText"/>
        <w:spacing w:line="261" w:lineRule="auto" w:before="2"/>
        <w:ind w:left="140" w:right="253" w:firstLine="5"/>
      </w:pPr>
      <w:r>
        <w:rPr>
          <w:color w:val="030303"/>
          <w:w w:val="105"/>
        </w:rPr>
        <w:t>Disposed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sludge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materials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became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very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unstable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very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low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shear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strength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pore-water and gas pressure build-up from abnormal seasonal precipitation over a large plateau area that is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not covered with impervious soil or graded to drain properly during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operations.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0" w:right="310" w:firstLine="1"/>
      </w:pPr>
      <w:r>
        <w:rPr>
          <w:b/>
          <w:color w:val="030303"/>
        </w:rPr>
        <w:t>Great</w:t>
      </w:r>
      <w:r>
        <w:rPr>
          <w:b/>
          <w:color w:val="030303"/>
          <w:spacing w:val="-2"/>
        </w:rPr>
        <w:t> </w:t>
      </w:r>
      <w:r>
        <w:rPr>
          <w:b/>
          <w:color w:val="030303"/>
        </w:rPr>
        <w:t>Oak Landfill, Asheboro, NC.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Managed and engaged a testing</w:t>
      </w:r>
      <w:r>
        <w:rPr>
          <w:color w:val="030303"/>
          <w:spacing w:val="-10"/>
        </w:rPr>
        <w:t> </w:t>
      </w:r>
      <w:r>
        <w:rPr>
          <w:color w:val="030303"/>
        </w:rPr>
        <w:t>company in performing</w:t>
      </w:r>
      <w:r>
        <w:rPr>
          <w:color w:val="030303"/>
          <w:spacing w:val="-3"/>
        </w:rPr>
        <w:t> </w:t>
      </w:r>
      <w:r>
        <w:rPr>
          <w:color w:val="030303"/>
        </w:rPr>
        <w:t>a dipole </w:t>
      </w:r>
      <w:r>
        <w:rPr>
          <w:color w:val="030303"/>
          <w:w w:val="105"/>
        </w:rPr>
        <w:t>soil survey for liner leak detection 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 entire primary liner below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protective soil cover.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system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used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protective soil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cover 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GCL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conductive layers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when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testing</w:t>
      </w:r>
      <w:r>
        <w:rPr>
          <w:color w:val="030303"/>
          <w:spacing w:val="-1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integrity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 primary geomembrane.</w:t>
      </w:r>
      <w:r>
        <w:rPr>
          <w:color w:val="030303"/>
          <w:spacing w:val="77"/>
          <w:w w:val="105"/>
        </w:rPr>
        <w:t> </w:t>
      </w:r>
      <w:r>
        <w:rPr>
          <w:color w:val="030303"/>
          <w:w w:val="105"/>
        </w:rPr>
        <w:t>Performed caisson inspection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bridge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foundation as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well 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soil­ cement mixture and testing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for the primary concrete access road subgrade.</w:t>
      </w:r>
    </w:p>
    <w:p>
      <w:pPr>
        <w:pStyle w:val="BodyText"/>
        <w:spacing w:before="11"/>
      </w:pPr>
    </w:p>
    <w:p>
      <w:pPr>
        <w:pStyle w:val="BodyText"/>
        <w:spacing w:line="259" w:lineRule="auto" w:before="1"/>
        <w:ind w:left="143" w:firstLine="3"/>
      </w:pPr>
      <w:r>
        <w:rPr>
          <w:b/>
          <w:color w:val="030303"/>
          <w:w w:val="105"/>
        </w:rPr>
        <w:t>Hosier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Road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Suffolk,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VA.</w:t>
      </w:r>
      <w:r>
        <w:rPr>
          <w:b/>
          <w:color w:val="030303"/>
          <w:spacing w:val="17"/>
          <w:w w:val="105"/>
        </w:rPr>
        <w:t> </w:t>
      </w:r>
      <w:r>
        <w:rPr>
          <w:color w:val="030303"/>
          <w:w w:val="105"/>
        </w:rPr>
        <w:t>Resident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Engineer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project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manager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40-acre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landfill closure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passive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LFG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collection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system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construction. Responsible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construction quality assurance services and closure certification report.</w:t>
      </w:r>
    </w:p>
    <w:p>
      <w:pPr>
        <w:pStyle w:val="BodyText"/>
        <w:spacing w:before="14"/>
      </w:pPr>
    </w:p>
    <w:p>
      <w:pPr>
        <w:pStyle w:val="BodyText"/>
        <w:spacing w:line="259" w:lineRule="auto"/>
        <w:ind w:left="140" w:right="166" w:firstLine="5"/>
        <w:jc w:val="both"/>
      </w:pPr>
      <w:r>
        <w:rPr>
          <w:b/>
          <w:color w:val="030303"/>
        </w:rPr>
        <w:t>Kennametal Hazardous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Metal</w:t>
      </w:r>
      <w:r>
        <w:rPr>
          <w:b/>
          <w:color w:val="030303"/>
          <w:spacing w:val="-5"/>
        </w:rPr>
        <w:t> </w:t>
      </w:r>
      <w:r>
        <w:rPr>
          <w:b/>
          <w:color w:val="030303"/>
        </w:rPr>
        <w:t>Lagoon</w:t>
      </w:r>
      <w:r>
        <w:rPr>
          <w:b/>
          <w:color w:val="030303"/>
          <w:spacing w:val="-6"/>
        </w:rPr>
        <w:t> </w:t>
      </w:r>
      <w:r>
        <w:rPr>
          <w:b/>
          <w:color w:val="030303"/>
        </w:rPr>
        <w:t>Closure, Bedford,</w:t>
      </w:r>
      <w:r>
        <w:rPr>
          <w:b/>
          <w:color w:val="030303"/>
          <w:spacing w:val="-3"/>
        </w:rPr>
        <w:t> </w:t>
      </w:r>
      <w:r>
        <w:rPr>
          <w:b/>
          <w:color w:val="030303"/>
        </w:rPr>
        <w:t>PA.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Provided construction quality assurance </w:t>
      </w:r>
      <w:r>
        <w:rPr>
          <w:color w:val="030303"/>
          <w:w w:val="105"/>
        </w:rPr>
        <w:t>services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during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closure 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lagoon containing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traces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complex metallurgical tungsten carbide powders, and other industrial by-products of manufacturing of metal cutting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tools.</w:t>
      </w:r>
    </w:p>
    <w:p>
      <w:pPr>
        <w:pStyle w:val="BodyText"/>
        <w:spacing w:before="15"/>
      </w:pPr>
    </w:p>
    <w:p>
      <w:pPr>
        <w:pStyle w:val="BodyText"/>
        <w:spacing w:line="261" w:lineRule="auto"/>
        <w:ind w:left="140" w:right="169" w:firstLine="5"/>
      </w:pPr>
      <w:r>
        <w:rPr>
          <w:b/>
          <w:color w:val="030303"/>
          <w:spacing w:val="-2"/>
        </w:rPr>
        <w:t>Landfill</w:t>
      </w:r>
      <w:r>
        <w:rPr>
          <w:b/>
          <w:color w:val="030303"/>
          <w:spacing w:val="-12"/>
        </w:rPr>
        <w:t> </w:t>
      </w:r>
      <w:r>
        <w:rPr>
          <w:b/>
          <w:color w:val="030303"/>
          <w:spacing w:val="-2"/>
        </w:rPr>
        <w:t>Closure</w:t>
      </w:r>
      <w:r>
        <w:rPr>
          <w:b/>
          <w:color w:val="030303"/>
          <w:spacing w:val="-10"/>
        </w:rPr>
        <w:t> </w:t>
      </w:r>
      <w:r>
        <w:rPr>
          <w:b/>
          <w:color w:val="030303"/>
          <w:spacing w:val="-2"/>
        </w:rPr>
        <w:t>Construction</w:t>
      </w:r>
      <w:r>
        <w:rPr>
          <w:b/>
          <w:color w:val="030303"/>
          <w:spacing w:val="-5"/>
        </w:rPr>
        <w:t> </w:t>
      </w:r>
      <w:r>
        <w:rPr>
          <w:b/>
          <w:color w:val="030303"/>
          <w:spacing w:val="-2"/>
        </w:rPr>
        <w:t>and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Remediation</w:t>
      </w:r>
      <w:r>
        <w:rPr>
          <w:b/>
          <w:color w:val="030303"/>
          <w:spacing w:val="6"/>
        </w:rPr>
        <w:t> </w:t>
      </w:r>
      <w:r>
        <w:rPr>
          <w:b/>
          <w:color w:val="030303"/>
          <w:spacing w:val="-2"/>
        </w:rPr>
        <w:t>Projects</w:t>
      </w:r>
      <w:r>
        <w:rPr>
          <w:b/>
          <w:color w:val="030303"/>
          <w:spacing w:val="-8"/>
        </w:rPr>
        <w:t> </w:t>
      </w:r>
      <w:r>
        <w:rPr>
          <w:b/>
          <w:color w:val="030303"/>
          <w:spacing w:val="-2"/>
        </w:rPr>
        <w:t>(Carrs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Mill,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Alpha</w:t>
      </w:r>
      <w:r>
        <w:rPr>
          <w:b/>
          <w:color w:val="030303"/>
          <w:spacing w:val="-4"/>
        </w:rPr>
        <w:t> </w:t>
      </w:r>
      <w:r>
        <w:rPr>
          <w:b/>
          <w:color w:val="030303"/>
          <w:spacing w:val="-2"/>
        </w:rPr>
        <w:t>Ridge,</w:t>
      </w:r>
      <w:r>
        <w:rPr>
          <w:b/>
          <w:color w:val="030303"/>
          <w:spacing w:val="-8"/>
        </w:rPr>
        <w:t> </w:t>
      </w:r>
      <w:r>
        <w:rPr>
          <w:b/>
          <w:color w:val="030303"/>
          <w:spacing w:val="-2"/>
        </w:rPr>
        <w:t>New</w:t>
      </w:r>
      <w:r>
        <w:rPr>
          <w:b/>
          <w:color w:val="030303"/>
          <w:spacing w:val="-9"/>
        </w:rPr>
        <w:t> </w:t>
      </w:r>
      <w:r>
        <w:rPr>
          <w:b/>
          <w:color w:val="030303"/>
          <w:spacing w:val="-2"/>
        </w:rPr>
        <w:t>Cut</w:t>
      </w:r>
      <w:r>
        <w:rPr>
          <w:b/>
          <w:color w:val="030303"/>
          <w:spacing w:val="-12"/>
        </w:rPr>
        <w:t> </w:t>
      </w:r>
      <w:r>
        <w:rPr>
          <w:b/>
          <w:color w:val="030303"/>
          <w:spacing w:val="-2"/>
        </w:rPr>
        <w:t>LFs), </w:t>
      </w:r>
      <w:r>
        <w:rPr>
          <w:b/>
          <w:color w:val="030303"/>
          <w:w w:val="105"/>
        </w:rPr>
        <w:t>Howard</w:t>
      </w:r>
      <w:r>
        <w:rPr>
          <w:b/>
          <w:color w:val="030303"/>
          <w:spacing w:val="-3"/>
          <w:w w:val="105"/>
        </w:rPr>
        <w:t> </w:t>
      </w:r>
      <w:r>
        <w:rPr>
          <w:b/>
          <w:color w:val="030303"/>
          <w:w w:val="105"/>
        </w:rPr>
        <w:t>County, MD.</w:t>
      </w:r>
      <w:r>
        <w:rPr>
          <w:b/>
          <w:color w:val="030303"/>
          <w:spacing w:val="40"/>
          <w:w w:val="105"/>
        </w:rPr>
        <w:t> </w:t>
      </w:r>
      <w:r>
        <w:rPr>
          <w:color w:val="030303"/>
          <w:w w:val="105"/>
        </w:rPr>
        <w:t>Project Manager 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certifying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engineer for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three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closure construction projects.</w:t>
      </w:r>
      <w:r>
        <w:rPr>
          <w:color w:val="030303"/>
          <w:spacing w:val="-9"/>
          <w:w w:val="105"/>
        </w:rPr>
        <w:t> </w:t>
      </w:r>
      <w:r>
        <w:rPr>
          <w:b/>
          <w:color w:val="030303"/>
          <w:w w:val="105"/>
        </w:rPr>
        <w:t>Carrs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w w:val="105"/>
        </w:rPr>
        <w:t>Mill</w:t>
      </w:r>
      <w:r>
        <w:rPr>
          <w:b/>
          <w:color w:val="030303"/>
          <w:spacing w:val="-9"/>
          <w:w w:val="105"/>
        </w:rPr>
        <w:t> </w:t>
      </w:r>
      <w:r>
        <w:rPr>
          <w:b/>
          <w:color w:val="030303"/>
          <w:w w:val="105"/>
        </w:rPr>
        <w:t>Landfill:</w:t>
      </w:r>
      <w:r>
        <w:rPr>
          <w:b/>
          <w:color w:val="030303"/>
          <w:spacing w:val="38"/>
          <w:w w:val="105"/>
        </w:rPr>
        <w:t> </w:t>
      </w:r>
      <w:r>
        <w:rPr>
          <w:color w:val="030303"/>
          <w:w w:val="105"/>
        </w:rPr>
        <w:t>Project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Manager for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final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cap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design.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closure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features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including final cap, passive gas control and groundwater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remediation using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pump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treat technology. The design covers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8-acre municipal waste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area closed 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1977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 0.25-acre former drum disposal area. Work included delineation of waste limits, soil cover thickness, estimated waste depth, estimates of long-term settlement, HELP modeling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for leachate generation, and landfill gas and groundwater monitoring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testing. 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site was graded and revegetated for passive end uses, </w:t>
      </w:r>
      <w:r>
        <w:rPr>
          <w:color w:val="030303"/>
          <w:spacing w:val="-2"/>
          <w:w w:val="105"/>
        </w:rPr>
        <w:t>which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included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recreation park.</w:t>
      </w:r>
      <w:r>
        <w:rPr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Alpha</w:t>
      </w:r>
      <w:r>
        <w:rPr>
          <w:b/>
          <w:color w:val="030303"/>
          <w:spacing w:val="-7"/>
          <w:w w:val="105"/>
        </w:rPr>
        <w:t> </w:t>
      </w:r>
      <w:r>
        <w:rPr>
          <w:b/>
          <w:color w:val="030303"/>
          <w:spacing w:val="-2"/>
          <w:w w:val="105"/>
        </w:rPr>
        <w:t>Ridge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spacing w:val="-2"/>
          <w:w w:val="105"/>
        </w:rPr>
        <w:t>Landfill:</w:t>
      </w:r>
      <w:r>
        <w:rPr>
          <w:b/>
          <w:color w:val="030303"/>
          <w:spacing w:val="33"/>
          <w:w w:val="105"/>
        </w:rPr>
        <w:t> </w:t>
      </w:r>
      <w:r>
        <w:rPr>
          <w:color w:val="030303"/>
          <w:spacing w:val="-2"/>
          <w:w w:val="105"/>
        </w:rPr>
        <w:t>Geotechnical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engineer and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Task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Manager for </w:t>
      </w:r>
      <w:r>
        <w:rPr>
          <w:color w:val="030303"/>
          <w:w w:val="105"/>
        </w:rPr>
        <w:t>soil investigation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program including stability and settlement analyses for the final cap design at the Alpha Ridge Landfill. The design of landfill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closure features included 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final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cap,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active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LFG control with enclosed ground flare,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 groundwater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remediation using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pump and treatment technology for</w:t>
      </w:r>
    </w:p>
    <w:p>
      <w:pPr>
        <w:spacing w:after="0" w:line="261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40" w:right="253" w:hanging="2"/>
      </w:pPr>
      <w:r>
        <w:rPr>
          <w:color w:val="030303"/>
          <w:w w:val="105"/>
        </w:rPr>
        <w:t>this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70-acre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unlined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site.</w:t>
      </w:r>
      <w:r>
        <w:rPr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New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Cut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Landfill:</w:t>
      </w:r>
      <w:r>
        <w:rPr>
          <w:b/>
          <w:color w:val="030303"/>
          <w:spacing w:val="28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Engineer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Task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Manager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 final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cap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design.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Closure features included a final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cap,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active LFG control using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enclosed ground flare,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 groundwater remediation using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pump and treatment technology for this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50-acre site.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 work included delineation of waste limits, soil cover thickness investigations, wetlands mapping, review of historical information and gas and groundwater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monitoring and testing.</w:t>
      </w:r>
    </w:p>
    <w:p>
      <w:pPr>
        <w:pStyle w:val="BodyText"/>
        <w:spacing w:before="11"/>
      </w:pPr>
    </w:p>
    <w:p>
      <w:pPr>
        <w:pStyle w:val="BodyText"/>
        <w:spacing w:line="259" w:lineRule="auto" w:before="1"/>
        <w:ind w:left="144" w:right="253" w:firstLine="2"/>
      </w:pPr>
      <w:r>
        <w:rPr>
          <w:b/>
          <w:color w:val="030303"/>
        </w:rPr>
        <w:t>Merced County Hwy</w:t>
      </w:r>
      <w:r>
        <w:rPr>
          <w:b/>
          <w:color w:val="030303"/>
          <w:spacing w:val="-3"/>
        </w:rPr>
        <w:t> </w:t>
      </w:r>
      <w:r>
        <w:rPr>
          <w:b/>
          <w:color w:val="030303"/>
        </w:rPr>
        <w:t>59</w:t>
      </w:r>
      <w:r>
        <w:rPr>
          <w:b/>
          <w:color w:val="030303"/>
          <w:spacing w:val="40"/>
        </w:rPr>
        <w:t> </w:t>
      </w:r>
      <w:r>
        <w:rPr>
          <w:b/>
          <w:color w:val="030303"/>
        </w:rPr>
        <w:t>Landfill Closure, CA.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Global and cover system slope stability </w:t>
      </w:r>
      <w:r>
        <w:rPr>
          <w:color w:val="030303"/>
          <w:w w:val="105"/>
        </w:rPr>
        <w:t>analysis for both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static 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seismic stability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analysis in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preparation of responses to 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Regional Water Quality Control Board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(RWQCB) staff's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review comments on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submittal related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to 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Final Partial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Closure/Post-Closure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Maintenance Plan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(FPCPMP) for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Phases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1 to 4 closure project.</w:t>
      </w:r>
    </w:p>
    <w:p>
      <w:pPr>
        <w:pStyle w:val="BodyText"/>
        <w:spacing w:before="16"/>
      </w:pPr>
    </w:p>
    <w:p>
      <w:pPr>
        <w:pStyle w:val="BodyText"/>
        <w:spacing w:line="261" w:lineRule="auto"/>
        <w:ind w:left="140" w:right="253" w:firstLine="2"/>
      </w:pPr>
      <w:r>
        <w:rPr>
          <w:b/>
          <w:color w:val="030303"/>
          <w:spacing w:val="-2"/>
          <w:w w:val="105"/>
        </w:rPr>
        <w:t>Oaks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spacing w:val="-2"/>
          <w:w w:val="105"/>
        </w:rPr>
        <w:t>Landfill,</w:t>
      </w:r>
      <w:r>
        <w:rPr>
          <w:b/>
          <w:color w:val="030303"/>
          <w:spacing w:val="-7"/>
          <w:w w:val="105"/>
        </w:rPr>
        <w:t> </w:t>
      </w:r>
      <w:r>
        <w:rPr>
          <w:b/>
          <w:color w:val="030303"/>
          <w:spacing w:val="-2"/>
          <w:w w:val="105"/>
        </w:rPr>
        <w:t>Montgomery</w:t>
      </w:r>
      <w:r>
        <w:rPr>
          <w:b/>
          <w:color w:val="030303"/>
          <w:spacing w:val="-5"/>
          <w:w w:val="105"/>
        </w:rPr>
        <w:t> </w:t>
      </w:r>
      <w:r>
        <w:rPr>
          <w:b/>
          <w:color w:val="030303"/>
          <w:spacing w:val="-2"/>
          <w:w w:val="105"/>
        </w:rPr>
        <w:t>County, MD.</w:t>
      </w:r>
      <w:r>
        <w:rPr>
          <w:b/>
          <w:color w:val="030303"/>
          <w:spacing w:val="40"/>
          <w:w w:val="105"/>
        </w:rPr>
        <w:t> </w:t>
      </w:r>
      <w:r>
        <w:rPr>
          <w:color w:val="030303"/>
          <w:spacing w:val="-2"/>
          <w:w w:val="105"/>
        </w:rPr>
        <w:t>Owner's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on-site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representative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quality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assurance </w:t>
      </w:r>
      <w:r>
        <w:rPr>
          <w:color w:val="030303"/>
          <w:w w:val="105"/>
        </w:rPr>
        <w:t>engineer for 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construction of the Oaks Sanitary Landfill Vertical Expansion. Responsibilities included review and evaluation of landfill slope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geosynthetic lining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system stability; preparation of contract change orders and cost analyses; review of field and laboratory geotechnical and geosynthetic test data for conformance with the project requirements; review of quality control certification reports for completeness and accuracy; coordination with state and local regulatory agencies;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preparation 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responses to contractors' requests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clarification.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Also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served 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the Certifying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Engineer for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Construction Quality Assurance services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140-acre closure project with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 final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capping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system consisting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 40-mil VFPE geomembrane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overlain with geocomposite drainage net material. The project also involved active landfill gas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extraction components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general site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grading. Project Manager for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evaluation of 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5.2 million­ gallon capacity leachate lagoons and possibly downsizing these leachate lagoons into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smaller but manageable sizes. Reconstruction of the lagoons included soil berm, geosynthetic liner installation and repair,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 piping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appurtenances.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Also served as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Project Director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Certifying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Engineer during the reconstruction and reconfiguration of these lagoons.</w:t>
      </w:r>
    </w:p>
    <w:p>
      <w:pPr>
        <w:pStyle w:val="BodyText"/>
        <w:spacing w:line="261" w:lineRule="auto" w:before="229"/>
        <w:ind w:left="144" w:right="253" w:firstLine="2"/>
      </w:pPr>
      <w:r>
        <w:rPr>
          <w:b/>
          <w:color w:val="030303"/>
          <w:w w:val="105"/>
        </w:rPr>
        <w:t>Page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County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VA.</w:t>
      </w:r>
      <w:r>
        <w:rPr>
          <w:b/>
          <w:color w:val="030303"/>
          <w:spacing w:val="17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evaluation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sideslope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and leachate generation estimation at 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sump area using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HELP model. Evaluation included leachate estimation when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new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cell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added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leachate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collection system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how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to prevent leachate overflow at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leachate manhole pump station during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 25-year storm.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worked on alternate liner demonstration for a major permit amendment using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MULTIMED model, including leachate recirculation to increase LFG production.</w:t>
      </w:r>
    </w:p>
    <w:p>
      <w:pPr>
        <w:pStyle w:val="BodyText"/>
        <w:spacing w:before="5"/>
      </w:pPr>
    </w:p>
    <w:p>
      <w:pPr>
        <w:pStyle w:val="BodyText"/>
        <w:spacing w:line="261" w:lineRule="auto"/>
        <w:ind w:left="139" w:right="253" w:firstLine="7"/>
      </w:pPr>
      <w:r>
        <w:rPr>
          <w:b/>
          <w:color w:val="030303"/>
        </w:rPr>
        <w:t>Possum Point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Power Plant</w:t>
      </w:r>
      <w:r>
        <w:rPr>
          <w:b/>
          <w:color w:val="030303"/>
          <w:spacing w:val="-8"/>
        </w:rPr>
        <w:t> </w:t>
      </w:r>
      <w:r>
        <w:rPr>
          <w:b/>
          <w:color w:val="030303"/>
        </w:rPr>
        <w:t>Slope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Stabilization,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VA.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Geotechnical Engineer for stabilization of a </w:t>
      </w:r>
      <w:r>
        <w:rPr>
          <w:color w:val="030303"/>
          <w:w w:val="105"/>
        </w:rPr>
        <w:t>construction debris landfill slope on the Potomac River that has exhibited instability for nearly 20 years.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work involved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field investigation 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site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conditions using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Cone Penetrometer Testing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and to evaluate shear strength of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construction waste, ground surveying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to define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topography and locate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failure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scarps, evaluation of high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low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tide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levels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(all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work had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to be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done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above mean low water level), back-analysis of slope stability at failure conditions and development of stabilization methods using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drilled piers.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slope stabilization used over 600, 30-inch diameter reinforced concrete shafts, installed through the waste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embedded 10</w:t>
      </w:r>
      <w:r>
        <w:rPr>
          <w:color w:val="030303"/>
          <w:spacing w:val="24"/>
          <w:w w:val="105"/>
        </w:rPr>
        <w:t> </w:t>
      </w:r>
      <w:r>
        <w:rPr>
          <w:color w:val="030303"/>
          <w:w w:val="105"/>
        </w:rPr>
        <w:t>feet into underlying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stable sands, as well as shoreline stabilization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with large rip-rap</w:t>
      </w:r>
      <w:r>
        <w:rPr>
          <w:color w:val="030303"/>
          <w:spacing w:val="18"/>
          <w:w w:val="105"/>
        </w:rPr>
        <w:t> </w:t>
      </w:r>
      <w:r>
        <w:rPr>
          <w:color w:val="030303"/>
          <w:w w:val="105"/>
        </w:rPr>
        <w:t>rock</w:t>
      </w:r>
      <w:r>
        <w:rPr>
          <w:color w:val="030303"/>
          <w:spacing w:val="18"/>
          <w:w w:val="105"/>
        </w:rPr>
        <w:t> </w:t>
      </w:r>
      <w:r>
        <w:rPr>
          <w:color w:val="030303"/>
          <w:w w:val="105"/>
        </w:rPr>
        <w:t>and instrumentation such as slope</w:t>
      </w:r>
      <w:r>
        <w:rPr>
          <w:color w:val="030303"/>
          <w:w w:val="105"/>
        </w:rPr>
        <w:t> inclinometers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settlement monuments.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Construction is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complete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repairs have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been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fully approved by state and county regulators.</w:t>
      </w:r>
    </w:p>
    <w:p>
      <w:pPr>
        <w:pStyle w:val="BodyText"/>
        <w:spacing w:before="2"/>
      </w:pPr>
    </w:p>
    <w:p>
      <w:pPr>
        <w:pStyle w:val="BodyText"/>
        <w:tabs>
          <w:tab w:pos="7194" w:val="left" w:leader="none"/>
        </w:tabs>
        <w:spacing w:line="261" w:lineRule="auto"/>
        <w:ind w:left="140" w:right="253" w:firstLin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5287607</wp:posOffset>
                </wp:positionH>
                <wp:positionV relativeFrom="paragraph">
                  <wp:posOffset>828640</wp:posOffset>
                </wp:positionV>
                <wp:extent cx="87630" cy="120014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763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20014">
                              <a:moveTo>
                                <a:pt x="67157" y="95072"/>
                              </a:moveTo>
                              <a:lnTo>
                                <a:pt x="65633" y="92024"/>
                              </a:lnTo>
                              <a:lnTo>
                                <a:pt x="64147" y="90500"/>
                              </a:lnTo>
                              <a:lnTo>
                                <a:pt x="62572" y="88874"/>
                              </a:lnTo>
                              <a:lnTo>
                                <a:pt x="59524" y="85826"/>
                              </a:lnTo>
                              <a:lnTo>
                                <a:pt x="56476" y="84302"/>
                              </a:lnTo>
                              <a:lnTo>
                                <a:pt x="56476" y="98120"/>
                              </a:lnTo>
                              <a:lnTo>
                                <a:pt x="56476" y="104216"/>
                              </a:lnTo>
                              <a:lnTo>
                                <a:pt x="53428" y="105740"/>
                              </a:lnTo>
                              <a:lnTo>
                                <a:pt x="48768" y="107264"/>
                              </a:lnTo>
                              <a:lnTo>
                                <a:pt x="44196" y="110312"/>
                              </a:lnTo>
                              <a:lnTo>
                                <a:pt x="25908" y="110312"/>
                              </a:lnTo>
                              <a:lnTo>
                                <a:pt x="12192" y="105740"/>
                              </a:lnTo>
                              <a:lnTo>
                                <a:pt x="10668" y="102692"/>
                              </a:lnTo>
                              <a:lnTo>
                                <a:pt x="10668" y="95072"/>
                              </a:lnTo>
                              <a:lnTo>
                                <a:pt x="13716" y="92024"/>
                              </a:lnTo>
                              <a:lnTo>
                                <a:pt x="18288" y="90500"/>
                              </a:lnTo>
                              <a:lnTo>
                                <a:pt x="41148" y="90500"/>
                              </a:lnTo>
                              <a:lnTo>
                                <a:pt x="45720" y="92024"/>
                              </a:lnTo>
                              <a:lnTo>
                                <a:pt x="50292" y="92024"/>
                              </a:lnTo>
                              <a:lnTo>
                                <a:pt x="51816" y="93548"/>
                              </a:lnTo>
                              <a:lnTo>
                                <a:pt x="53428" y="95072"/>
                              </a:lnTo>
                              <a:lnTo>
                                <a:pt x="54952" y="95072"/>
                              </a:lnTo>
                              <a:lnTo>
                                <a:pt x="56476" y="98120"/>
                              </a:lnTo>
                              <a:lnTo>
                                <a:pt x="56476" y="84302"/>
                              </a:lnTo>
                              <a:lnTo>
                                <a:pt x="53428" y="82778"/>
                              </a:lnTo>
                              <a:lnTo>
                                <a:pt x="48768" y="81254"/>
                              </a:lnTo>
                              <a:lnTo>
                                <a:pt x="25908" y="81254"/>
                              </a:lnTo>
                              <a:lnTo>
                                <a:pt x="19812" y="79730"/>
                              </a:lnTo>
                              <a:lnTo>
                                <a:pt x="18288" y="79730"/>
                              </a:lnTo>
                              <a:lnTo>
                                <a:pt x="15240" y="78206"/>
                              </a:lnTo>
                              <a:lnTo>
                                <a:pt x="13716" y="76682"/>
                              </a:lnTo>
                              <a:lnTo>
                                <a:pt x="13716" y="72110"/>
                              </a:lnTo>
                              <a:lnTo>
                                <a:pt x="16764" y="69062"/>
                              </a:lnTo>
                              <a:lnTo>
                                <a:pt x="18288" y="69062"/>
                              </a:lnTo>
                              <a:lnTo>
                                <a:pt x="19812" y="67538"/>
                              </a:lnTo>
                              <a:lnTo>
                                <a:pt x="22860" y="67538"/>
                              </a:lnTo>
                              <a:lnTo>
                                <a:pt x="25908" y="69062"/>
                              </a:lnTo>
                              <a:lnTo>
                                <a:pt x="38100" y="69062"/>
                              </a:lnTo>
                              <a:lnTo>
                                <a:pt x="41910" y="67538"/>
                              </a:lnTo>
                              <a:lnTo>
                                <a:pt x="45720" y="66014"/>
                              </a:lnTo>
                              <a:lnTo>
                                <a:pt x="50292" y="62966"/>
                              </a:lnTo>
                              <a:lnTo>
                                <a:pt x="51841" y="61442"/>
                              </a:lnTo>
                              <a:lnTo>
                                <a:pt x="54952" y="58394"/>
                              </a:lnTo>
                              <a:lnTo>
                                <a:pt x="56476" y="52298"/>
                              </a:lnTo>
                              <a:lnTo>
                                <a:pt x="56476" y="40106"/>
                              </a:lnTo>
                              <a:lnTo>
                                <a:pt x="54952" y="34010"/>
                              </a:lnTo>
                              <a:lnTo>
                                <a:pt x="51841" y="30962"/>
                              </a:lnTo>
                              <a:lnTo>
                                <a:pt x="50292" y="29438"/>
                              </a:lnTo>
                              <a:lnTo>
                                <a:pt x="50292" y="26390"/>
                              </a:lnTo>
                              <a:lnTo>
                                <a:pt x="51816" y="24866"/>
                              </a:lnTo>
                              <a:lnTo>
                                <a:pt x="53428" y="23342"/>
                              </a:lnTo>
                              <a:lnTo>
                                <a:pt x="54952" y="21818"/>
                              </a:lnTo>
                              <a:lnTo>
                                <a:pt x="64109" y="21818"/>
                              </a:lnTo>
                              <a:lnTo>
                                <a:pt x="64109" y="12674"/>
                              </a:lnTo>
                              <a:lnTo>
                                <a:pt x="56476" y="12674"/>
                              </a:lnTo>
                              <a:lnTo>
                                <a:pt x="51816" y="14198"/>
                              </a:lnTo>
                              <a:lnTo>
                                <a:pt x="50292" y="15722"/>
                              </a:lnTo>
                              <a:lnTo>
                                <a:pt x="47244" y="17246"/>
                              </a:lnTo>
                              <a:lnTo>
                                <a:pt x="45720" y="20294"/>
                              </a:lnTo>
                              <a:lnTo>
                                <a:pt x="45720" y="24866"/>
                              </a:lnTo>
                              <a:lnTo>
                                <a:pt x="45720" y="41630"/>
                              </a:lnTo>
                              <a:lnTo>
                                <a:pt x="45720" y="50774"/>
                              </a:lnTo>
                              <a:lnTo>
                                <a:pt x="42672" y="56870"/>
                              </a:lnTo>
                              <a:lnTo>
                                <a:pt x="39624" y="59918"/>
                              </a:lnTo>
                              <a:lnTo>
                                <a:pt x="35052" y="61442"/>
                              </a:lnTo>
                              <a:lnTo>
                                <a:pt x="25908" y="61442"/>
                              </a:lnTo>
                              <a:lnTo>
                                <a:pt x="22860" y="59918"/>
                              </a:lnTo>
                              <a:lnTo>
                                <a:pt x="16764" y="53822"/>
                              </a:lnTo>
                              <a:lnTo>
                                <a:pt x="15240" y="50774"/>
                              </a:lnTo>
                              <a:lnTo>
                                <a:pt x="15240" y="41630"/>
                              </a:lnTo>
                              <a:lnTo>
                                <a:pt x="16764" y="37058"/>
                              </a:lnTo>
                              <a:lnTo>
                                <a:pt x="22860" y="30962"/>
                              </a:lnTo>
                              <a:lnTo>
                                <a:pt x="35052" y="30962"/>
                              </a:lnTo>
                              <a:lnTo>
                                <a:pt x="39624" y="32486"/>
                              </a:lnTo>
                              <a:lnTo>
                                <a:pt x="44196" y="37058"/>
                              </a:lnTo>
                              <a:lnTo>
                                <a:pt x="45720" y="41630"/>
                              </a:lnTo>
                              <a:lnTo>
                                <a:pt x="45720" y="24866"/>
                              </a:lnTo>
                              <a:lnTo>
                                <a:pt x="36576" y="21818"/>
                              </a:lnTo>
                              <a:lnTo>
                                <a:pt x="22860" y="21818"/>
                              </a:lnTo>
                              <a:lnTo>
                                <a:pt x="16764" y="24866"/>
                              </a:lnTo>
                              <a:lnTo>
                                <a:pt x="12192" y="27914"/>
                              </a:lnTo>
                              <a:lnTo>
                                <a:pt x="7620" y="32486"/>
                              </a:lnTo>
                              <a:lnTo>
                                <a:pt x="4572" y="38582"/>
                              </a:lnTo>
                              <a:lnTo>
                                <a:pt x="4572" y="52298"/>
                              </a:lnTo>
                              <a:lnTo>
                                <a:pt x="7620" y="58394"/>
                              </a:lnTo>
                              <a:lnTo>
                                <a:pt x="13716" y="62966"/>
                              </a:lnTo>
                              <a:lnTo>
                                <a:pt x="7620" y="66014"/>
                              </a:lnTo>
                              <a:lnTo>
                                <a:pt x="4572" y="70586"/>
                              </a:lnTo>
                              <a:lnTo>
                                <a:pt x="4572" y="79730"/>
                              </a:lnTo>
                              <a:lnTo>
                                <a:pt x="6096" y="84302"/>
                              </a:lnTo>
                              <a:lnTo>
                                <a:pt x="10668" y="87350"/>
                              </a:lnTo>
                              <a:lnTo>
                                <a:pt x="3048" y="88874"/>
                              </a:lnTo>
                              <a:lnTo>
                                <a:pt x="0" y="93548"/>
                              </a:lnTo>
                              <a:lnTo>
                                <a:pt x="0" y="105740"/>
                              </a:lnTo>
                              <a:lnTo>
                                <a:pt x="3048" y="110312"/>
                              </a:lnTo>
                              <a:lnTo>
                                <a:pt x="12192" y="116408"/>
                              </a:lnTo>
                              <a:lnTo>
                                <a:pt x="21336" y="119456"/>
                              </a:lnTo>
                              <a:lnTo>
                                <a:pt x="32004" y="119456"/>
                              </a:lnTo>
                              <a:lnTo>
                                <a:pt x="67157" y="99644"/>
                              </a:lnTo>
                              <a:lnTo>
                                <a:pt x="67157" y="95072"/>
                              </a:lnTo>
                              <a:close/>
                            </a:path>
                            <a:path w="87630" h="120014">
                              <a:moveTo>
                                <a:pt x="87541" y="0"/>
                              </a:moveTo>
                              <a:lnTo>
                                <a:pt x="75349" y="0"/>
                              </a:lnTo>
                              <a:lnTo>
                                <a:pt x="75349" y="92964"/>
                              </a:lnTo>
                              <a:lnTo>
                                <a:pt x="87541" y="92964"/>
                              </a:lnTo>
                              <a:lnTo>
                                <a:pt x="87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47015pt;margin-top:65.247314pt;width:6.9pt;height:9.450pt;mso-position-horizontal-relative:page;mso-position-vertical-relative:paragraph;z-index:-15984128" id="docshape14" coordorigin="8327,1305" coordsize="138,189" path="m8433,1455l8430,1450,8428,1447,8425,1445,8421,1440,8416,1438,8416,1459,8416,1469,8411,1471,8404,1474,8397,1479,8368,1479,8346,1471,8344,1467,8344,1455,8349,1450,8356,1447,8392,1447,8399,1450,8406,1450,8409,1452,8411,1455,8413,1455,8416,1459,8416,1438,8411,1435,8404,1433,8368,1433,8358,1431,8356,1431,8351,1428,8349,1426,8349,1419,8353,1414,8356,1414,8358,1411,8363,1411,8368,1414,8387,1414,8393,1411,8399,1409,8406,1404,8409,1402,8413,1397,8416,1387,8416,1368,8413,1359,8409,1354,8406,1351,8406,1347,8409,1344,8411,1342,8413,1339,8428,1339,8428,1325,8416,1325,8409,1327,8406,1330,8401,1332,8399,1337,8399,1344,8399,1371,8399,1385,8394,1395,8389,1399,8382,1402,8368,1402,8363,1399,8353,1390,8351,1385,8351,1371,8353,1363,8363,1354,8382,1354,8389,1356,8397,1363,8399,1371,8399,1344,8385,1339,8363,1339,8353,1344,8346,1349,8339,1356,8334,1366,8334,1387,8339,1397,8349,1404,8339,1409,8334,1416,8334,1431,8337,1438,8344,1443,8332,1445,8327,1452,8327,1471,8332,1479,8346,1488,8361,1493,8377,1493,8401,1491,8419,1485,8425,1479,8429,1475,8433,1462,8433,1455xm8465,1305l8446,1305,8446,1451,8465,1451,8465,13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030303"/>
          <w:w w:val="105"/>
        </w:rPr>
        <w:t>Prince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w w:val="105"/>
        </w:rPr>
        <w:t>William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w w:val="105"/>
        </w:rPr>
        <w:t>County</w:t>
      </w:r>
      <w:r>
        <w:rPr>
          <w:b/>
          <w:color w:val="030303"/>
          <w:spacing w:val="-12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w w:val="105"/>
        </w:rPr>
        <w:t>VA.</w:t>
      </w:r>
      <w:r>
        <w:rPr>
          <w:b/>
          <w:color w:val="030303"/>
          <w:spacing w:val="32"/>
          <w:w w:val="105"/>
        </w:rPr>
        <w:t> </w:t>
      </w:r>
      <w:r>
        <w:rPr>
          <w:color w:val="030303"/>
          <w:w w:val="105"/>
        </w:rPr>
        <w:t>Prepared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quality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assurance/quality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control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plan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 closure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Prince William County Landfill. Also designed soil investigation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test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pad construction programs for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closure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expansion projects at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landfill; Managed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task involving settlement evaluation and repair of a ballfield located atop of an old landfill; Managed a new cell construction to provide resident engineering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CQA services and engineer's construction cost estimate at, Phase I, Part 3 Construction project.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Performed geotechnical</w:t>
      </w:r>
      <w:r>
        <w:rPr>
          <w:color w:val="030303"/>
        </w:rPr>
        <w:tab/>
      </w:r>
      <w:r>
        <w:rPr>
          <w:color w:val="030303"/>
          <w:w w:val="105"/>
        </w:rPr>
        <w:t>obal and veneer slope</w:t>
      </w:r>
    </w:p>
    <w:p>
      <w:pPr>
        <w:spacing w:after="0" w:line="261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46" w:hanging="6"/>
      </w:pPr>
      <w:r>
        <w:rPr>
          <w:color w:val="030303"/>
          <w:w w:val="105"/>
        </w:rPr>
        <w:t>stability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analyses 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alternate liner demonstration for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 major permit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amendment using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HELP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 MULTIMED models for Phase II landfill site.</w:t>
      </w:r>
    </w:p>
    <w:p>
      <w:pPr>
        <w:pStyle w:val="BodyText"/>
        <w:spacing w:before="4"/>
      </w:pPr>
    </w:p>
    <w:p>
      <w:pPr>
        <w:pStyle w:val="BodyText"/>
        <w:spacing w:line="252" w:lineRule="auto" w:before="1"/>
        <w:ind w:left="139" w:right="253" w:firstLine="7"/>
      </w:pPr>
      <w:r>
        <w:rPr>
          <w:b/>
          <w:color w:val="030303"/>
          <w:sz w:val="21"/>
        </w:rPr>
        <w:t>Ralston Road Landfill,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z w:val="21"/>
        </w:rPr>
        <w:t>TX.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Performed </w:t>
      </w:r>
      <w:r>
        <w:rPr>
          <w:color w:val="030303"/>
          <w:spacing w:val="14"/>
          <w:position w:val="-5"/>
        </w:rPr>
        <w:drawing>
          <wp:inline distT="0" distB="0" distL="0" distR="0">
            <wp:extent cx="87344" cy="11896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44" cy="1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14"/>
          <w:position w:val="-5"/>
        </w:rPr>
      </w:r>
      <w:r>
        <w:rPr>
          <w:color w:val="030303"/>
        </w:rPr>
        <w:t>obal slope stability evaluation to assess the</w:t>
      </w:r>
      <w:r>
        <w:rPr>
          <w:color w:val="030303"/>
          <w:spacing w:val="-4"/>
        </w:rPr>
        <w:t> </w:t>
      </w:r>
      <w:r>
        <w:rPr>
          <w:color w:val="030303"/>
        </w:rPr>
        <w:t>stability of both </w:t>
      </w:r>
      <w:r>
        <w:rPr>
          <w:color w:val="030303"/>
          <w:w w:val="105"/>
        </w:rPr>
        <w:t>the existing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 proposed liner at the MSW landfill.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most critical conditions for stability during excavation, stability of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liner system,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stability of exterior final mass waste,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stability of interim waste slopes were analyzed.</w:t>
      </w:r>
    </w:p>
    <w:p>
      <w:pPr>
        <w:pStyle w:val="BodyText"/>
        <w:spacing w:before="11"/>
      </w:pPr>
    </w:p>
    <w:p>
      <w:pPr>
        <w:spacing w:line="259" w:lineRule="auto" w:before="1"/>
        <w:ind w:left="140" w:right="0" w:firstLine="5"/>
        <w:jc w:val="left"/>
        <w:rPr>
          <w:sz w:val="20"/>
        </w:rPr>
      </w:pPr>
      <w:r>
        <w:rPr>
          <w:b/>
          <w:color w:val="030303"/>
          <w:spacing w:val="-4"/>
          <w:sz w:val="21"/>
        </w:rPr>
        <w:t>Rinker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Sand</w:t>
      </w:r>
      <w:r>
        <w:rPr>
          <w:b/>
          <w:color w:val="030303"/>
          <w:spacing w:val="-11"/>
          <w:sz w:val="21"/>
        </w:rPr>
        <w:t> </w:t>
      </w:r>
      <w:r>
        <w:rPr>
          <w:color w:val="030303"/>
          <w:spacing w:val="-4"/>
          <w:sz w:val="20"/>
        </w:rPr>
        <w:t>&amp; </w:t>
      </w:r>
      <w:r>
        <w:rPr>
          <w:b/>
          <w:color w:val="030303"/>
          <w:spacing w:val="-4"/>
          <w:sz w:val="21"/>
        </w:rPr>
        <w:t>Gravel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Operations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Pond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Stability,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Arlington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County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Pit,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WA.</w:t>
      </w:r>
      <w:r>
        <w:rPr>
          <w:b/>
          <w:color w:val="030303"/>
          <w:spacing w:val="31"/>
          <w:sz w:val="21"/>
        </w:rPr>
        <w:t> </w:t>
      </w:r>
      <w:r>
        <w:rPr>
          <w:color w:val="030303"/>
          <w:spacing w:val="-4"/>
          <w:sz w:val="20"/>
        </w:rPr>
        <w:t>Performed</w:t>
      </w:r>
      <w:r>
        <w:rPr>
          <w:color w:val="030303"/>
          <w:spacing w:val="-2"/>
          <w:sz w:val="20"/>
        </w:rPr>
        <w:t> </w:t>
      </w:r>
      <w:r>
        <w:rPr>
          <w:color w:val="030303"/>
          <w:spacing w:val="-4"/>
          <w:sz w:val="20"/>
        </w:rPr>
        <w:t>slope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stability </w:t>
      </w:r>
      <w:r>
        <w:rPr>
          <w:color w:val="030303"/>
          <w:sz w:val="20"/>
        </w:rPr>
        <w:t>analysis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 the existing pond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and the proposed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pond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expansion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area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with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2:1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sideslope,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under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both static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seismic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loading conditions.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Analysis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included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stability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an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adjacent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elevated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trail/old railroad and a state highway.</w:t>
      </w:r>
    </w:p>
    <w:p>
      <w:pPr>
        <w:pStyle w:val="BodyText"/>
        <w:spacing w:before="3"/>
      </w:pPr>
    </w:p>
    <w:p>
      <w:pPr>
        <w:pStyle w:val="BodyText"/>
        <w:spacing w:line="256" w:lineRule="auto" w:before="1"/>
        <w:ind w:left="140" w:right="166" w:firstLine="5"/>
      </w:pPr>
      <w:r>
        <w:rPr>
          <w:b/>
          <w:color w:val="030303"/>
          <w:spacing w:val="-2"/>
          <w:sz w:val="21"/>
        </w:rPr>
        <w:t>Reichs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Ford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Road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Landfill,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Frederick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2"/>
          <w:sz w:val="21"/>
        </w:rPr>
        <w:t>County,</w:t>
      </w:r>
      <w:r>
        <w:rPr>
          <w:b/>
          <w:color w:val="030303"/>
          <w:spacing w:val="-4"/>
          <w:sz w:val="21"/>
        </w:rPr>
        <w:t> </w:t>
      </w:r>
      <w:r>
        <w:rPr>
          <w:b/>
          <w:color w:val="030303"/>
          <w:spacing w:val="-2"/>
          <w:sz w:val="21"/>
        </w:rPr>
        <w:t>MD.</w:t>
      </w:r>
      <w:r>
        <w:rPr>
          <w:b/>
          <w:color w:val="030303"/>
          <w:spacing w:val="37"/>
          <w:sz w:val="21"/>
        </w:rPr>
        <w:t> </w:t>
      </w:r>
      <w:r>
        <w:rPr>
          <w:color w:val="030303"/>
          <w:spacing w:val="-2"/>
        </w:rPr>
        <w:t>Performed geotechnical</w:t>
      </w:r>
      <w:r>
        <w:rPr>
          <w:color w:val="030303"/>
        </w:rPr>
        <w:t> </w:t>
      </w:r>
      <w:r>
        <w:rPr>
          <w:color w:val="030303"/>
          <w:spacing w:val="-2"/>
        </w:rPr>
        <w:t>evaluation involving</w:t>
      </w:r>
      <w:r>
        <w:rPr>
          <w:color w:val="030303"/>
          <w:spacing w:val="-18"/>
        </w:rPr>
        <w:t> </w:t>
      </w:r>
      <w:r>
        <w:rPr>
          <w:color w:val="030303"/>
          <w:spacing w:val="-18"/>
          <w:position w:val="-5"/>
        </w:rPr>
        <w:drawing>
          <wp:inline distT="0" distB="0" distL="0" distR="0">
            <wp:extent cx="87534" cy="11906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3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18"/>
          <w:position w:val="-5"/>
        </w:rPr>
      </w:r>
      <w:r>
        <w:rPr>
          <w:rFonts w:ascii="Times New Roman"/>
          <w:color w:val="030303"/>
          <w:spacing w:val="-1"/>
        </w:rPr>
        <w:t> </w:t>
      </w:r>
      <w:r>
        <w:rPr>
          <w:color w:val="030303"/>
          <w:spacing w:val="-2"/>
        </w:rPr>
        <w:t>obal </w:t>
      </w:r>
      <w:r>
        <w:rPr>
          <w:color w:val="030303"/>
          <w:w w:val="105"/>
        </w:rPr>
        <w:t>slope stability and settlement for a Phase Ill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major permit amendment of the landfill Vertical Expansion project.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Provided construction submittal technical review of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 new cell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construction (Cell 2B);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Performed slope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stability analysis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Site B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Cell 2A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alternate liner system proposed for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 new cell construction. Evaluated the </w:t>
      </w:r>
      <w:r>
        <w:rPr>
          <w:color w:val="030303"/>
          <w:spacing w:val="-2"/>
          <w:position w:val="-6"/>
        </w:rPr>
        <w:drawing>
          <wp:inline distT="0" distB="0" distL="0" distR="0">
            <wp:extent cx="87725" cy="11972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" cy="1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2"/>
          <w:position w:val="-6"/>
        </w:rPr>
      </w:r>
      <w:r>
        <w:rPr>
          <w:color w:val="030303"/>
          <w:w w:val="105"/>
        </w:rPr>
        <w:t>obal slope stability of the landfill by steepening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of the permitted sideslope from 4(H):1(V) to 3(H):1(V) to regain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some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airspace in 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cell;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Managed and reviewed geotechnical site investigation programs and evaluation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Cell 3 design and a rubble fill closure design.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Managed resident engineering and construction quality assurance services for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 construction of Cell 3 and a rubble 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closure construction (including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locating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 yard waste compost facility atop the rubblefill landfill after closure).</w:t>
      </w:r>
    </w:p>
    <w:p>
      <w:pPr>
        <w:pStyle w:val="BodyText"/>
        <w:spacing w:line="252" w:lineRule="auto" w:before="225"/>
        <w:ind w:left="144" w:right="476" w:firstLine="1"/>
        <w:jc w:val="both"/>
      </w:pPr>
      <w:r>
        <w:rPr>
          <w:b/>
          <w:color w:val="030303"/>
          <w:sz w:val="21"/>
        </w:rPr>
        <w:t>Riverhead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z w:val="21"/>
        </w:rPr>
        <w:t>Landfill</w:t>
      </w:r>
      <w:r>
        <w:rPr>
          <w:b/>
          <w:color w:val="030303"/>
          <w:spacing w:val="-2"/>
          <w:sz w:val="21"/>
        </w:rPr>
        <w:t> </w:t>
      </w:r>
      <w:r>
        <w:rPr>
          <w:b/>
          <w:color w:val="030303"/>
          <w:sz w:val="21"/>
        </w:rPr>
        <w:t>Closure, NY.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Evaluated the</w:t>
      </w:r>
      <w:r>
        <w:rPr>
          <w:color w:val="030303"/>
          <w:spacing w:val="-8"/>
        </w:rPr>
        <w:t> </w:t>
      </w:r>
      <w:r>
        <w:rPr>
          <w:color w:val="030303"/>
        </w:rPr>
        <w:t>veneer and</w:t>
      </w:r>
      <w:r>
        <w:rPr>
          <w:color w:val="030303"/>
          <w:spacing w:val="-12"/>
        </w:rPr>
        <w:t> </w:t>
      </w:r>
      <w:r>
        <w:rPr>
          <w:color w:val="030303"/>
          <w:spacing w:val="-6"/>
          <w:position w:val="-5"/>
        </w:rPr>
        <w:drawing>
          <wp:inline distT="0" distB="0" distL="0" distR="0">
            <wp:extent cx="87249" cy="11925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49" cy="1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6"/>
          <w:position w:val="-5"/>
        </w:rPr>
      </w:r>
      <w:r>
        <w:rPr>
          <w:rFonts w:ascii="Times New Roman"/>
          <w:color w:val="030303"/>
          <w:spacing w:val="-7"/>
        </w:rPr>
        <w:t> </w:t>
      </w:r>
      <w:r>
        <w:rPr>
          <w:color w:val="030303"/>
        </w:rPr>
        <w:t>obal</w:t>
      </w:r>
      <w:r>
        <w:rPr>
          <w:color w:val="030303"/>
          <w:spacing w:val="-8"/>
        </w:rPr>
        <w:t> </w:t>
      </w:r>
      <w:r>
        <w:rPr>
          <w:color w:val="030303"/>
        </w:rPr>
        <w:t>stability of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7"/>
        </w:rPr>
        <w:t> </w:t>
      </w:r>
      <w:r>
        <w:rPr>
          <w:color w:val="030303"/>
        </w:rPr>
        <w:t>final</w:t>
      </w:r>
      <w:r>
        <w:rPr>
          <w:color w:val="030303"/>
          <w:spacing w:val="-4"/>
        </w:rPr>
        <w:t> </w:t>
      </w:r>
      <w:r>
        <w:rPr>
          <w:color w:val="030303"/>
        </w:rPr>
        <w:t>cover system </w:t>
      </w:r>
      <w:r>
        <w:rPr>
          <w:color w:val="030303"/>
          <w:w w:val="105"/>
        </w:rPr>
        <w:t>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assisted in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selections of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geosynthetic materials used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project.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Also provided consulting engineering services during closure construction.</w:t>
      </w:r>
    </w:p>
    <w:p>
      <w:pPr>
        <w:pStyle w:val="BodyText"/>
        <w:spacing w:before="7"/>
      </w:pPr>
    </w:p>
    <w:p>
      <w:pPr>
        <w:pStyle w:val="BodyText"/>
        <w:spacing w:line="254" w:lineRule="auto"/>
        <w:ind w:left="145"/>
      </w:pPr>
      <w:r>
        <w:rPr>
          <w:b/>
          <w:color w:val="030303"/>
          <w:sz w:val="21"/>
        </w:rPr>
        <w:t>Rockingham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z w:val="21"/>
        </w:rPr>
        <w:t>County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Phase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5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landfill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Expansion,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z w:val="21"/>
        </w:rPr>
        <w:t>VA.</w:t>
      </w:r>
      <w:r>
        <w:rPr>
          <w:b/>
          <w:color w:val="030303"/>
          <w:spacing w:val="37"/>
          <w:sz w:val="21"/>
        </w:rPr>
        <w:t> </w:t>
      </w:r>
      <w:r>
        <w:rPr>
          <w:color w:val="030303"/>
        </w:rPr>
        <w:t>worked</w:t>
      </w:r>
      <w:r>
        <w:rPr>
          <w:color w:val="030303"/>
          <w:spacing w:val="-8"/>
        </w:rPr>
        <w:t> </w:t>
      </w:r>
      <w:r>
        <w:rPr>
          <w:color w:val="030303"/>
        </w:rPr>
        <w:t>on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major</w:t>
      </w:r>
      <w:r>
        <w:rPr>
          <w:color w:val="030303"/>
          <w:spacing w:val="-5"/>
        </w:rPr>
        <w:t> </w:t>
      </w:r>
      <w:r>
        <w:rPr>
          <w:color w:val="030303"/>
        </w:rPr>
        <w:t>permit</w:t>
      </w:r>
      <w:r>
        <w:rPr>
          <w:color w:val="030303"/>
          <w:spacing w:val="-11"/>
        </w:rPr>
        <w:t> </w:t>
      </w:r>
      <w:r>
        <w:rPr>
          <w:color w:val="030303"/>
        </w:rPr>
        <w:t>amendment</w:t>
      </w:r>
      <w:r>
        <w:rPr>
          <w:color w:val="030303"/>
          <w:spacing w:val="-6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the Rockingham</w:t>
      </w:r>
      <w:r>
        <w:rPr>
          <w:color w:val="030303"/>
          <w:spacing w:val="40"/>
        </w:rPr>
        <w:t> </w:t>
      </w:r>
      <w:r>
        <w:rPr>
          <w:color w:val="030303"/>
        </w:rPr>
        <w:t>County</w:t>
      </w:r>
      <w:r>
        <w:rPr>
          <w:color w:val="030303"/>
          <w:spacing w:val="40"/>
        </w:rPr>
        <w:t> </w:t>
      </w:r>
      <w:r>
        <w:rPr>
          <w:color w:val="030303"/>
        </w:rPr>
        <w:t>Landfill,</w:t>
      </w:r>
      <w:r>
        <w:rPr>
          <w:color w:val="030303"/>
          <w:spacing w:val="36"/>
        </w:rPr>
        <w:t> </w:t>
      </w:r>
      <w:r>
        <w:rPr>
          <w:color w:val="030303"/>
        </w:rPr>
        <w:t>VA, with specific</w:t>
      </w:r>
      <w:r>
        <w:rPr>
          <w:color w:val="030303"/>
          <w:spacing w:val="40"/>
        </w:rPr>
        <w:t> </w:t>
      </w:r>
      <w:r>
        <w:rPr>
          <w:color w:val="030303"/>
        </w:rPr>
        <w:t>tasks</w:t>
      </w:r>
      <w:r>
        <w:rPr>
          <w:color w:val="030303"/>
          <w:spacing w:val="35"/>
        </w:rPr>
        <w:t> </w:t>
      </w:r>
      <w:r>
        <w:rPr>
          <w:color w:val="030303"/>
        </w:rPr>
        <w:t>on: </w:t>
      </w:r>
      <w:r>
        <w:rPr>
          <w:color w:val="030303"/>
          <w:spacing w:val="-6"/>
          <w:position w:val="-5"/>
        </w:rPr>
        <w:drawing>
          <wp:inline distT="0" distB="0" distL="0" distR="0">
            <wp:extent cx="87439" cy="11858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" cy="1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6"/>
          <w:position w:val="-5"/>
        </w:rPr>
      </w:r>
      <w:r>
        <w:rPr>
          <w:rFonts w:ascii="Times New Roman"/>
          <w:color w:val="030303"/>
          <w:spacing w:val="-6"/>
        </w:rPr>
        <w:t> </w:t>
      </w:r>
      <w:r>
        <w:rPr>
          <w:color w:val="030303"/>
        </w:rPr>
        <w:t>obal and veneer</w:t>
      </w:r>
      <w:r>
        <w:rPr>
          <w:color w:val="030303"/>
          <w:spacing w:val="36"/>
        </w:rPr>
        <w:t> </w:t>
      </w:r>
      <w:r>
        <w:rPr>
          <w:color w:val="030303"/>
        </w:rPr>
        <w:t>slope stability analyses, leachate</w:t>
      </w:r>
      <w:r>
        <w:rPr>
          <w:color w:val="030303"/>
          <w:spacing w:val="26"/>
        </w:rPr>
        <w:t> </w:t>
      </w:r>
      <w:r>
        <w:rPr>
          <w:color w:val="030303"/>
        </w:rPr>
        <w:t>generation</w:t>
      </w:r>
      <w:r>
        <w:rPr>
          <w:color w:val="030303"/>
          <w:spacing w:val="40"/>
        </w:rPr>
        <w:t> </w:t>
      </w:r>
      <w:r>
        <w:rPr>
          <w:color w:val="030303"/>
        </w:rPr>
        <w:t>from</w:t>
      </w:r>
      <w:r>
        <w:rPr>
          <w:color w:val="030303"/>
          <w:spacing w:val="25"/>
        </w:rPr>
        <w:t> </w:t>
      </w:r>
      <w:r>
        <w:rPr>
          <w:color w:val="030303"/>
        </w:rPr>
        <w:t>alternate</w:t>
      </w:r>
      <w:r>
        <w:rPr>
          <w:color w:val="030303"/>
          <w:spacing w:val="35"/>
        </w:rPr>
        <w:t> </w:t>
      </w:r>
      <w:r>
        <w:rPr>
          <w:color w:val="030303"/>
        </w:rPr>
        <w:t>liner</w:t>
      </w:r>
      <w:r>
        <w:rPr>
          <w:color w:val="030303"/>
          <w:spacing w:val="25"/>
        </w:rPr>
        <w:t> </w:t>
      </w:r>
      <w:r>
        <w:rPr>
          <w:color w:val="030303"/>
        </w:rPr>
        <w:t>system</w:t>
      </w:r>
      <w:r>
        <w:rPr>
          <w:color w:val="030303"/>
          <w:spacing w:val="40"/>
        </w:rPr>
        <w:t> </w:t>
      </w:r>
      <w:r>
        <w:rPr>
          <w:color w:val="030303"/>
        </w:rPr>
        <w:t>using HELP</w:t>
      </w:r>
      <w:r>
        <w:rPr>
          <w:color w:val="030303"/>
          <w:spacing w:val="29"/>
        </w:rPr>
        <w:t> </w:t>
      </w:r>
      <w:r>
        <w:rPr>
          <w:color w:val="030303"/>
        </w:rPr>
        <w:t>model,</w:t>
      </w:r>
      <w:r>
        <w:rPr>
          <w:color w:val="030303"/>
          <w:spacing w:val="35"/>
        </w:rPr>
        <w:t> </w:t>
      </w:r>
      <w:r>
        <w:rPr>
          <w:color w:val="030303"/>
        </w:rPr>
        <w:t>and</w:t>
      </w:r>
      <w:r>
        <w:rPr>
          <w:color w:val="030303"/>
          <w:spacing w:val="31"/>
        </w:rPr>
        <w:t> </w:t>
      </w:r>
      <w:r>
        <w:rPr>
          <w:color w:val="030303"/>
        </w:rPr>
        <w:t>alternate</w:t>
      </w:r>
      <w:r>
        <w:rPr>
          <w:color w:val="030303"/>
          <w:spacing w:val="40"/>
        </w:rPr>
        <w:t> </w:t>
      </w:r>
      <w:r>
        <w:rPr>
          <w:color w:val="030303"/>
        </w:rPr>
        <w:t>liner</w:t>
      </w:r>
      <w:r>
        <w:rPr>
          <w:color w:val="030303"/>
          <w:spacing w:val="40"/>
        </w:rPr>
        <w:t> </w:t>
      </w:r>
      <w:r>
        <w:rPr>
          <w:color w:val="030303"/>
        </w:rPr>
        <w:t>performance demonstration</w:t>
      </w:r>
      <w:r>
        <w:rPr>
          <w:color w:val="030303"/>
          <w:spacing w:val="40"/>
        </w:rPr>
        <w:t> </w:t>
      </w:r>
      <w:r>
        <w:rPr>
          <w:color w:val="030303"/>
        </w:rPr>
        <w:t>using MULTIMED model.</w:t>
      </w:r>
    </w:p>
    <w:p>
      <w:pPr>
        <w:pStyle w:val="BodyText"/>
        <w:spacing w:before="4"/>
      </w:pPr>
    </w:p>
    <w:p>
      <w:pPr>
        <w:pStyle w:val="BodyText"/>
        <w:spacing w:line="259" w:lineRule="auto"/>
        <w:ind w:left="139" w:right="210" w:firstLine="7"/>
        <w:jc w:val="both"/>
      </w:pPr>
      <w:r>
        <w:rPr>
          <w:b/>
          <w:color w:val="030303"/>
          <w:sz w:val="21"/>
        </w:rPr>
        <w:t>Rumpke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Sanitary Landfill, OH.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Performed a</w:t>
      </w:r>
      <w:r>
        <w:rPr>
          <w:color w:val="030303"/>
          <w:spacing w:val="-3"/>
        </w:rPr>
        <w:t> </w:t>
      </w:r>
      <w:r>
        <w:rPr>
          <w:color w:val="030303"/>
        </w:rPr>
        <w:t>comprehensive slope</w:t>
      </w:r>
      <w:r>
        <w:rPr>
          <w:color w:val="030303"/>
          <w:spacing w:val="-5"/>
        </w:rPr>
        <w:t> </w:t>
      </w:r>
      <w:r>
        <w:rPr>
          <w:color w:val="030303"/>
        </w:rPr>
        <w:t>stability analysis and</w:t>
      </w:r>
      <w:r>
        <w:rPr>
          <w:color w:val="030303"/>
          <w:spacing w:val="-1"/>
        </w:rPr>
        <w:t> </w:t>
      </w:r>
      <w:r>
        <w:rPr>
          <w:color w:val="030303"/>
        </w:rPr>
        <w:t>evaluation of </w:t>
      </w:r>
      <w:r>
        <w:rPr>
          <w:color w:val="030303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Southern Expansion areas and was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responsible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complete analytical report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submitted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 Ohio EPA for approval.</w:t>
      </w:r>
    </w:p>
    <w:p>
      <w:pPr>
        <w:pStyle w:val="BodyText"/>
        <w:spacing w:before="2"/>
      </w:pPr>
    </w:p>
    <w:p>
      <w:pPr>
        <w:pStyle w:val="BodyText"/>
        <w:spacing w:line="259" w:lineRule="auto"/>
        <w:ind w:left="140" w:right="310" w:hanging="6"/>
      </w:pPr>
      <w:r>
        <w:rPr>
          <w:b/>
          <w:color w:val="030303"/>
          <w:sz w:val="21"/>
        </w:rPr>
        <w:t>Shoosmith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z w:val="21"/>
        </w:rPr>
        <w:t>Quarry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Landfill,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z w:val="21"/>
        </w:rPr>
        <w:t>Richmond,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z w:val="21"/>
        </w:rPr>
        <w:t>VA.</w:t>
      </w:r>
      <w:r>
        <w:rPr>
          <w:b/>
          <w:color w:val="030303"/>
          <w:spacing w:val="24"/>
          <w:sz w:val="21"/>
        </w:rPr>
        <w:t> </w:t>
      </w:r>
      <w:r>
        <w:rPr>
          <w:color w:val="030303"/>
        </w:rPr>
        <w:t>Served</w:t>
      </w:r>
      <w:r>
        <w:rPr>
          <w:color w:val="030303"/>
          <w:spacing w:val="-6"/>
        </w:rPr>
        <w:t> </w:t>
      </w:r>
      <w:r>
        <w:rPr>
          <w:color w:val="030303"/>
        </w:rPr>
        <w:t>as</w:t>
      </w:r>
      <w:r>
        <w:rPr>
          <w:color w:val="030303"/>
          <w:spacing w:val="-14"/>
        </w:rPr>
        <w:t> </w:t>
      </w:r>
      <w:r>
        <w:rPr>
          <w:color w:val="030303"/>
        </w:rPr>
        <w:t>geotechnical engineer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1"/>
        </w:rPr>
        <w:t> </w:t>
      </w:r>
      <w:r>
        <w:rPr>
          <w:color w:val="030303"/>
        </w:rPr>
        <w:t>SCS's</w:t>
      </w:r>
      <w:r>
        <w:rPr>
          <w:color w:val="030303"/>
          <w:spacing w:val="-6"/>
        </w:rPr>
        <w:t> </w:t>
      </w:r>
      <w:r>
        <w:rPr>
          <w:color w:val="030303"/>
        </w:rPr>
        <w:t>project</w:t>
      </w:r>
      <w:r>
        <w:rPr>
          <w:color w:val="030303"/>
          <w:spacing w:val="-7"/>
        </w:rPr>
        <w:t> </w:t>
      </w:r>
      <w:r>
        <w:rPr>
          <w:color w:val="030303"/>
        </w:rPr>
        <w:t>team </w:t>
      </w:r>
      <w:r>
        <w:rPr>
          <w:color w:val="030303"/>
          <w:w w:val="105"/>
        </w:rPr>
        <w:t>relating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to the design and permitting of a solid waste landfill to be built within a 250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feet deep granite quarry.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work involved evaluation of quarry structural geology, including fracture/joint/weathering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patterns, as well as design of unique side wall, mechanically stabilized embankment (MSE),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bottom liner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systems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to accommodate the</w:t>
      </w:r>
      <w:r>
        <w:rPr>
          <w:color w:val="030303"/>
          <w:spacing w:val="-7"/>
          <w:w w:val="105"/>
        </w:rPr>
        <w:t> </w:t>
      </w:r>
      <w:r>
        <w:rPr>
          <w:color w:val="181818"/>
          <w:w w:val="105"/>
        </w:rPr>
        <w:t>irregular </w:t>
      </w:r>
      <w:r>
        <w:rPr>
          <w:color w:val="030303"/>
          <w:w w:val="105"/>
        </w:rPr>
        <w:t>bedrock surfaces and sump systems for leachate collection.</w:t>
      </w:r>
    </w:p>
    <w:p>
      <w:pPr>
        <w:pStyle w:val="BodyText"/>
        <w:spacing w:before="12"/>
      </w:pPr>
    </w:p>
    <w:p>
      <w:pPr>
        <w:pStyle w:val="BodyText"/>
        <w:spacing w:line="259" w:lineRule="auto"/>
        <w:ind w:left="144" w:right="471" w:hanging="10"/>
      </w:pPr>
      <w:r>
        <w:rPr>
          <w:b/>
          <w:color w:val="030303"/>
          <w:sz w:val="21"/>
        </w:rPr>
        <w:t>Sonoma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z w:val="21"/>
        </w:rPr>
        <w:t>County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z w:val="21"/>
        </w:rPr>
        <w:t>Central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z w:val="21"/>
        </w:rPr>
        <w:t>Disposal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z w:val="21"/>
        </w:rPr>
        <w:t>Site,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CA.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Performed Global</w:t>
      </w:r>
      <w:r>
        <w:rPr>
          <w:color w:val="030303"/>
          <w:spacing w:val="-4"/>
        </w:rPr>
        <w:t> </w:t>
      </w:r>
      <w:r>
        <w:rPr>
          <w:color w:val="030303"/>
        </w:rPr>
        <w:t>and</w:t>
      </w:r>
      <w:r>
        <w:rPr>
          <w:color w:val="030303"/>
          <w:spacing w:val="-8"/>
        </w:rPr>
        <w:t> </w:t>
      </w:r>
      <w:r>
        <w:rPr>
          <w:color w:val="030303"/>
        </w:rPr>
        <w:t>cover</w:t>
      </w:r>
      <w:r>
        <w:rPr>
          <w:color w:val="030303"/>
          <w:spacing w:val="-2"/>
        </w:rPr>
        <w:t> </w:t>
      </w:r>
      <w:r>
        <w:rPr>
          <w:color w:val="030303"/>
        </w:rPr>
        <w:t>system</w:t>
      </w:r>
      <w:r>
        <w:rPr>
          <w:color w:val="030303"/>
          <w:spacing w:val="-3"/>
        </w:rPr>
        <w:t> </w:t>
      </w:r>
      <w:r>
        <w:rPr>
          <w:color w:val="030303"/>
        </w:rPr>
        <w:t>slope</w:t>
      </w:r>
      <w:r>
        <w:rPr>
          <w:color w:val="030303"/>
          <w:spacing w:val="-6"/>
        </w:rPr>
        <w:t> </w:t>
      </w:r>
      <w:r>
        <w:rPr>
          <w:color w:val="030303"/>
        </w:rPr>
        <w:t>stability analysis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40"/>
        </w:rPr>
        <w:t> </w:t>
      </w:r>
      <w:r>
        <w:rPr>
          <w:color w:val="030303"/>
        </w:rPr>
        <w:t>both</w:t>
      </w:r>
      <w:r>
        <w:rPr>
          <w:color w:val="030303"/>
          <w:spacing w:val="34"/>
        </w:rPr>
        <w:t> </w:t>
      </w:r>
      <w:r>
        <w:rPr>
          <w:color w:val="030303"/>
        </w:rPr>
        <w:t>the static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1"/>
        </w:rPr>
        <w:t> </w:t>
      </w:r>
      <w:r>
        <w:rPr>
          <w:color w:val="030303"/>
        </w:rPr>
        <w:t>seismic</w:t>
      </w:r>
      <w:r>
        <w:rPr>
          <w:color w:val="030303"/>
          <w:spacing w:val="40"/>
        </w:rPr>
        <w:t> </w:t>
      </w:r>
      <w:r>
        <w:rPr>
          <w:color w:val="030303"/>
        </w:rPr>
        <w:t>stability</w:t>
      </w:r>
      <w:r>
        <w:rPr>
          <w:color w:val="030303"/>
          <w:spacing w:val="36"/>
        </w:rPr>
        <w:t> </w:t>
      </w:r>
      <w:r>
        <w:rPr>
          <w:color w:val="030303"/>
        </w:rPr>
        <w:t>analysis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40"/>
        </w:rPr>
        <w:t> </w:t>
      </w:r>
      <w:r>
        <w:rPr>
          <w:color w:val="030303"/>
        </w:rPr>
        <w:t>preparation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37"/>
        </w:rPr>
        <w:t> </w:t>
      </w:r>
      <w:r>
        <w:rPr>
          <w:color w:val="030303"/>
        </w:rPr>
        <w:t>permit</w:t>
      </w:r>
      <w:r>
        <w:rPr>
          <w:color w:val="030303"/>
          <w:spacing w:val="40"/>
        </w:rPr>
        <w:t> </w:t>
      </w:r>
      <w:r>
        <w:rPr>
          <w:color w:val="030303"/>
        </w:rPr>
        <w:t>amendment application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32"/>
        </w:rPr>
        <w:t> </w:t>
      </w:r>
      <w:r>
        <w:rPr>
          <w:color w:val="030303"/>
        </w:rPr>
        <w:t>the Regional</w:t>
      </w:r>
      <w:r>
        <w:rPr>
          <w:color w:val="030303"/>
          <w:spacing w:val="40"/>
        </w:rPr>
        <w:t> </w:t>
      </w:r>
      <w:r>
        <w:rPr>
          <w:color w:val="030303"/>
        </w:rPr>
        <w:t>Water</w:t>
      </w:r>
      <w:r>
        <w:rPr>
          <w:color w:val="030303"/>
          <w:spacing w:val="32"/>
        </w:rPr>
        <w:t> </w:t>
      </w:r>
      <w:r>
        <w:rPr>
          <w:color w:val="030303"/>
        </w:rPr>
        <w:t>Quality Control</w:t>
      </w:r>
      <w:r>
        <w:rPr>
          <w:color w:val="030303"/>
          <w:spacing w:val="36"/>
        </w:rPr>
        <w:t> </w:t>
      </w:r>
      <w:r>
        <w:rPr>
          <w:color w:val="030303"/>
        </w:rPr>
        <w:t>Board (RWQCB)</w:t>
      </w:r>
      <w:r>
        <w:rPr>
          <w:color w:val="030303"/>
          <w:spacing w:val="40"/>
        </w:rPr>
        <w:t> </w:t>
      </w:r>
      <w:r>
        <w:rPr>
          <w:color w:val="030303"/>
        </w:rPr>
        <w:t>related to the landfill</w:t>
      </w:r>
      <w:r>
        <w:rPr>
          <w:color w:val="030303"/>
          <w:spacing w:val="32"/>
        </w:rPr>
        <w:t> </w:t>
      </w:r>
      <w:r>
        <w:rPr>
          <w:color w:val="030303"/>
        </w:rPr>
        <w:t>expansion and Final Post-Closure</w:t>
      </w:r>
      <w:r>
        <w:rPr>
          <w:color w:val="030303"/>
          <w:spacing w:val="23"/>
        </w:rPr>
        <w:t> </w:t>
      </w:r>
      <w:r>
        <w:rPr>
          <w:color w:val="030303"/>
        </w:rPr>
        <w:t>Maintenance</w:t>
      </w:r>
      <w:r>
        <w:rPr>
          <w:color w:val="030303"/>
          <w:spacing w:val="26"/>
        </w:rPr>
        <w:t> </w:t>
      </w:r>
      <w:r>
        <w:rPr>
          <w:color w:val="030303"/>
        </w:rPr>
        <w:t>Plan (FPCPMP)</w:t>
      </w:r>
      <w:r>
        <w:rPr>
          <w:color w:val="030303"/>
          <w:spacing w:val="30"/>
        </w:rPr>
        <w:t> </w:t>
      </w:r>
      <w:r>
        <w:rPr>
          <w:color w:val="030303"/>
        </w:rPr>
        <w:t>for LF1</w:t>
      </w:r>
      <w:r>
        <w:rPr>
          <w:color w:val="030303"/>
          <w:spacing w:val="-21"/>
        </w:rPr>
        <w:t> </w:t>
      </w:r>
      <w:r>
        <w:rPr>
          <w:color w:val="030303"/>
        </w:rPr>
        <w:t>and LF2 and the Rock</w:t>
      </w:r>
      <w:r>
        <w:rPr>
          <w:color w:val="030303"/>
          <w:spacing w:val="19"/>
        </w:rPr>
        <w:t> </w:t>
      </w:r>
      <w:r>
        <w:rPr>
          <w:color w:val="030303"/>
        </w:rPr>
        <w:t>Extraction</w:t>
      </w:r>
      <w:r>
        <w:rPr>
          <w:color w:val="030303"/>
          <w:spacing w:val="26"/>
        </w:rPr>
        <w:t> </w:t>
      </w:r>
      <w:r>
        <w:rPr>
          <w:color w:val="030303"/>
        </w:rPr>
        <w:t>Area.</w:t>
      </w:r>
    </w:p>
    <w:p>
      <w:pPr>
        <w:pStyle w:val="BodyText"/>
        <w:spacing w:before="4"/>
      </w:pPr>
    </w:p>
    <w:p>
      <w:pPr>
        <w:pStyle w:val="BodyText"/>
        <w:spacing w:line="254" w:lineRule="auto"/>
        <w:ind w:left="140" w:right="166" w:hanging="6"/>
      </w:pPr>
      <w:r>
        <w:rPr>
          <w:b/>
          <w:color w:val="030303"/>
          <w:sz w:val="21"/>
        </w:rPr>
        <w:t>Sullivan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County</w:t>
      </w:r>
      <w:r>
        <w:rPr>
          <w:b/>
          <w:color w:val="030303"/>
          <w:spacing w:val="-4"/>
          <w:sz w:val="21"/>
        </w:rPr>
        <w:t> </w:t>
      </w:r>
      <w:r>
        <w:rPr>
          <w:b/>
          <w:color w:val="030303"/>
          <w:sz w:val="21"/>
        </w:rPr>
        <w:t>Landfill Phase</w:t>
      </w:r>
      <w:r>
        <w:rPr>
          <w:b/>
          <w:color w:val="030303"/>
          <w:spacing w:val="-5"/>
          <w:sz w:val="21"/>
        </w:rPr>
        <w:t> </w:t>
      </w:r>
      <w:r>
        <w:rPr>
          <w:color w:val="030303"/>
        </w:rPr>
        <w:t>II,</w:t>
      </w:r>
      <w:r>
        <w:rPr>
          <w:color w:val="030303"/>
          <w:spacing w:val="-14"/>
        </w:rPr>
        <w:t> </w:t>
      </w:r>
      <w:r>
        <w:rPr>
          <w:color w:val="030303"/>
        </w:rPr>
        <w:t>NY.</w:t>
      </w:r>
      <w:r>
        <w:rPr>
          <w:color w:val="030303"/>
          <w:spacing w:val="40"/>
        </w:rPr>
        <w:t> </w:t>
      </w:r>
      <w:r>
        <w:rPr>
          <w:color w:val="030303"/>
        </w:rPr>
        <w:t>Evaluated the</w:t>
      </w:r>
      <w:r>
        <w:rPr>
          <w:color w:val="030303"/>
          <w:spacing w:val="-4"/>
        </w:rPr>
        <w:t> </w:t>
      </w:r>
      <w:r>
        <w:rPr>
          <w:color w:val="030303"/>
        </w:rPr>
        <w:t>veneer and</w:t>
      </w:r>
      <w:r>
        <w:rPr>
          <w:color w:val="030303"/>
          <w:spacing w:val="-7"/>
        </w:rPr>
        <w:t> </w:t>
      </w:r>
      <w:r>
        <w:rPr>
          <w:color w:val="030303"/>
          <w:spacing w:val="-4"/>
          <w:position w:val="-4"/>
        </w:rPr>
        <w:drawing>
          <wp:inline distT="0" distB="0" distL="0" distR="0">
            <wp:extent cx="86868" cy="11877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4"/>
          <w:position w:val="-4"/>
        </w:rPr>
      </w:r>
      <w:r>
        <w:rPr>
          <w:rFonts w:ascii="Times New Roman"/>
          <w:color w:val="030303"/>
          <w:spacing w:val="-17"/>
        </w:rPr>
        <w:t> </w:t>
      </w:r>
      <w:r>
        <w:rPr>
          <w:color w:val="030303"/>
        </w:rPr>
        <w:t>obal</w:t>
      </w:r>
      <w:r>
        <w:rPr>
          <w:color w:val="030303"/>
          <w:spacing w:val="-1"/>
        </w:rPr>
        <w:t> </w:t>
      </w:r>
      <w:r>
        <w:rPr>
          <w:color w:val="030303"/>
        </w:rPr>
        <w:t>stability of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final</w:t>
      </w:r>
      <w:r>
        <w:rPr>
          <w:color w:val="030303"/>
          <w:spacing w:val="-3"/>
        </w:rPr>
        <w:t> </w:t>
      </w:r>
      <w:r>
        <w:rPr>
          <w:color w:val="030303"/>
        </w:rPr>
        <w:t>cover </w:t>
      </w:r>
      <w:r>
        <w:rPr>
          <w:color w:val="030303"/>
          <w:w w:val="105"/>
        </w:rPr>
        <w:t>system and assisted 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selections of geosynthetic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materials used for the project. Provided engineering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service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material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submittal review during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construction.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Evaluated the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stability of</w:t>
      </w:r>
    </w:p>
    <w:p>
      <w:pPr>
        <w:spacing w:after="0" w:line="254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before="83"/>
        <w:ind w:left="148"/>
      </w:pPr>
      <w:r>
        <w:rPr>
          <w:color w:val="030303"/>
          <w:w w:val="105"/>
        </w:rPr>
        <w:t>multi-tiers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sound</w:t>
      </w:r>
      <w:r>
        <w:rPr>
          <w:color w:val="030303"/>
          <w:spacing w:val="6"/>
          <w:w w:val="105"/>
        </w:rPr>
        <w:t> </w:t>
      </w:r>
      <w:r>
        <w:rPr>
          <w:color w:val="030303"/>
          <w:w w:val="105"/>
        </w:rPr>
        <w:t>barrier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berms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over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3:1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sideslope</w:t>
      </w:r>
      <w:r>
        <w:rPr>
          <w:color w:val="030303"/>
          <w:spacing w:val="6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either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MSW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soil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materials.</w:t>
      </w:r>
    </w:p>
    <w:p>
      <w:pPr>
        <w:pStyle w:val="BodyText"/>
        <w:spacing w:before="26"/>
      </w:pPr>
    </w:p>
    <w:p>
      <w:pPr>
        <w:spacing w:line="252" w:lineRule="auto" w:before="0"/>
        <w:ind w:left="148" w:right="471" w:hanging="14"/>
        <w:jc w:val="left"/>
        <w:rPr>
          <w:sz w:val="20"/>
        </w:rPr>
      </w:pPr>
      <w:r>
        <w:rPr>
          <w:b/>
          <w:color w:val="030303"/>
          <w:sz w:val="21"/>
        </w:rPr>
        <w:t>Sunrise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Mountain Landfill,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NV.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z w:val="20"/>
        </w:rPr>
        <w:t>Performed overall site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stability evaluation of an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old valley-filled landfill including a passive LFG system.</w:t>
      </w:r>
    </w:p>
    <w:p>
      <w:pPr>
        <w:pStyle w:val="BodyText"/>
        <w:spacing w:before="15"/>
      </w:pPr>
    </w:p>
    <w:p>
      <w:pPr>
        <w:pStyle w:val="BodyText"/>
        <w:spacing w:line="252" w:lineRule="auto"/>
        <w:ind w:left="140" w:hanging="4"/>
      </w:pPr>
      <w:r>
        <w:rPr>
          <w:b/>
          <w:color w:val="030303"/>
          <w:sz w:val="21"/>
        </w:rPr>
        <w:t>Tall</w:t>
      </w:r>
      <w:r>
        <w:rPr>
          <w:b/>
          <w:color w:val="030303"/>
          <w:spacing w:val="-4"/>
          <w:sz w:val="21"/>
        </w:rPr>
        <w:t> </w:t>
      </w:r>
      <w:r>
        <w:rPr>
          <w:b/>
          <w:color w:val="030303"/>
          <w:sz w:val="21"/>
        </w:rPr>
        <w:t>Pines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z w:val="21"/>
        </w:rPr>
        <w:t>Disposal Facility, TX.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Performed </w:t>
      </w:r>
      <w:r>
        <w:rPr>
          <w:color w:val="030303"/>
          <w:spacing w:val="5"/>
          <w:position w:val="-5"/>
        </w:rPr>
        <w:drawing>
          <wp:inline distT="0" distB="0" distL="0" distR="0">
            <wp:extent cx="86963" cy="11925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63" cy="1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5"/>
          <w:position w:val="-5"/>
        </w:rPr>
      </w:r>
      <w:r>
        <w:rPr>
          <w:color w:val="030303"/>
        </w:rPr>
        <w:t>obal and</w:t>
      </w:r>
      <w:r>
        <w:rPr>
          <w:color w:val="030303"/>
          <w:spacing w:val="-2"/>
        </w:rPr>
        <w:t> </w:t>
      </w:r>
      <w:r>
        <w:rPr>
          <w:color w:val="030303"/>
        </w:rPr>
        <w:t>interim</w:t>
      </w:r>
      <w:r>
        <w:rPr>
          <w:color w:val="030303"/>
          <w:spacing w:val="-4"/>
        </w:rPr>
        <w:t> </w:t>
      </w:r>
      <w:r>
        <w:rPr>
          <w:color w:val="030303"/>
        </w:rPr>
        <w:t>slope</w:t>
      </w:r>
      <w:r>
        <w:rPr>
          <w:color w:val="030303"/>
          <w:spacing w:val="-4"/>
        </w:rPr>
        <w:t> </w:t>
      </w:r>
      <w:r>
        <w:rPr>
          <w:color w:val="030303"/>
        </w:rPr>
        <w:t>stability evaluation to assess the </w:t>
      </w:r>
      <w:r>
        <w:rPr>
          <w:color w:val="030303"/>
          <w:w w:val="105"/>
        </w:rPr>
        <w:t>stability of both the existing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 proposed liner at the MSW landfill.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most critical conditions for stability during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excavation, stability of the liner system, stability of exterior final mass waste, and stability of interim waste slopes were analyzed.</w:t>
      </w:r>
    </w:p>
    <w:p>
      <w:pPr>
        <w:pStyle w:val="BodyText"/>
        <w:spacing w:before="12"/>
      </w:pPr>
    </w:p>
    <w:p>
      <w:pPr>
        <w:pStyle w:val="BodyText"/>
        <w:spacing w:line="256" w:lineRule="auto"/>
        <w:ind w:left="143" w:right="166" w:hanging="7"/>
      </w:pPr>
      <w:r>
        <w:rPr>
          <w:b/>
          <w:color w:val="030303"/>
          <w:sz w:val="21"/>
        </w:rPr>
        <w:t>Tontitown Landfill,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z w:val="21"/>
        </w:rPr>
        <w:t>AR.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Peer-reviewed</w:t>
      </w:r>
      <w:r>
        <w:rPr>
          <w:color w:val="030303"/>
          <w:spacing w:val="23"/>
        </w:rPr>
        <w:t> </w:t>
      </w:r>
      <w:r>
        <w:rPr>
          <w:color w:val="030303"/>
        </w:rPr>
        <w:t>a permit document regarding</w:t>
      </w:r>
      <w:r>
        <w:rPr>
          <w:color w:val="030303"/>
          <w:spacing w:val="-5"/>
        </w:rPr>
        <w:t> </w:t>
      </w:r>
      <w:r>
        <w:rPr>
          <w:color w:val="030303"/>
        </w:rPr>
        <w:t>geotechnical aspects of another </w:t>
      </w:r>
      <w:r>
        <w:rPr>
          <w:color w:val="030303"/>
          <w:w w:val="105"/>
        </w:rPr>
        <w:t>consultant's design of a vertical and lateral expansion of an existing landfill.</w:t>
      </w:r>
    </w:p>
    <w:p>
      <w:pPr>
        <w:pStyle w:val="BodyText"/>
        <w:spacing w:before="6"/>
      </w:pPr>
    </w:p>
    <w:p>
      <w:pPr>
        <w:pStyle w:val="BodyText"/>
        <w:spacing w:line="259" w:lineRule="auto"/>
        <w:ind w:left="140" w:right="166" w:firstLine="5"/>
      </w:pPr>
      <w:r>
        <w:rPr>
          <w:b/>
          <w:color w:val="030303"/>
          <w:sz w:val="21"/>
        </w:rPr>
        <w:t>Washington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County,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MD,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Forty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West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Sanitary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30"/>
          <w:sz w:val="21"/>
        </w:rPr>
        <w:t> </w:t>
      </w:r>
      <w:r>
        <w:rPr>
          <w:color w:val="030303"/>
        </w:rPr>
        <w:t>Project</w:t>
      </w:r>
      <w:r>
        <w:rPr>
          <w:color w:val="030303"/>
          <w:spacing w:val="-9"/>
        </w:rPr>
        <w:t> </w:t>
      </w:r>
      <w:r>
        <w:rPr>
          <w:color w:val="030303"/>
        </w:rPr>
        <w:t>Manager</w:t>
      </w:r>
      <w:r>
        <w:rPr>
          <w:color w:val="030303"/>
          <w:spacing w:val="-2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0"/>
        </w:rPr>
        <w:t> </w:t>
      </w:r>
      <w:r>
        <w:rPr>
          <w:color w:val="030303"/>
        </w:rPr>
        <w:t>master</w:t>
      </w:r>
      <w:r>
        <w:rPr>
          <w:color w:val="030303"/>
          <w:spacing w:val="-4"/>
        </w:rPr>
        <w:t> </w:t>
      </w:r>
      <w:r>
        <w:rPr>
          <w:color w:val="030303"/>
        </w:rPr>
        <w:t>plan</w:t>
      </w:r>
      <w:r>
        <w:rPr>
          <w:color w:val="030303"/>
          <w:spacing w:val="-10"/>
        </w:rPr>
        <w:t> </w:t>
      </w:r>
      <w:r>
        <w:rPr>
          <w:color w:val="030303"/>
        </w:rPr>
        <w:t>design, </w:t>
      </w:r>
      <w:r>
        <w:rPr>
          <w:color w:val="030303"/>
          <w:w w:val="105"/>
        </w:rPr>
        <w:t>Phase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Ill permitting, Phase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II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boundary modification, 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construction documents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 new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180-acre landfill. Included design of all landfill infrastructure,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citizens drop off facility, final grading, base grading, bottom liner system, final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cover system, slope stability and settlement evaluations.</w:t>
      </w:r>
    </w:p>
    <w:p>
      <w:pPr>
        <w:pStyle w:val="BodyText"/>
        <w:spacing w:line="261" w:lineRule="auto"/>
        <w:ind w:left="140" w:right="253" w:firstLine="5"/>
      </w:pPr>
      <w:r>
        <w:rPr>
          <w:color w:val="030303"/>
          <w:w w:val="105"/>
        </w:rPr>
        <w:t>Performed supplemental geotechnical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stability analyses, responded to MDE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 public comments, attended public meetings,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participated in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pre-bid meetings,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provided engineering support during construction.</w:t>
      </w:r>
    </w:p>
    <w:p>
      <w:pPr>
        <w:pStyle w:val="BodyText"/>
        <w:spacing w:before="21"/>
      </w:pPr>
    </w:p>
    <w:p>
      <w:pPr>
        <w:pStyle w:val="Heading3"/>
        <w:ind w:left="145"/>
      </w:pPr>
      <w:r>
        <w:rPr>
          <w:color w:val="030303"/>
        </w:rPr>
        <w:t>Coal</w:t>
      </w:r>
      <w:r>
        <w:rPr>
          <w:color w:val="030303"/>
          <w:spacing w:val="8"/>
        </w:rPr>
        <w:t> </w:t>
      </w:r>
      <w:r>
        <w:rPr>
          <w:color w:val="030303"/>
        </w:rPr>
        <w:t>Combustion</w:t>
      </w:r>
      <w:r>
        <w:rPr>
          <w:color w:val="030303"/>
          <w:spacing w:val="40"/>
        </w:rPr>
        <w:t> </w:t>
      </w:r>
      <w:r>
        <w:rPr>
          <w:color w:val="030303"/>
        </w:rPr>
        <w:t>Ash</w:t>
      </w:r>
      <w:r>
        <w:rPr>
          <w:color w:val="030303"/>
          <w:spacing w:val="14"/>
        </w:rPr>
        <w:t> </w:t>
      </w:r>
      <w:r>
        <w:rPr>
          <w:color w:val="030303"/>
        </w:rPr>
        <w:t>Facilities</w:t>
      </w:r>
      <w:r>
        <w:rPr>
          <w:color w:val="030303"/>
          <w:spacing w:val="24"/>
        </w:rPr>
        <w:t> </w:t>
      </w:r>
      <w:r>
        <w:rPr>
          <w:color w:val="030303"/>
        </w:rPr>
        <w:t>and</w:t>
      </w:r>
      <w:r>
        <w:rPr>
          <w:color w:val="030303"/>
          <w:spacing w:val="73"/>
        </w:rPr>
        <w:t> </w:t>
      </w:r>
      <w:r>
        <w:rPr>
          <w:color w:val="030303"/>
        </w:rPr>
        <w:t>Power</w:t>
      </w:r>
      <w:r>
        <w:rPr>
          <w:color w:val="030303"/>
          <w:spacing w:val="22"/>
        </w:rPr>
        <w:t> </w:t>
      </w:r>
      <w:r>
        <w:rPr>
          <w:color w:val="030303"/>
          <w:spacing w:val="-2"/>
        </w:rPr>
        <w:t>Stations</w:t>
      </w:r>
    </w:p>
    <w:p>
      <w:pPr>
        <w:spacing w:line="259" w:lineRule="auto" w:before="134"/>
        <w:ind w:left="146" w:right="0" w:firstLine="0"/>
        <w:jc w:val="left"/>
        <w:rPr>
          <w:sz w:val="20"/>
        </w:rPr>
      </w:pPr>
      <w:r>
        <w:rPr>
          <w:b/>
          <w:color w:val="030303"/>
          <w:spacing w:val="-6"/>
          <w:sz w:val="21"/>
        </w:rPr>
        <w:t>Beijing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6"/>
          <w:sz w:val="21"/>
        </w:rPr>
        <w:t>Longteng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6"/>
          <w:sz w:val="21"/>
        </w:rPr>
        <w:t>Huachuang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Environmental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6"/>
          <w:sz w:val="21"/>
        </w:rPr>
        <w:t>Energy</w:t>
      </w:r>
      <w:r>
        <w:rPr>
          <w:b/>
          <w:color w:val="030303"/>
          <w:spacing w:val="-8"/>
          <w:sz w:val="21"/>
        </w:rPr>
        <w:t> </w:t>
      </w:r>
      <w:r>
        <w:rPr>
          <w:color w:val="030303"/>
          <w:spacing w:val="-6"/>
          <w:sz w:val="20"/>
        </w:rPr>
        <w:t>&amp;</w:t>
      </w:r>
      <w:r>
        <w:rPr>
          <w:color w:val="030303"/>
          <w:spacing w:val="13"/>
          <w:sz w:val="20"/>
        </w:rPr>
        <w:t> </w:t>
      </w:r>
      <w:r>
        <w:rPr>
          <w:b/>
          <w:color w:val="030303"/>
          <w:spacing w:val="-6"/>
          <w:sz w:val="21"/>
        </w:rPr>
        <w:t>Technology Co.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Ltd.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6"/>
          <w:sz w:val="20"/>
        </w:rPr>
        <w:t>Provided Technical </w:t>
      </w:r>
      <w:r>
        <w:rPr>
          <w:color w:val="030303"/>
          <w:sz w:val="20"/>
        </w:rPr>
        <w:t>Advisory/Consulting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Services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assist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in the first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unit of the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Wet Electrostatic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Precipitator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(WESP) procurement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USA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and installation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at the Zhangqiu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Power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Plant in Zhangqiu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City, Shandong </w:t>
      </w:r>
      <w:r>
        <w:rPr>
          <w:color w:val="030303"/>
          <w:spacing w:val="-2"/>
          <w:sz w:val="20"/>
        </w:rPr>
        <w:t>Province.</w:t>
      </w:r>
    </w:p>
    <w:p>
      <w:pPr>
        <w:pStyle w:val="BodyText"/>
        <w:spacing w:before="4"/>
      </w:pPr>
    </w:p>
    <w:p>
      <w:pPr>
        <w:pStyle w:val="BodyText"/>
        <w:spacing w:line="259" w:lineRule="auto"/>
        <w:ind w:left="140" w:right="253" w:firstLine="1"/>
      </w:pPr>
      <w:r>
        <w:rPr>
          <w:b/>
          <w:color w:val="030303"/>
          <w:spacing w:val="-4"/>
          <w:sz w:val="21"/>
        </w:rPr>
        <w:t>Coal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Ash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Landfill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4"/>
          <w:sz w:val="21"/>
        </w:rPr>
        <w:t>and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Surface lmpoundment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4"/>
          <w:sz w:val="21"/>
        </w:rPr>
        <w:t>at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various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power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4"/>
          <w:sz w:val="21"/>
        </w:rPr>
        <w:t>stations, NC.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4"/>
        </w:rPr>
        <w:t>Provided a third-party </w:t>
      </w:r>
      <w:r>
        <w:rPr>
          <w:color w:val="030303"/>
        </w:rPr>
        <w:t>geotechnical</w:t>
      </w:r>
      <w:r>
        <w:rPr>
          <w:color w:val="030303"/>
          <w:spacing w:val="40"/>
        </w:rPr>
        <w:t> </w:t>
      </w:r>
      <w:r>
        <w:rPr>
          <w:color w:val="030303"/>
        </w:rPr>
        <w:t>review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29"/>
        </w:rPr>
        <w:t> </w:t>
      </w:r>
      <w:r>
        <w:rPr>
          <w:color w:val="030303"/>
        </w:rPr>
        <w:t>geotechnical</w:t>
      </w:r>
      <w:r>
        <w:rPr>
          <w:color w:val="030303"/>
          <w:spacing w:val="40"/>
        </w:rPr>
        <w:t> </w:t>
      </w:r>
      <w:r>
        <w:rPr>
          <w:color w:val="030303"/>
        </w:rPr>
        <w:t>reports</w:t>
      </w:r>
      <w:r>
        <w:rPr>
          <w:color w:val="030303"/>
          <w:spacing w:val="31"/>
        </w:rPr>
        <w:t> </w:t>
      </w:r>
      <w:r>
        <w:rPr>
          <w:color w:val="030303"/>
        </w:rPr>
        <w:t>(by</w:t>
      </w:r>
      <w:r>
        <w:rPr>
          <w:color w:val="030303"/>
          <w:spacing w:val="34"/>
        </w:rPr>
        <w:t> </w:t>
      </w:r>
      <w:r>
        <w:rPr>
          <w:color w:val="030303"/>
        </w:rPr>
        <w:t>others)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4"/>
        </w:rPr>
        <w:t> </w:t>
      </w:r>
      <w:r>
        <w:rPr>
          <w:color w:val="030303"/>
        </w:rPr>
        <w:t>technical</w:t>
      </w:r>
      <w:r>
        <w:rPr>
          <w:color w:val="030303"/>
          <w:spacing w:val="38"/>
        </w:rPr>
        <w:t> </w:t>
      </w:r>
      <w:r>
        <w:rPr>
          <w:color w:val="030303"/>
        </w:rPr>
        <w:t>guidance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37"/>
        </w:rPr>
        <w:t> </w:t>
      </w:r>
      <w:r>
        <w:rPr>
          <w:color w:val="030303"/>
        </w:rPr>
        <w:t>SCS's</w:t>
      </w:r>
      <w:r>
        <w:rPr>
          <w:color w:val="030303"/>
          <w:spacing w:val="31"/>
        </w:rPr>
        <w:t> </w:t>
      </w:r>
      <w:r>
        <w:rPr>
          <w:color w:val="030303"/>
        </w:rPr>
        <w:t>team involved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16"/>
        </w:rPr>
        <w:t> </w:t>
      </w:r>
      <w:r>
        <w:rPr>
          <w:color w:val="030303"/>
        </w:rPr>
        <w:t>the</w:t>
      </w:r>
      <w:r>
        <w:rPr>
          <w:color w:val="030303"/>
          <w:spacing w:val="27"/>
        </w:rPr>
        <w:t> </w:t>
      </w:r>
      <w:r>
        <w:rPr>
          <w:color w:val="030303"/>
        </w:rPr>
        <w:t>inspection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0"/>
        </w:rPr>
        <w:t> </w:t>
      </w:r>
      <w:r>
        <w:rPr>
          <w:color w:val="030303"/>
        </w:rPr>
        <w:t>evaluation</w:t>
      </w:r>
      <w:r>
        <w:rPr>
          <w:color w:val="030303"/>
          <w:spacing w:val="37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23</w:t>
      </w:r>
      <w:r>
        <w:rPr>
          <w:color w:val="030303"/>
          <w:spacing w:val="40"/>
        </w:rPr>
        <w:t> </w:t>
      </w:r>
      <w:r>
        <w:rPr>
          <w:color w:val="030303"/>
        </w:rPr>
        <w:t>coal</w:t>
      </w:r>
      <w:r>
        <w:rPr>
          <w:color w:val="030303"/>
          <w:spacing w:val="30"/>
        </w:rPr>
        <w:t> </w:t>
      </w:r>
      <w:r>
        <w:rPr>
          <w:color w:val="030303"/>
        </w:rPr>
        <w:t>ash</w:t>
      </w:r>
      <w:r>
        <w:rPr>
          <w:color w:val="030303"/>
          <w:spacing w:val="32"/>
        </w:rPr>
        <w:t> </w:t>
      </w:r>
      <w:r>
        <w:rPr>
          <w:color w:val="030303"/>
        </w:rPr>
        <w:t>disposal</w:t>
      </w:r>
      <w:r>
        <w:rPr>
          <w:color w:val="030303"/>
          <w:spacing w:val="33"/>
        </w:rPr>
        <w:t> </w:t>
      </w:r>
      <w:r>
        <w:rPr>
          <w:color w:val="030303"/>
        </w:rPr>
        <w:t>facilities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27"/>
        </w:rPr>
        <w:t> </w:t>
      </w:r>
      <w:r>
        <w:rPr>
          <w:color w:val="030303"/>
        </w:rPr>
        <w:t>NC</w:t>
      </w:r>
      <w:r>
        <w:rPr>
          <w:color w:val="030303"/>
          <w:spacing w:val="26"/>
        </w:rPr>
        <w:t> </w:t>
      </w:r>
      <w:r>
        <w:rPr>
          <w:color w:val="030303"/>
        </w:rPr>
        <w:t>energy</w:t>
      </w:r>
      <w:r>
        <w:rPr>
          <w:color w:val="030303"/>
          <w:spacing w:val="36"/>
        </w:rPr>
        <w:t> </w:t>
      </w:r>
      <w:r>
        <w:rPr>
          <w:color w:val="030303"/>
        </w:rPr>
        <w:t>company. The</w:t>
      </w:r>
      <w:r>
        <w:rPr>
          <w:color w:val="030303"/>
          <w:spacing w:val="37"/>
        </w:rPr>
        <w:t> </w:t>
      </w:r>
      <w:r>
        <w:rPr>
          <w:color w:val="030303"/>
        </w:rPr>
        <w:t>work</w:t>
      </w:r>
      <w:r>
        <w:rPr>
          <w:color w:val="030303"/>
          <w:spacing w:val="37"/>
        </w:rPr>
        <w:t> </w:t>
      </w:r>
      <w:r>
        <w:rPr>
          <w:color w:val="030303"/>
        </w:rPr>
        <w:t>involved</w:t>
      </w:r>
      <w:r>
        <w:rPr>
          <w:color w:val="030303"/>
          <w:spacing w:val="37"/>
        </w:rPr>
        <w:t> </w:t>
      </w:r>
      <w:r>
        <w:rPr>
          <w:color w:val="030303"/>
        </w:rPr>
        <w:t>stability,</w:t>
      </w:r>
      <w:r>
        <w:rPr>
          <w:color w:val="030303"/>
          <w:spacing w:val="34"/>
        </w:rPr>
        <w:t> </w:t>
      </w:r>
      <w:r>
        <w:rPr>
          <w:color w:val="030303"/>
        </w:rPr>
        <w:t>drainage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7"/>
        </w:rPr>
        <w:t> </w:t>
      </w:r>
      <w:r>
        <w:rPr>
          <w:color w:val="030303"/>
        </w:rPr>
        <w:t>hydraulic</w:t>
      </w:r>
      <w:r>
        <w:rPr>
          <w:color w:val="030303"/>
          <w:spacing w:val="40"/>
        </w:rPr>
        <w:t> </w:t>
      </w:r>
      <w:r>
        <w:rPr>
          <w:color w:val="030303"/>
        </w:rPr>
        <w:t>evaluations</w:t>
      </w:r>
      <w:r>
        <w:rPr>
          <w:color w:val="2D2D2D"/>
        </w:rPr>
        <w:t>, </w:t>
      </w:r>
      <w:r>
        <w:rPr>
          <w:color w:val="030303"/>
        </w:rPr>
        <w:t>and</w:t>
      </w:r>
      <w:r>
        <w:rPr>
          <w:color w:val="030303"/>
          <w:spacing w:val="27"/>
        </w:rPr>
        <w:t> </w:t>
      </w:r>
      <w:r>
        <w:rPr>
          <w:color w:val="030303"/>
        </w:rPr>
        <w:t>preparation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24"/>
        </w:rPr>
        <w:t> </w:t>
      </w:r>
      <w:r>
        <w:rPr>
          <w:color w:val="030303"/>
        </w:rPr>
        <w:t>technical</w:t>
      </w:r>
      <w:r>
        <w:rPr>
          <w:color w:val="030303"/>
          <w:spacing w:val="40"/>
        </w:rPr>
        <w:t> </w:t>
      </w:r>
      <w:r>
        <w:rPr>
          <w:color w:val="030303"/>
        </w:rPr>
        <w:t>reports for ponds and dams.</w:t>
      </w:r>
    </w:p>
    <w:p>
      <w:pPr>
        <w:pStyle w:val="BodyText"/>
        <w:spacing w:before="25"/>
      </w:pPr>
    </w:p>
    <w:p>
      <w:pPr>
        <w:pStyle w:val="Heading3"/>
      </w:pPr>
      <w:r>
        <w:rPr>
          <w:color w:val="030303"/>
          <w:w w:val="105"/>
        </w:rPr>
        <w:t>Solar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Panel/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Alternative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Energy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Source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Projects</w:t>
      </w:r>
    </w:p>
    <w:p>
      <w:pPr>
        <w:spacing w:line="256" w:lineRule="auto" w:before="129"/>
        <w:ind w:left="139" w:right="0" w:firstLine="7"/>
        <w:jc w:val="left"/>
        <w:rPr>
          <w:sz w:val="20"/>
        </w:rPr>
      </w:pPr>
      <w:r>
        <w:rPr>
          <w:b/>
          <w:color w:val="030303"/>
          <w:spacing w:val="-2"/>
          <w:sz w:val="21"/>
        </w:rPr>
        <w:t>BCC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Chemtura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Solar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2"/>
          <w:sz w:val="21"/>
        </w:rPr>
        <w:t>Development,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2"/>
          <w:sz w:val="21"/>
        </w:rPr>
        <w:t>Naugatuck,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CT.</w:t>
      </w:r>
      <w:r>
        <w:rPr>
          <w:b/>
          <w:color w:val="030303"/>
          <w:spacing w:val="34"/>
          <w:sz w:val="21"/>
        </w:rPr>
        <w:t> </w:t>
      </w:r>
      <w:r>
        <w:rPr>
          <w:color w:val="030303"/>
          <w:spacing w:val="-2"/>
          <w:sz w:val="20"/>
        </w:rPr>
        <w:t>Reviewed solar</w:t>
      </w:r>
      <w:r>
        <w:rPr>
          <w:color w:val="030303"/>
          <w:spacing w:val="-5"/>
          <w:sz w:val="20"/>
        </w:rPr>
        <w:t> </w:t>
      </w:r>
      <w:r>
        <w:rPr>
          <w:color w:val="030303"/>
          <w:spacing w:val="-2"/>
          <w:sz w:val="20"/>
        </w:rPr>
        <w:t>panel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2"/>
          <w:sz w:val="20"/>
        </w:rPr>
        <w:t>arrays</w:t>
      </w:r>
      <w:r>
        <w:rPr>
          <w:color w:val="030303"/>
          <w:spacing w:val="-11"/>
          <w:sz w:val="20"/>
        </w:rPr>
        <w:t> </w:t>
      </w:r>
      <w:r>
        <w:rPr>
          <w:color w:val="030303"/>
          <w:spacing w:val="-2"/>
          <w:sz w:val="20"/>
        </w:rPr>
        <w:t>foundation system, </w:t>
      </w:r>
      <w:r>
        <w:rPr>
          <w:color w:val="030303"/>
          <w:sz w:val="20"/>
        </w:rPr>
        <w:t>traffic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loading,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liner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stresses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settlement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evaluation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Brownfields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site.</w:t>
      </w:r>
    </w:p>
    <w:p>
      <w:pPr>
        <w:pStyle w:val="BodyText"/>
        <w:spacing w:before="11"/>
      </w:pPr>
    </w:p>
    <w:p>
      <w:pPr>
        <w:spacing w:line="252" w:lineRule="auto" w:before="0"/>
        <w:ind w:left="140" w:right="0" w:firstLine="5"/>
        <w:jc w:val="left"/>
        <w:rPr>
          <w:sz w:val="20"/>
        </w:rPr>
      </w:pPr>
      <w:r>
        <w:rPr>
          <w:b/>
          <w:color w:val="030303"/>
          <w:spacing w:val="-4"/>
          <w:sz w:val="21"/>
        </w:rPr>
        <w:t>Beech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Street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Landfill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Solar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Development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Design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Review,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Rockland,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MA.</w:t>
      </w:r>
      <w:r>
        <w:rPr>
          <w:b/>
          <w:color w:val="030303"/>
          <w:spacing w:val="19"/>
          <w:sz w:val="21"/>
        </w:rPr>
        <w:t> </w:t>
      </w:r>
      <w:r>
        <w:rPr>
          <w:color w:val="030303"/>
          <w:spacing w:val="-4"/>
          <w:sz w:val="20"/>
        </w:rPr>
        <w:t>Reviewed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4"/>
          <w:sz w:val="20"/>
        </w:rPr>
        <w:t>solar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panel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arrays </w:t>
      </w:r>
      <w:r>
        <w:rPr>
          <w:color w:val="030303"/>
          <w:sz w:val="20"/>
        </w:rPr>
        <w:t>foundation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system,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traffic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loading,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liner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stresses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settlement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evaluation.</w:t>
      </w:r>
    </w:p>
    <w:p>
      <w:pPr>
        <w:pStyle w:val="BodyText"/>
        <w:spacing w:before="10"/>
      </w:pPr>
    </w:p>
    <w:p>
      <w:pPr>
        <w:spacing w:line="256" w:lineRule="auto" w:before="0"/>
        <w:ind w:left="140" w:right="628" w:firstLine="5"/>
        <w:jc w:val="left"/>
        <w:rPr>
          <w:sz w:val="20"/>
        </w:rPr>
      </w:pPr>
      <w:r>
        <w:rPr>
          <w:b/>
          <w:color w:val="030303"/>
          <w:spacing w:val="-2"/>
          <w:sz w:val="21"/>
        </w:rPr>
        <w:t>Bernards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Landfill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Solar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Development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Design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Review,</w:t>
      </w:r>
      <w:r>
        <w:rPr>
          <w:b/>
          <w:color w:val="030303"/>
          <w:spacing w:val="-13"/>
          <w:sz w:val="21"/>
        </w:rPr>
        <w:t> </w:t>
      </w:r>
      <w:r>
        <w:rPr>
          <w:color w:val="030303"/>
          <w:spacing w:val="-2"/>
          <w:sz w:val="20"/>
        </w:rPr>
        <w:t>Bernards,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NJ.</w:t>
      </w:r>
      <w:r>
        <w:rPr>
          <w:color w:val="030303"/>
          <w:spacing w:val="22"/>
          <w:sz w:val="20"/>
        </w:rPr>
        <w:t> </w:t>
      </w:r>
      <w:r>
        <w:rPr>
          <w:color w:val="030303"/>
          <w:spacing w:val="-2"/>
          <w:sz w:val="20"/>
        </w:rPr>
        <w:t>Reviewed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2"/>
          <w:sz w:val="20"/>
        </w:rPr>
        <w:t>solar</w:t>
      </w:r>
      <w:r>
        <w:rPr>
          <w:color w:val="030303"/>
          <w:spacing w:val="-11"/>
          <w:sz w:val="20"/>
        </w:rPr>
        <w:t> </w:t>
      </w:r>
      <w:r>
        <w:rPr>
          <w:color w:val="030303"/>
          <w:spacing w:val="-2"/>
          <w:sz w:val="20"/>
        </w:rPr>
        <w:t>panel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arrays </w:t>
      </w:r>
      <w:r>
        <w:rPr>
          <w:color w:val="030303"/>
          <w:sz w:val="20"/>
        </w:rPr>
        <w:t>foundation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system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other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landfill-related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design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aspects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Bernards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Landfill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(Landfill).</w:t>
      </w:r>
    </w:p>
    <w:p>
      <w:pPr>
        <w:pStyle w:val="BodyText"/>
        <w:spacing w:before="10"/>
      </w:pPr>
    </w:p>
    <w:p>
      <w:pPr>
        <w:pStyle w:val="BodyText"/>
        <w:spacing w:line="256" w:lineRule="auto" w:before="1"/>
        <w:ind w:left="139" w:right="253" w:firstLine="7"/>
      </w:pPr>
      <w:r>
        <w:rPr>
          <w:b/>
          <w:color w:val="030303"/>
          <w:w w:val="90"/>
          <w:sz w:val="21"/>
        </w:rPr>
        <w:t>Florence Land Recontouring Landfill for</w:t>
      </w:r>
      <w:r>
        <w:rPr>
          <w:b/>
          <w:color w:val="030303"/>
          <w:spacing w:val="-3"/>
          <w:w w:val="90"/>
          <w:sz w:val="21"/>
        </w:rPr>
        <w:t> </w:t>
      </w:r>
      <w:r>
        <w:rPr>
          <w:b/>
          <w:color w:val="030303"/>
          <w:w w:val="90"/>
          <w:sz w:val="21"/>
        </w:rPr>
        <w:t>Solar Photovoltic</w:t>
      </w:r>
      <w:r>
        <w:rPr>
          <w:b/>
          <w:color w:val="030303"/>
          <w:sz w:val="21"/>
        </w:rPr>
        <w:t> </w:t>
      </w:r>
      <w:r>
        <w:rPr>
          <w:b/>
          <w:color w:val="030303"/>
          <w:w w:val="90"/>
          <w:sz w:val="21"/>
        </w:rPr>
        <w:t>(PV) Panel System Development,</w:t>
      </w:r>
      <w:r>
        <w:rPr>
          <w:b/>
          <w:color w:val="030303"/>
          <w:sz w:val="21"/>
        </w:rPr>
        <w:t> </w:t>
      </w:r>
      <w:r>
        <w:rPr>
          <w:b/>
          <w:color w:val="030303"/>
          <w:w w:val="90"/>
          <w:sz w:val="21"/>
        </w:rPr>
        <w:t>Florence, </w:t>
      </w:r>
      <w:r>
        <w:rPr>
          <w:rFonts w:ascii="Times New Roman"/>
          <w:b/>
          <w:color w:val="030303"/>
          <w:sz w:val="22"/>
        </w:rPr>
        <w:t>NJ.</w:t>
      </w:r>
      <w:r>
        <w:rPr>
          <w:rFonts w:ascii="Times New Roman"/>
          <w:b/>
          <w:color w:val="030303"/>
          <w:spacing w:val="80"/>
          <w:sz w:val="22"/>
        </w:rPr>
        <w:t> </w:t>
      </w:r>
      <w:r>
        <w:rPr>
          <w:color w:val="030303"/>
        </w:rPr>
        <w:t>Reviewed</w:t>
      </w:r>
      <w:r>
        <w:rPr>
          <w:color w:val="030303"/>
          <w:spacing w:val="40"/>
        </w:rPr>
        <w:t> </w:t>
      </w:r>
      <w:r>
        <w:rPr>
          <w:color w:val="030303"/>
        </w:rPr>
        <w:t>settlement</w:t>
      </w:r>
      <w:r>
        <w:rPr>
          <w:color w:val="030303"/>
          <w:spacing w:val="40"/>
        </w:rPr>
        <w:t> </w:t>
      </w:r>
      <w:r>
        <w:rPr>
          <w:color w:val="030303"/>
        </w:rPr>
        <w:t>monument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1"/>
        </w:rPr>
        <w:t> </w:t>
      </w:r>
      <w:r>
        <w:rPr>
          <w:color w:val="030303"/>
        </w:rPr>
        <w:t>existing available</w:t>
      </w:r>
      <w:r>
        <w:rPr>
          <w:color w:val="030303"/>
          <w:spacing w:val="31"/>
        </w:rPr>
        <w:t> </w:t>
      </w:r>
      <w:r>
        <w:rPr>
          <w:color w:val="030303"/>
        </w:rPr>
        <w:t>aerial topographic</w:t>
      </w:r>
      <w:r>
        <w:rPr>
          <w:color w:val="030303"/>
          <w:spacing w:val="40"/>
        </w:rPr>
        <w:t> </w:t>
      </w:r>
      <w:r>
        <w:rPr>
          <w:color w:val="030303"/>
        </w:rPr>
        <w:t>maps to</w:t>
      </w:r>
      <w:r>
        <w:rPr>
          <w:color w:val="030303"/>
          <w:spacing w:val="32"/>
        </w:rPr>
        <w:t> </w:t>
      </w:r>
      <w:r>
        <w:rPr>
          <w:color w:val="030303"/>
        </w:rPr>
        <w:t>then</w:t>
      </w:r>
      <w:r>
        <w:rPr>
          <w:color w:val="030303"/>
          <w:spacing w:val="38"/>
        </w:rPr>
        <w:t> </w:t>
      </w:r>
      <w:r>
        <w:rPr>
          <w:color w:val="030303"/>
        </w:rPr>
        <w:t>build</w:t>
      </w:r>
      <w:r>
        <w:rPr>
          <w:color w:val="030303"/>
          <w:spacing w:val="35"/>
        </w:rPr>
        <w:t> </w:t>
      </w:r>
      <w:r>
        <w:rPr>
          <w:color w:val="030303"/>
        </w:rPr>
        <w:t>a settlement</w:t>
      </w:r>
      <w:r>
        <w:rPr>
          <w:color w:val="030303"/>
          <w:spacing w:val="64"/>
        </w:rPr>
        <w:t> </w:t>
      </w:r>
      <w:r>
        <w:rPr>
          <w:color w:val="030303"/>
        </w:rPr>
        <w:t>spreadsheet</w:t>
      </w:r>
      <w:r>
        <w:rPr>
          <w:color w:val="030303"/>
          <w:spacing w:val="71"/>
        </w:rPr>
        <w:t> </w:t>
      </w:r>
      <w:r>
        <w:rPr>
          <w:color w:val="030303"/>
        </w:rPr>
        <w:t>model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40"/>
        </w:rPr>
        <w:t> </w:t>
      </w:r>
      <w:r>
        <w:rPr>
          <w:color w:val="030303"/>
        </w:rPr>
        <w:t>predicting</w:t>
      </w:r>
      <w:r>
        <w:rPr>
          <w:color w:val="030303"/>
          <w:spacing w:val="28"/>
        </w:rPr>
        <w:t> </w:t>
      </w:r>
      <w:r>
        <w:rPr>
          <w:color w:val="030303"/>
        </w:rPr>
        <w:t>future</w:t>
      </w:r>
      <w:r>
        <w:rPr>
          <w:color w:val="030303"/>
          <w:spacing w:val="40"/>
        </w:rPr>
        <w:t> </w:t>
      </w:r>
      <w:r>
        <w:rPr>
          <w:color w:val="030303"/>
        </w:rPr>
        <w:t>settlement</w:t>
      </w:r>
      <w:r>
        <w:rPr>
          <w:color w:val="030303"/>
          <w:spacing w:val="62"/>
        </w:rPr>
        <w:t> </w:t>
      </w:r>
      <w:r>
        <w:rPr>
          <w:color w:val="030303"/>
        </w:rPr>
        <w:t>at</w:t>
      </w:r>
      <w:r>
        <w:rPr>
          <w:color w:val="030303"/>
          <w:spacing w:val="40"/>
        </w:rPr>
        <w:t> </w:t>
      </w:r>
      <w:r>
        <w:rPr>
          <w:color w:val="030303"/>
        </w:rPr>
        <w:t>any</w:t>
      </w:r>
      <w:r>
        <w:rPr>
          <w:color w:val="030303"/>
          <w:spacing w:val="36"/>
        </w:rPr>
        <w:t> </w:t>
      </w:r>
      <w:r>
        <w:rPr>
          <w:color w:val="030303"/>
        </w:rPr>
        <w:t>given</w:t>
      </w:r>
      <w:r>
        <w:rPr>
          <w:color w:val="030303"/>
          <w:spacing w:val="40"/>
        </w:rPr>
        <w:t> </w:t>
      </w:r>
      <w:r>
        <w:rPr>
          <w:color w:val="030303"/>
        </w:rPr>
        <w:t>time</w:t>
      </w:r>
      <w:r>
        <w:rPr>
          <w:color w:val="030303"/>
          <w:spacing w:val="38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interest</w:t>
      </w:r>
      <w:r>
        <w:rPr>
          <w:color w:val="030303"/>
          <w:spacing w:val="40"/>
        </w:rPr>
        <w:t> </w:t>
      </w:r>
      <w:r>
        <w:rPr>
          <w:color w:val="030303"/>
        </w:rPr>
        <w:t>along two</w:t>
      </w:r>
      <w:r>
        <w:rPr>
          <w:color w:val="030303"/>
          <w:spacing w:val="36"/>
        </w:rPr>
        <w:t> </w:t>
      </w:r>
      <w:r>
        <w:rPr>
          <w:color w:val="030303"/>
        </w:rPr>
        <w:t>sections.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Settlement</w:t>
      </w:r>
      <w:r>
        <w:rPr>
          <w:color w:val="030303"/>
          <w:spacing w:val="40"/>
        </w:rPr>
        <w:t> </w:t>
      </w:r>
      <w:r>
        <w:rPr>
          <w:color w:val="030303"/>
        </w:rPr>
        <w:t>calculations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40"/>
        </w:rPr>
        <w:t> </w:t>
      </w:r>
      <w:r>
        <w:rPr>
          <w:color w:val="030303"/>
        </w:rPr>
        <w:t>performed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</w:rPr>
        <w:t>estimate</w:t>
      </w:r>
      <w:r>
        <w:rPr>
          <w:color w:val="030303"/>
          <w:spacing w:val="40"/>
        </w:rPr>
        <w:t> </w:t>
      </w:r>
      <w:r>
        <w:rPr>
          <w:color w:val="030303"/>
        </w:rPr>
        <w:t>total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9"/>
        </w:rPr>
        <w:t> </w:t>
      </w:r>
      <w:r>
        <w:rPr>
          <w:color w:val="030303"/>
        </w:rPr>
        <w:t>differential</w:t>
      </w:r>
      <w:r>
        <w:rPr>
          <w:color w:val="030303"/>
          <w:spacing w:val="40"/>
        </w:rPr>
        <w:t> </w:t>
      </w:r>
      <w:r>
        <w:rPr>
          <w:color w:val="030303"/>
        </w:rPr>
        <w:t>settlements due to: (1) solar</w:t>
      </w:r>
      <w:r>
        <w:rPr>
          <w:color w:val="030303"/>
          <w:spacing w:val="35"/>
        </w:rPr>
        <w:t> </w:t>
      </w:r>
      <w:r>
        <w:rPr>
          <w:color w:val="030303"/>
        </w:rPr>
        <w:t>PV</w:t>
      </w:r>
      <w:r>
        <w:rPr>
          <w:color w:val="030303"/>
          <w:spacing w:val="24"/>
        </w:rPr>
        <w:t> </w:t>
      </w:r>
      <w:r>
        <w:rPr>
          <w:color w:val="030303"/>
        </w:rPr>
        <w:t>panel</w:t>
      </w:r>
      <w:r>
        <w:rPr>
          <w:color w:val="030303"/>
          <w:spacing w:val="23"/>
        </w:rPr>
        <w:t> </w:t>
      </w:r>
      <w:r>
        <w:rPr>
          <w:color w:val="030303"/>
        </w:rPr>
        <w:t>array</w:t>
      </w:r>
      <w:r>
        <w:rPr>
          <w:color w:val="030303"/>
          <w:spacing w:val="23"/>
        </w:rPr>
        <w:t> </w:t>
      </w:r>
      <w:r>
        <w:rPr>
          <w:color w:val="030303"/>
        </w:rPr>
        <w:t>dead-loads</w:t>
      </w:r>
      <w:r>
        <w:rPr>
          <w:color w:val="030303"/>
          <w:spacing w:val="38"/>
        </w:rPr>
        <w:t> </w:t>
      </w:r>
      <w:r>
        <w:rPr>
          <w:color w:val="030303"/>
        </w:rPr>
        <w:t>and</w:t>
      </w:r>
      <w:r>
        <w:rPr>
          <w:color w:val="030303"/>
          <w:spacing w:val="21"/>
        </w:rPr>
        <w:t> </w:t>
      </w:r>
      <w:r>
        <w:rPr>
          <w:color w:val="030303"/>
        </w:rPr>
        <w:t>live-loads</w:t>
      </w:r>
      <w:r>
        <w:rPr>
          <w:color w:val="030303"/>
          <w:spacing w:val="32"/>
        </w:rPr>
        <w:t> </w:t>
      </w:r>
      <w:r>
        <w:rPr>
          <w:color w:val="030303"/>
        </w:rPr>
        <w:t>along</w:t>
      </w:r>
      <w:r>
        <w:rPr>
          <w:color w:val="030303"/>
          <w:spacing w:val="-7"/>
        </w:rPr>
        <w:t> </w:t>
      </w:r>
      <w:r>
        <w:rPr>
          <w:color w:val="030303"/>
        </w:rPr>
        <w:t>these two sectional</w:t>
      </w:r>
      <w:r>
        <w:rPr>
          <w:color w:val="030303"/>
          <w:spacing w:val="34"/>
        </w:rPr>
        <w:t> </w:t>
      </w:r>
      <w:r>
        <w:rPr>
          <w:color w:val="030303"/>
        </w:rPr>
        <w:t>profiles;</w:t>
      </w:r>
      <w:r>
        <w:rPr>
          <w:color w:val="030303"/>
          <w:spacing w:val="20"/>
        </w:rPr>
        <w:t> </w:t>
      </w:r>
      <w:r>
        <w:rPr>
          <w:color w:val="030303"/>
        </w:rPr>
        <w:t>and, (2) continuing</w:t>
      </w:r>
      <w:r>
        <w:rPr>
          <w:color w:val="030303"/>
          <w:spacing w:val="30"/>
        </w:rPr>
        <w:t> </w:t>
      </w:r>
      <w:r>
        <w:rPr>
          <w:color w:val="030303"/>
        </w:rPr>
        <w:t>waste</w:t>
      </w:r>
      <w:r>
        <w:rPr>
          <w:color w:val="030303"/>
          <w:spacing w:val="39"/>
        </w:rPr>
        <w:t> </w:t>
      </w:r>
      <w:r>
        <w:rPr>
          <w:color w:val="030303"/>
        </w:rPr>
        <w:t>decomposition</w:t>
      </w:r>
      <w:r>
        <w:rPr>
          <w:color w:val="030303"/>
          <w:spacing w:val="67"/>
        </w:rPr>
        <w:t> </w:t>
      </w:r>
      <w:r>
        <w:rPr>
          <w:color w:val="030303"/>
        </w:rPr>
        <w:t>at</w:t>
      </w:r>
      <w:r>
        <w:rPr>
          <w:color w:val="030303"/>
          <w:spacing w:val="40"/>
        </w:rPr>
        <w:t> </w:t>
      </w:r>
      <w:r>
        <w:rPr>
          <w:color w:val="030303"/>
        </w:rPr>
        <w:t>two</w:t>
      </w:r>
      <w:r>
        <w:rPr>
          <w:color w:val="030303"/>
          <w:spacing w:val="33"/>
        </w:rPr>
        <w:t> </w:t>
      </w:r>
      <w:r>
        <w:rPr>
          <w:color w:val="030303"/>
        </w:rPr>
        <w:t>chosen</w:t>
      </w:r>
      <w:r>
        <w:rPr>
          <w:color w:val="030303"/>
          <w:spacing w:val="39"/>
        </w:rPr>
        <w:t> </w:t>
      </w:r>
      <w:r>
        <w:rPr>
          <w:color w:val="030303"/>
        </w:rPr>
        <w:t>time</w:t>
      </w:r>
      <w:r>
        <w:rPr>
          <w:color w:val="030303"/>
          <w:spacing w:val="40"/>
        </w:rPr>
        <w:t> </w:t>
      </w:r>
      <w:r>
        <w:rPr>
          <w:color w:val="030303"/>
        </w:rPr>
        <w:t>periods,</w:t>
      </w:r>
      <w:r>
        <w:rPr>
          <w:color w:val="030303"/>
          <w:spacing w:val="40"/>
        </w:rPr>
        <w:t> </w:t>
      </w:r>
      <w:r>
        <w:rPr>
          <w:color w:val="030303"/>
        </w:rPr>
        <w:t>i.e.,</w:t>
      </w:r>
      <w:r>
        <w:rPr>
          <w:color w:val="030303"/>
          <w:spacing w:val="23"/>
        </w:rPr>
        <w:t> </w:t>
      </w:r>
      <w:r>
        <w:rPr>
          <w:color w:val="030303"/>
        </w:rPr>
        <w:t>first</w:t>
      </w:r>
      <w:r>
        <w:rPr>
          <w:color w:val="030303"/>
          <w:spacing w:val="30"/>
        </w:rPr>
        <w:t> </w:t>
      </w:r>
      <w:r>
        <w:rPr>
          <w:color w:val="030303"/>
        </w:rPr>
        <w:t>at</w:t>
      </w:r>
      <w:r>
        <w:rPr>
          <w:color w:val="030303"/>
          <w:spacing w:val="28"/>
        </w:rPr>
        <w:t> </w:t>
      </w:r>
      <w:r>
        <w:rPr>
          <w:color w:val="030303"/>
        </w:rPr>
        <w:t>the</w:t>
      </w:r>
      <w:r>
        <w:rPr>
          <w:color w:val="030303"/>
          <w:spacing w:val="30"/>
        </w:rPr>
        <w:t> </w:t>
      </w:r>
      <w:r>
        <w:rPr>
          <w:color w:val="030303"/>
        </w:rPr>
        <w:t>time</w:t>
      </w:r>
      <w:r>
        <w:rPr>
          <w:color w:val="030303"/>
          <w:spacing w:val="37"/>
        </w:rPr>
        <w:t> </w:t>
      </w:r>
      <w:r>
        <w:rPr>
          <w:color w:val="030303"/>
        </w:rPr>
        <w:t>of</w:t>
      </w:r>
      <w:r>
        <w:rPr>
          <w:color w:val="030303"/>
          <w:spacing w:val="39"/>
        </w:rPr>
        <w:t> </w:t>
      </w:r>
      <w:r>
        <w:rPr>
          <w:color w:val="030303"/>
        </w:rPr>
        <w:t>completion</w:t>
      </w:r>
      <w:r>
        <w:rPr>
          <w:color w:val="030303"/>
          <w:spacing w:val="40"/>
        </w:rPr>
        <w:t> </w:t>
      </w:r>
      <w:r>
        <w:rPr>
          <w:color w:val="030303"/>
        </w:rPr>
        <w:t>of the</w:t>
      </w:r>
      <w:r>
        <w:rPr>
          <w:color w:val="030303"/>
          <w:spacing w:val="15"/>
        </w:rPr>
        <w:t> </w:t>
      </w:r>
      <w:r>
        <w:rPr>
          <w:color w:val="030303"/>
        </w:rPr>
        <w:t>solar</w:t>
      </w:r>
      <w:r>
        <w:rPr>
          <w:color w:val="030303"/>
          <w:spacing w:val="39"/>
        </w:rPr>
        <w:t> </w:t>
      </w:r>
      <w:r>
        <w:rPr>
          <w:color w:val="030303"/>
        </w:rPr>
        <w:t>PV</w:t>
      </w:r>
      <w:r>
        <w:rPr>
          <w:color w:val="030303"/>
          <w:spacing w:val="27"/>
        </w:rPr>
        <w:t> </w:t>
      </w:r>
      <w:r>
        <w:rPr>
          <w:color w:val="030303"/>
        </w:rPr>
        <w:t>panel</w:t>
      </w:r>
      <w:r>
        <w:rPr>
          <w:color w:val="030303"/>
          <w:spacing w:val="20"/>
        </w:rPr>
        <w:t> </w:t>
      </w:r>
      <w:r>
        <w:rPr>
          <w:color w:val="030303"/>
        </w:rPr>
        <w:t>system</w:t>
      </w:r>
      <w:r>
        <w:rPr>
          <w:color w:val="030303"/>
          <w:spacing w:val="34"/>
        </w:rPr>
        <w:t> </w:t>
      </w:r>
      <w:r>
        <w:rPr>
          <w:color w:val="030303"/>
        </w:rPr>
        <w:t>installation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20"/>
        </w:rPr>
        <w:t> </w:t>
      </w:r>
      <w:r>
        <w:rPr>
          <w:color w:val="030303"/>
        </w:rPr>
        <w:t>second,</w:t>
      </w:r>
      <w:r>
        <w:rPr>
          <w:color w:val="030303"/>
          <w:spacing w:val="29"/>
        </w:rPr>
        <w:t> </w:t>
      </w:r>
      <w:r>
        <w:rPr>
          <w:color w:val="030303"/>
        </w:rPr>
        <w:t>at</w:t>
      </w:r>
      <w:r>
        <w:rPr>
          <w:color w:val="030303"/>
          <w:spacing w:val="39"/>
        </w:rPr>
        <w:t> </w:t>
      </w:r>
      <w:r>
        <w:rPr>
          <w:color w:val="030303"/>
        </w:rPr>
        <w:t>a</w:t>
      </w:r>
      <w:r>
        <w:rPr>
          <w:color w:val="030303"/>
          <w:spacing w:val="30"/>
        </w:rPr>
        <w:t> </w:t>
      </w:r>
      <w:r>
        <w:rPr>
          <w:color w:val="030303"/>
        </w:rPr>
        <w:t>later</w:t>
      </w:r>
      <w:r>
        <w:rPr>
          <w:color w:val="030303"/>
          <w:spacing w:val="18"/>
        </w:rPr>
        <w:t> </w:t>
      </w:r>
      <w:r>
        <w:rPr>
          <w:color w:val="030303"/>
        </w:rPr>
        <w:t>time</w:t>
      </w:r>
      <w:r>
        <w:rPr>
          <w:color w:val="030303"/>
          <w:spacing w:val="39"/>
        </w:rPr>
        <w:t> </w:t>
      </w:r>
      <w:r>
        <w:rPr>
          <w:color w:val="030303"/>
        </w:rPr>
        <w:t>period</w:t>
      </w:r>
      <w:r>
        <w:rPr>
          <w:color w:val="030303"/>
          <w:spacing w:val="32"/>
        </w:rPr>
        <w:t> </w:t>
      </w:r>
      <w:r>
        <w:rPr>
          <w:color w:val="030303"/>
        </w:rPr>
        <w:t>selected</w:t>
      </w:r>
      <w:r>
        <w:rPr>
          <w:color w:val="030303"/>
          <w:spacing w:val="39"/>
        </w:rPr>
        <w:t> </w:t>
      </w:r>
      <w:r>
        <w:rPr>
          <w:color w:val="030303"/>
        </w:rPr>
        <w:t>by</w:t>
      </w:r>
      <w:r>
        <w:rPr>
          <w:color w:val="030303"/>
          <w:spacing w:val="16"/>
        </w:rPr>
        <w:t> </w:t>
      </w:r>
      <w:r>
        <w:rPr>
          <w:color w:val="030303"/>
        </w:rPr>
        <w:t>you,</w:t>
      </w:r>
      <w:r>
        <w:rPr>
          <w:color w:val="030303"/>
          <w:spacing w:val="29"/>
        </w:rPr>
        <w:t> </w:t>
      </w:r>
      <w:r>
        <w:rPr>
          <w:color w:val="030303"/>
        </w:rPr>
        <w:t>i.e.,</w:t>
      </w:r>
      <w:r>
        <w:rPr>
          <w:color w:val="030303"/>
          <w:spacing w:val="16"/>
        </w:rPr>
        <w:t> </w:t>
      </w:r>
      <w:r>
        <w:rPr>
          <w:color w:val="030303"/>
        </w:rPr>
        <w:t>10 years after.</w:t>
      </w:r>
    </w:p>
    <w:p>
      <w:pPr>
        <w:spacing w:after="0" w:line="256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Heading2"/>
        <w:spacing w:before="90"/>
      </w:pPr>
      <w:r>
        <w:rPr>
          <w:color w:val="030303"/>
          <w:w w:val="105"/>
        </w:rPr>
        <w:t>International</w:t>
      </w:r>
      <w:r>
        <w:rPr>
          <w:color w:val="030303"/>
          <w:spacing w:val="48"/>
          <w:w w:val="150"/>
        </w:rPr>
        <w:t> </w:t>
      </w:r>
      <w:r>
        <w:rPr>
          <w:color w:val="030303"/>
          <w:spacing w:val="-2"/>
          <w:w w:val="105"/>
        </w:rPr>
        <w:t>Projects</w:t>
      </w:r>
    </w:p>
    <w:p>
      <w:pPr>
        <w:spacing w:line="247" w:lineRule="auto" w:before="138"/>
        <w:ind w:left="140" w:right="253" w:firstLine="6"/>
        <w:jc w:val="left"/>
        <w:rPr>
          <w:sz w:val="20"/>
        </w:rPr>
      </w:pPr>
      <w:r>
        <w:rPr>
          <w:b/>
          <w:color w:val="030303"/>
          <w:sz w:val="20"/>
        </w:rPr>
        <w:t>Battre</w:t>
      </w:r>
      <w:r>
        <w:rPr>
          <w:b/>
          <w:color w:val="030303"/>
          <w:spacing w:val="-9"/>
          <w:sz w:val="20"/>
        </w:rPr>
        <w:t> </w:t>
      </w:r>
      <w:r>
        <w:rPr>
          <w:b/>
          <w:color w:val="030303"/>
          <w:sz w:val="20"/>
        </w:rPr>
        <w:t>Landfill,</w:t>
      </w:r>
      <w:r>
        <w:rPr>
          <w:b/>
          <w:color w:val="030303"/>
          <w:spacing w:val="-7"/>
          <w:sz w:val="20"/>
        </w:rPr>
        <w:t> </w:t>
      </w:r>
      <w:r>
        <w:rPr>
          <w:b/>
          <w:color w:val="030303"/>
          <w:sz w:val="20"/>
        </w:rPr>
        <w:t>Salvador</w:t>
      </w:r>
      <w:r>
        <w:rPr>
          <w:b/>
          <w:color w:val="030303"/>
          <w:spacing w:val="-4"/>
          <w:sz w:val="20"/>
        </w:rPr>
        <w:t> </w:t>
      </w:r>
      <w:r>
        <w:rPr>
          <w:b/>
          <w:color w:val="030303"/>
          <w:sz w:val="20"/>
        </w:rPr>
        <w:t>and</w:t>
      </w:r>
      <w:r>
        <w:rPr>
          <w:b/>
          <w:color w:val="030303"/>
          <w:spacing w:val="-6"/>
          <w:sz w:val="20"/>
        </w:rPr>
        <w:t> </w:t>
      </w:r>
      <w:r>
        <w:rPr>
          <w:b/>
          <w:color w:val="030303"/>
          <w:sz w:val="20"/>
        </w:rPr>
        <w:t>Betim</w:t>
      </w:r>
      <w:r>
        <w:rPr>
          <w:b/>
          <w:color w:val="030303"/>
          <w:spacing w:val="-6"/>
          <w:sz w:val="20"/>
        </w:rPr>
        <w:t> </w:t>
      </w:r>
      <w:r>
        <w:rPr>
          <w:b/>
          <w:color w:val="030303"/>
          <w:sz w:val="20"/>
        </w:rPr>
        <w:t>Landfill,</w:t>
      </w:r>
      <w:r>
        <w:rPr>
          <w:b/>
          <w:color w:val="030303"/>
          <w:spacing w:val="-1"/>
          <w:sz w:val="20"/>
        </w:rPr>
        <w:t> </w:t>
      </w:r>
      <w:r>
        <w:rPr>
          <w:b/>
          <w:color w:val="030303"/>
          <w:sz w:val="20"/>
        </w:rPr>
        <w:t>MG,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z w:val="20"/>
        </w:rPr>
        <w:t>Brazil.</w:t>
      </w:r>
      <w:r>
        <w:rPr>
          <w:b/>
          <w:color w:val="030303"/>
          <w:spacing w:val="-2"/>
          <w:sz w:val="20"/>
        </w:rPr>
        <w:t> </w:t>
      </w:r>
      <w:r>
        <w:rPr>
          <w:color w:val="030303"/>
          <w:sz w:val="20"/>
        </w:rPr>
        <w:t>Performed peer-review of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MSE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wall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design </w:t>
      </w:r>
      <w:r>
        <w:rPr>
          <w:color w:val="030303"/>
          <w:w w:val="105"/>
          <w:sz w:val="20"/>
        </w:rPr>
        <w:t>for landfill expansion project. Also performed a </w:t>
      </w:r>
      <w:r>
        <w:rPr>
          <w:color w:val="030303"/>
          <w:spacing w:val="2"/>
          <w:position w:val="-6"/>
          <w:sz w:val="20"/>
        </w:rPr>
        <w:drawing>
          <wp:inline distT="0" distB="0" distL="0" distR="0">
            <wp:extent cx="86487" cy="118872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2"/>
          <w:position w:val="-6"/>
          <w:sz w:val="20"/>
        </w:rPr>
      </w:r>
      <w:r>
        <w:rPr>
          <w:rFonts w:ascii="Times New Roman" w:hAnsi="Times New Roman"/>
          <w:color w:val="030303"/>
          <w:spacing w:val="-21"/>
          <w:sz w:val="20"/>
        </w:rPr>
        <w:t> </w:t>
      </w:r>
      <w:r>
        <w:rPr>
          <w:color w:val="030303"/>
          <w:w w:val="105"/>
          <w:sz w:val="20"/>
        </w:rPr>
        <w:t>obal slope stability analysis assuming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a deep­ seated failure surface below the MSE foundation.</w:t>
      </w:r>
    </w:p>
    <w:p>
      <w:pPr>
        <w:pStyle w:val="BodyText"/>
        <w:spacing w:before="24"/>
      </w:pPr>
    </w:p>
    <w:p>
      <w:pPr>
        <w:pStyle w:val="BodyText"/>
        <w:spacing w:line="261" w:lineRule="auto" w:before="1"/>
        <w:ind w:left="139" w:firstLine="3"/>
      </w:pPr>
      <w:r>
        <w:rPr>
          <w:b/>
          <w:color w:val="030303"/>
          <w:w w:val="105"/>
        </w:rPr>
        <w:t>CTR-Rio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w w:val="105"/>
        </w:rPr>
        <w:t>Brazil.</w:t>
      </w:r>
      <w:r>
        <w:rPr>
          <w:b/>
          <w:color w:val="030303"/>
          <w:spacing w:val="31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proposal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evaluation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procurement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installation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 permanent geomembrane leak detection system.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provided recommendations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based 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US experience, pros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cons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such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system 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environment, especially 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cost-benefit and technical and survivability points of view.</w:t>
      </w:r>
    </w:p>
    <w:p>
      <w:pPr>
        <w:pStyle w:val="BodyText"/>
        <w:spacing w:before="11"/>
      </w:pPr>
    </w:p>
    <w:p>
      <w:pPr>
        <w:pStyle w:val="BodyText"/>
        <w:spacing w:line="252" w:lineRule="auto" w:before="1"/>
        <w:ind w:left="140" w:firstLine="6"/>
      </w:pPr>
      <w:r>
        <w:rPr>
          <w:b/>
          <w:color w:val="030303"/>
          <w:w w:val="105"/>
        </w:rPr>
        <w:t>Eff'e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Negev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Desert,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Israel.</w:t>
      </w:r>
      <w:r>
        <w:rPr>
          <w:b/>
          <w:color w:val="030303"/>
          <w:spacing w:val="28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14"/>
          <w:w w:val="105"/>
        </w:rPr>
        <w:t> </w:t>
      </w:r>
      <w:r>
        <w:rPr>
          <w:color w:val="030303"/>
          <w:spacing w:val="4"/>
          <w:position w:val="-5"/>
        </w:rPr>
        <w:drawing>
          <wp:inline distT="0" distB="0" distL="0" distR="0">
            <wp:extent cx="88201" cy="11868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01" cy="1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4"/>
          <w:position w:val="-5"/>
        </w:rPr>
      </w:r>
      <w:r>
        <w:rPr>
          <w:color w:val="030303"/>
          <w:w w:val="105"/>
        </w:rPr>
        <w:t>obal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evaluation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using PCSTABL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program.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work was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performed under a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teaming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agreement with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TahaI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Consulting Engineers, Tel Aviv.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design is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unique in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landfill was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located within a series of large stockpiles of mine tailings from nearby phosphate mining operation.</w:t>
      </w:r>
    </w:p>
    <w:p>
      <w:pPr>
        <w:pStyle w:val="BodyText"/>
        <w:spacing w:before="19"/>
      </w:pPr>
    </w:p>
    <w:p>
      <w:pPr>
        <w:pStyle w:val="BodyText"/>
        <w:spacing w:line="261" w:lineRule="auto" w:before="1"/>
        <w:ind w:left="137" w:right="166" w:firstLine="4"/>
      </w:pPr>
      <w:r>
        <w:rPr>
          <w:b/>
          <w:color w:val="030303"/>
          <w:spacing w:val="-2"/>
          <w:w w:val="105"/>
        </w:rPr>
        <w:t>Ghazipur</w:t>
      </w:r>
      <w:r>
        <w:rPr>
          <w:b/>
          <w:color w:val="030303"/>
          <w:spacing w:val="-5"/>
          <w:w w:val="105"/>
        </w:rPr>
        <w:t> </w:t>
      </w:r>
      <w:r>
        <w:rPr>
          <w:b/>
          <w:color w:val="030303"/>
          <w:spacing w:val="-2"/>
          <w:w w:val="105"/>
        </w:rPr>
        <w:t>Landfill,</w:t>
      </w:r>
      <w:r>
        <w:rPr>
          <w:b/>
          <w:color w:val="030303"/>
          <w:spacing w:val="-3"/>
          <w:w w:val="105"/>
        </w:rPr>
        <w:t> </w:t>
      </w:r>
      <w:r>
        <w:rPr>
          <w:b/>
          <w:color w:val="030303"/>
          <w:spacing w:val="-2"/>
          <w:w w:val="105"/>
        </w:rPr>
        <w:t>East</w:t>
      </w:r>
      <w:r>
        <w:rPr>
          <w:b/>
          <w:color w:val="030303"/>
          <w:spacing w:val="-9"/>
          <w:w w:val="105"/>
        </w:rPr>
        <w:t> </w:t>
      </w:r>
      <w:r>
        <w:rPr>
          <w:b/>
          <w:color w:val="030303"/>
          <w:spacing w:val="-2"/>
          <w:w w:val="105"/>
        </w:rPr>
        <w:t>Delhi,</w:t>
      </w:r>
      <w:r>
        <w:rPr>
          <w:b/>
          <w:color w:val="030303"/>
          <w:spacing w:val="-9"/>
          <w:w w:val="105"/>
        </w:rPr>
        <w:t> </w:t>
      </w:r>
      <w:r>
        <w:rPr>
          <w:b/>
          <w:color w:val="030303"/>
          <w:spacing w:val="-2"/>
          <w:w w:val="105"/>
        </w:rPr>
        <w:t>India.</w:t>
      </w:r>
      <w:r>
        <w:rPr>
          <w:b/>
          <w:color w:val="030303"/>
          <w:spacing w:val="40"/>
          <w:w w:val="105"/>
        </w:rPr>
        <w:t> </w:t>
      </w:r>
      <w:r>
        <w:rPr>
          <w:color w:val="030303"/>
          <w:spacing w:val="-2"/>
          <w:w w:val="105"/>
        </w:rPr>
        <w:t>Performed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geotechnical evaluation for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slope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failure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on </w:t>
      </w:r>
      <w:r>
        <w:rPr>
          <w:color w:val="030303"/>
          <w:w w:val="105"/>
        </w:rPr>
        <w:t>September 1, 2017, including multiple field trips and presentation to the East Delhi Municipal Corporation.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Other relevant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technical advisory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activities included identifying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potential waste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filling areas to extend life of the landfill and dealing issues with landfill fires.</w:t>
      </w:r>
    </w:p>
    <w:p>
      <w:pPr>
        <w:pStyle w:val="BodyText"/>
        <w:spacing w:before="11"/>
      </w:pPr>
    </w:p>
    <w:p>
      <w:pPr>
        <w:pStyle w:val="BodyText"/>
        <w:spacing w:line="261" w:lineRule="auto" w:before="1"/>
        <w:ind w:left="144" w:right="253" w:firstLine="2"/>
      </w:pPr>
      <w:r>
        <w:rPr>
          <w:b/>
          <w:color w:val="030303"/>
          <w:w w:val="105"/>
        </w:rPr>
        <w:t>Heishitou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Beijing,</w:t>
      </w:r>
      <w:r>
        <w:rPr>
          <w:b/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China.</w:t>
      </w:r>
      <w:r>
        <w:rPr>
          <w:b/>
          <w:color w:val="030303"/>
          <w:spacing w:val="24"/>
          <w:w w:val="105"/>
        </w:rPr>
        <w:t> </w:t>
      </w:r>
      <w:r>
        <w:rPr>
          <w:color w:val="030303"/>
          <w:w w:val="105"/>
        </w:rPr>
        <w:t>Provided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technical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advisory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support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first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aerobic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bioreactor landfill remediation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stabilization of a closed landfill project in China. Tasked to assist in equipment procurement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exported from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US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China 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well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equipment joint-commissioning with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various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vendors.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provided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aerobic modeling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predict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performance 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stabilization and stability evaluation of the landfill, and provided a written guidance on operations and maintenance manual.</w:t>
      </w:r>
    </w:p>
    <w:p>
      <w:pPr>
        <w:pStyle w:val="BodyText"/>
        <w:spacing w:before="5"/>
      </w:pPr>
    </w:p>
    <w:p>
      <w:pPr>
        <w:pStyle w:val="BodyText"/>
        <w:spacing w:line="259" w:lineRule="auto"/>
        <w:ind w:left="139" w:right="169" w:firstLine="7"/>
      </w:pPr>
      <w:r>
        <w:rPr>
          <w:b/>
          <w:color w:val="030303"/>
        </w:rPr>
        <w:t>Hiriya Landfill Rehabilitation,</w:t>
      </w:r>
      <w:r>
        <w:rPr>
          <w:b/>
          <w:color w:val="030303"/>
          <w:spacing w:val="-13"/>
        </w:rPr>
        <w:t> </w:t>
      </w:r>
      <w:r>
        <w:rPr>
          <w:b/>
          <w:color w:val="030303"/>
        </w:rPr>
        <w:t>Tel</w:t>
      </w:r>
      <w:r>
        <w:rPr>
          <w:b/>
          <w:color w:val="030303"/>
          <w:spacing w:val="-8"/>
        </w:rPr>
        <w:t> </w:t>
      </w:r>
      <w:r>
        <w:rPr>
          <w:b/>
          <w:color w:val="030303"/>
        </w:rPr>
        <w:t>Aviv,</w:t>
      </w:r>
      <w:r>
        <w:rPr>
          <w:b/>
          <w:color w:val="030303"/>
          <w:spacing w:val="-2"/>
        </w:rPr>
        <w:t> </w:t>
      </w:r>
      <w:r>
        <w:rPr>
          <w:b/>
          <w:color w:val="030303"/>
        </w:rPr>
        <w:t>Israel.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HELP</w:t>
      </w:r>
      <w:r>
        <w:rPr>
          <w:color w:val="030303"/>
          <w:spacing w:val="-3"/>
        </w:rPr>
        <w:t> </w:t>
      </w:r>
      <w:r>
        <w:rPr>
          <w:color w:val="030303"/>
        </w:rPr>
        <w:t>modeling</w:t>
      </w:r>
      <w:r>
        <w:rPr>
          <w:color w:val="030303"/>
          <w:spacing w:val="-14"/>
        </w:rPr>
        <w:t> </w:t>
      </w:r>
      <w:r>
        <w:rPr>
          <w:color w:val="030303"/>
        </w:rPr>
        <w:t>to demonstrate performance </w:t>
      </w:r>
      <w:r>
        <w:rPr>
          <w:color w:val="030303"/>
          <w:w w:val="105"/>
        </w:rPr>
        <w:t>of various cap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systems that cover over 100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acres (including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end use consideration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of a recreation park)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to evaluate slope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stability using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PCSTABL program for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various slope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configuration and soiljgeosynthetic material shear strengths.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evaluated impact on factor of safety from seismic activities. The landfill, which is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 prominent landmark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area, now becomes the centerpiece of the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Ariel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Sharon Park.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teamed with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Tahal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Engineering, the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largest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civil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engineering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firm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Israel.</w:t>
      </w:r>
    </w:p>
    <w:p>
      <w:pPr>
        <w:pStyle w:val="BodyText"/>
        <w:spacing w:before="19"/>
      </w:pPr>
    </w:p>
    <w:p>
      <w:pPr>
        <w:pStyle w:val="BodyText"/>
        <w:spacing w:line="254" w:lineRule="auto" w:before="1"/>
        <w:ind w:left="140" w:right="253" w:firstLine="5"/>
      </w:pPr>
      <w:r>
        <w:rPr>
          <w:b/>
          <w:color w:val="030303"/>
        </w:rPr>
        <w:t>Loma Los</w:t>
      </w:r>
      <w:r>
        <w:rPr>
          <w:b/>
          <w:color w:val="030303"/>
          <w:spacing w:val="-12"/>
        </w:rPr>
        <w:t> </w:t>
      </w:r>
      <w:r>
        <w:rPr>
          <w:b/>
          <w:color w:val="030303"/>
        </w:rPr>
        <w:t>Colorados Landfill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Expansion, Chile.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geotechnical evaluation</w:t>
      </w:r>
      <w:r>
        <w:rPr>
          <w:color w:val="030303"/>
          <w:spacing w:val="-1"/>
        </w:rPr>
        <w:t> </w:t>
      </w:r>
      <w:r>
        <w:rPr>
          <w:color w:val="030303"/>
        </w:rPr>
        <w:t>for</w:t>
      </w:r>
      <w:r>
        <w:rPr>
          <w:color w:val="030303"/>
          <w:spacing w:val="-5"/>
        </w:rPr>
        <w:t> </w:t>
      </w:r>
      <w:r>
        <w:rPr>
          <w:color w:val="030303"/>
        </w:rPr>
        <w:t>landfill lateral </w:t>
      </w:r>
      <w:r>
        <w:rPr>
          <w:color w:val="030303"/>
          <w:w w:val="105"/>
        </w:rPr>
        <w:t>and vertical expansion feasibility studies, including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 </w:t>
      </w:r>
      <w:r>
        <w:rPr>
          <w:color w:val="030303"/>
          <w:spacing w:val="-7"/>
          <w:position w:val="-5"/>
        </w:rPr>
        <w:drawing>
          <wp:inline distT="0" distB="0" distL="0" distR="0">
            <wp:extent cx="87534" cy="11972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34" cy="1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-7"/>
          <w:position w:val="-5"/>
        </w:rPr>
      </w:r>
      <w:r>
        <w:rPr>
          <w:rFonts w:ascii="Times New Roman"/>
          <w:color w:val="030303"/>
          <w:spacing w:val="-9"/>
        </w:rPr>
        <w:t> </w:t>
      </w:r>
      <w:r>
        <w:rPr>
          <w:color w:val="030303"/>
          <w:w w:val="105"/>
        </w:rPr>
        <w:t>obal slope stability evaluation, leachate generation estimation, landfill gas generation estimation, and other relevant technical advisory </w:t>
      </w:r>
      <w:r>
        <w:rPr>
          <w:color w:val="030303"/>
          <w:spacing w:val="-2"/>
          <w:w w:val="105"/>
        </w:rPr>
        <w:t>activities.</w:t>
      </w:r>
    </w:p>
    <w:p>
      <w:pPr>
        <w:pStyle w:val="BodyText"/>
        <w:spacing w:before="16"/>
      </w:pPr>
    </w:p>
    <w:p>
      <w:pPr>
        <w:pStyle w:val="BodyText"/>
        <w:spacing w:line="256" w:lineRule="auto"/>
        <w:ind w:left="140" w:right="253" w:firstLine="6"/>
      </w:pPr>
      <w:r>
        <w:rPr>
          <w:b/>
          <w:color w:val="030303"/>
          <w:spacing w:val="-2"/>
          <w:w w:val="105"/>
        </w:rPr>
        <w:t>Norte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IIIA+B</w:t>
      </w:r>
      <w:r>
        <w:rPr>
          <w:b/>
          <w:color w:val="030303"/>
          <w:spacing w:val="-12"/>
          <w:w w:val="105"/>
        </w:rPr>
        <w:t> </w:t>
      </w:r>
      <w:r>
        <w:rPr>
          <w:b/>
          <w:color w:val="030303"/>
          <w:spacing w:val="-2"/>
          <w:w w:val="105"/>
        </w:rPr>
        <w:t>Landfill</w:t>
      </w:r>
      <w:r>
        <w:rPr>
          <w:b/>
          <w:color w:val="030303"/>
          <w:spacing w:val="-6"/>
          <w:w w:val="105"/>
        </w:rPr>
        <w:t> </w:t>
      </w:r>
      <w:r>
        <w:rPr>
          <w:b/>
          <w:color w:val="030303"/>
          <w:spacing w:val="-2"/>
          <w:w w:val="105"/>
        </w:rPr>
        <w:t>Expansion,</w:t>
      </w:r>
      <w:r>
        <w:rPr>
          <w:b/>
          <w:color w:val="030303"/>
          <w:spacing w:val="-3"/>
          <w:w w:val="105"/>
        </w:rPr>
        <w:t> </w:t>
      </w:r>
      <w:r>
        <w:rPr>
          <w:b/>
          <w:color w:val="030303"/>
          <w:spacing w:val="-2"/>
          <w:w w:val="105"/>
        </w:rPr>
        <w:t>Argentina.</w:t>
      </w:r>
      <w:r>
        <w:rPr>
          <w:b/>
          <w:color w:val="030303"/>
          <w:spacing w:val="38"/>
          <w:w w:val="105"/>
        </w:rPr>
        <w:t> </w:t>
      </w:r>
      <w:r>
        <w:rPr>
          <w:color w:val="030303"/>
          <w:spacing w:val="-2"/>
          <w:w w:val="105"/>
        </w:rPr>
        <w:t>Performed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lateral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vertical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expansion </w:t>
      </w:r>
      <w:r>
        <w:rPr>
          <w:color w:val="030303"/>
          <w:w w:val="105"/>
        </w:rPr>
        <w:t>feasibility studies that include </w:t>
      </w:r>
      <w:r>
        <w:rPr>
          <w:color w:val="030303"/>
          <w:spacing w:val="6"/>
          <w:position w:val="-5"/>
        </w:rPr>
        <w:drawing>
          <wp:inline distT="0" distB="0" distL="0" distR="0">
            <wp:extent cx="86391" cy="11896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1" cy="1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6"/>
          <w:position w:val="-5"/>
        </w:rPr>
      </w:r>
      <w:r>
        <w:rPr>
          <w:color w:val="030303"/>
          <w:w w:val="105"/>
        </w:rPr>
        <w:t>obal slope stability evaluation, airspace calculations, stormwater management, leachate generation estimation, leachate pump and holding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pond capacity sizing, utility relocation, landfill gas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generation estimation,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other relevant technical advisory activities such 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final cap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system utilizing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geosynthetic clay liner material.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evaluated a failed landfill operational slope with recommendations to improve the situations.</w:t>
      </w:r>
    </w:p>
    <w:p>
      <w:pPr>
        <w:pStyle w:val="BodyText"/>
        <w:spacing w:before="20"/>
      </w:pPr>
    </w:p>
    <w:p>
      <w:pPr>
        <w:pStyle w:val="BodyText"/>
        <w:spacing w:line="256" w:lineRule="auto"/>
        <w:ind w:left="139" w:right="166" w:firstLine="7"/>
      </w:pPr>
      <w:r>
        <w:rPr>
          <w:b/>
          <w:color w:val="030303"/>
        </w:rPr>
        <w:t>Norte IIID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Landfill Expansion, Argentina.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Performed new landfill vertical expansion feasibility studies </w:t>
      </w:r>
      <w:r>
        <w:rPr>
          <w:color w:val="030303"/>
          <w:w w:val="105"/>
        </w:rPr>
        <w:t>that include </w:t>
      </w:r>
      <w:r>
        <w:rPr>
          <w:color w:val="030303"/>
          <w:spacing w:val="11"/>
          <w:position w:val="-5"/>
        </w:rPr>
        <w:drawing>
          <wp:inline distT="0" distB="0" distL="0" distR="0">
            <wp:extent cx="87725" cy="11858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" cy="1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11"/>
          <w:position w:val="-5"/>
        </w:rPr>
      </w:r>
      <w:r>
        <w:rPr>
          <w:color w:val="030303"/>
          <w:w w:val="105"/>
        </w:rPr>
        <w:t>obal slope stability evaluation, settlement, airspace calculations, stormwater management, leachate generation estimation, leachate pump and holding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pond capacity sizing, landfill gas generation estimation, and other relevant technical advisory activities such as geosynthetic material selections and use of geosynthetic clay liner material placing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Clay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liner.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</w:t>
      </w:r>
    </w:p>
    <w:p>
      <w:pPr>
        <w:spacing w:after="0" w:line="256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4" w:lineRule="auto" w:before="83"/>
        <w:ind w:left="141" w:right="253" w:firstLine="6"/>
      </w:pPr>
      <w:r>
        <w:rPr>
          <w:color w:val="030303"/>
          <w:w w:val="105"/>
        </w:rPr>
        <w:t>provided limited supervision and consulting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services during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construction of Phase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1, Cell A. Currently, evaluate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technical feasibility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new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phase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lateral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vertical expansions of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 </w:t>
      </w:r>
      <w:r>
        <w:rPr>
          <w:color w:val="030303"/>
          <w:spacing w:val="-2"/>
          <w:w w:val="105"/>
        </w:rPr>
        <w:t>landfill.</w:t>
      </w:r>
    </w:p>
    <w:p>
      <w:pPr>
        <w:pStyle w:val="BodyText"/>
        <w:spacing w:line="242" w:lineRule="auto" w:before="227"/>
        <w:ind w:left="148" w:right="166" w:hanging="3"/>
      </w:pPr>
      <w:r>
        <w:rPr>
          <w:b/>
          <w:color w:val="030303"/>
          <w:spacing w:val="-2"/>
          <w:w w:val="105"/>
          <w:sz w:val="21"/>
        </w:rPr>
        <w:t>Novo</w:t>
      </w:r>
      <w:r>
        <w:rPr>
          <w:b/>
          <w:color w:val="030303"/>
          <w:spacing w:val="-14"/>
          <w:w w:val="105"/>
          <w:sz w:val="21"/>
        </w:rPr>
        <w:t> </w:t>
      </w:r>
      <w:r>
        <w:rPr>
          <w:b/>
          <w:color w:val="030303"/>
          <w:spacing w:val="-2"/>
          <w:w w:val="105"/>
          <w:sz w:val="21"/>
        </w:rPr>
        <w:t>Gramacho</w:t>
      </w:r>
      <w:r>
        <w:rPr>
          <w:b/>
          <w:color w:val="030303"/>
          <w:spacing w:val="-13"/>
          <w:w w:val="105"/>
          <w:sz w:val="21"/>
        </w:rPr>
        <w:t> </w:t>
      </w:r>
      <w:r>
        <w:rPr>
          <w:b/>
          <w:color w:val="030303"/>
          <w:spacing w:val="-2"/>
          <w:w w:val="105"/>
          <w:sz w:val="21"/>
        </w:rPr>
        <w:t>Landfill,</w:t>
      </w:r>
      <w:r>
        <w:rPr>
          <w:b/>
          <w:color w:val="030303"/>
          <w:spacing w:val="-13"/>
          <w:w w:val="105"/>
          <w:sz w:val="21"/>
        </w:rPr>
        <w:t> </w:t>
      </w:r>
      <w:r>
        <w:rPr>
          <w:b/>
          <w:color w:val="030303"/>
          <w:spacing w:val="-2"/>
          <w:w w:val="105"/>
          <w:sz w:val="21"/>
        </w:rPr>
        <w:t>Brazil.</w:t>
      </w:r>
      <w:r>
        <w:rPr>
          <w:b/>
          <w:color w:val="030303"/>
          <w:spacing w:val="40"/>
          <w:w w:val="105"/>
          <w:sz w:val="21"/>
        </w:rPr>
        <w:t> </w:t>
      </w:r>
      <w:r>
        <w:rPr>
          <w:color w:val="030303"/>
          <w:spacing w:val="-2"/>
          <w:w w:val="105"/>
        </w:rPr>
        <w:t>Performed evaluation of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previous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slope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failure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existing </w:t>
      </w:r>
      <w:r>
        <w:rPr>
          <w:color w:val="030303"/>
          <w:w w:val="105"/>
        </w:rPr>
        <w:t>landfill and used the results to re-evaluate its </w:t>
      </w:r>
      <w:r>
        <w:rPr>
          <w:color w:val="030303"/>
          <w:spacing w:val="11"/>
          <w:position w:val="-6"/>
        </w:rPr>
        <w:drawing>
          <wp:inline distT="0" distB="0" distL="0" distR="0">
            <wp:extent cx="86677" cy="11925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" cy="1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11"/>
          <w:position w:val="-6"/>
        </w:rPr>
      </w:r>
      <w:r>
        <w:rPr>
          <w:color w:val="030303"/>
          <w:w w:val="105"/>
        </w:rPr>
        <w:t>obal slope stability analysis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same 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that plans to fill 20m higher.</w:t>
      </w:r>
    </w:p>
    <w:p>
      <w:pPr>
        <w:pStyle w:val="BodyText"/>
        <w:spacing w:before="30"/>
      </w:pPr>
    </w:p>
    <w:p>
      <w:pPr>
        <w:spacing w:line="232" w:lineRule="auto" w:before="0"/>
        <w:ind w:left="148" w:right="0" w:hanging="14"/>
        <w:jc w:val="left"/>
        <w:rPr>
          <w:sz w:val="20"/>
        </w:rPr>
      </w:pPr>
      <w:r>
        <w:rPr>
          <w:b/>
          <w:color w:val="030303"/>
          <w:sz w:val="21"/>
        </w:rPr>
        <w:t>Santher</w:t>
      </w:r>
      <w:r>
        <w:rPr>
          <w:b/>
          <w:color w:val="030303"/>
          <w:spacing w:val="-2"/>
          <w:sz w:val="21"/>
        </w:rPr>
        <w:t> </w:t>
      </w:r>
      <w:r>
        <w:rPr>
          <w:b/>
          <w:color w:val="030303"/>
          <w:sz w:val="21"/>
        </w:rPr>
        <w:t>Industrial Landfill,</w:t>
      </w:r>
      <w:r>
        <w:rPr>
          <w:b/>
          <w:color w:val="030303"/>
          <w:spacing w:val="-2"/>
          <w:sz w:val="21"/>
        </w:rPr>
        <w:t> </w:t>
      </w:r>
      <w:r>
        <w:rPr>
          <w:b/>
          <w:color w:val="030303"/>
          <w:sz w:val="21"/>
        </w:rPr>
        <w:t>Brazil.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z w:val="20"/>
        </w:rPr>
        <w:t>Performed seismic</w:t>
      </w:r>
      <w:r>
        <w:rPr>
          <w:color w:val="030303"/>
          <w:spacing w:val="-2"/>
          <w:sz w:val="20"/>
        </w:rPr>
        <w:t> </w:t>
      </w:r>
      <w:r>
        <w:rPr>
          <w:color w:val="030303"/>
          <w:spacing w:val="6"/>
          <w:position w:val="-5"/>
          <w:sz w:val="20"/>
        </w:rPr>
        <w:drawing>
          <wp:inline distT="0" distB="0" distL="0" distR="0">
            <wp:extent cx="87630" cy="11820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6"/>
          <w:position w:val="-5"/>
          <w:sz w:val="20"/>
        </w:rPr>
      </w:r>
      <w:r>
        <w:rPr>
          <w:color w:val="030303"/>
          <w:sz w:val="20"/>
        </w:rPr>
        <w:t>obal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slope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stability analysis of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bio-reduced paper sludge waste landfill.</w:t>
      </w:r>
    </w:p>
    <w:p>
      <w:pPr>
        <w:pStyle w:val="BodyText"/>
        <w:spacing w:before="28"/>
      </w:pPr>
    </w:p>
    <w:p>
      <w:pPr>
        <w:pStyle w:val="BodyText"/>
        <w:spacing w:line="259" w:lineRule="auto"/>
        <w:ind w:left="139" w:right="220" w:hanging="5"/>
      </w:pPr>
      <w:r>
        <w:rPr>
          <w:b/>
          <w:color w:val="030303"/>
          <w:w w:val="105"/>
          <w:sz w:val="21"/>
        </w:rPr>
        <w:t>Sao</w:t>
      </w:r>
      <w:r>
        <w:rPr>
          <w:b/>
          <w:color w:val="030303"/>
          <w:spacing w:val="-16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Joao</w:t>
      </w:r>
      <w:r>
        <w:rPr>
          <w:b/>
          <w:color w:val="030303"/>
          <w:spacing w:val="-16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Landfill,</w:t>
      </w:r>
      <w:r>
        <w:rPr>
          <w:b/>
          <w:color w:val="030303"/>
          <w:spacing w:val="-15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Brazil.</w:t>
      </w:r>
      <w:r>
        <w:rPr>
          <w:b/>
          <w:color w:val="030303"/>
          <w:spacing w:val="20"/>
          <w:w w:val="105"/>
          <w:sz w:val="21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analysis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failure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due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liquid build-up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 potentially from gas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pressure build-up within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landfill.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work included modeling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of 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failure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surface using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PCSTABL, volume 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involved, liquid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levels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pressures.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area of the slope failure was repaired,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 facility is now closed.</w:t>
      </w:r>
    </w:p>
    <w:p>
      <w:pPr>
        <w:pStyle w:val="BodyText"/>
        <w:spacing w:before="4"/>
      </w:pPr>
    </w:p>
    <w:p>
      <w:pPr>
        <w:pStyle w:val="BodyText"/>
        <w:spacing w:line="259" w:lineRule="auto"/>
        <w:ind w:left="140" w:right="166" w:hanging="6"/>
      </w:pPr>
      <w:r>
        <w:rPr>
          <w:b/>
          <w:color w:val="030303"/>
          <w:spacing w:val="-6"/>
          <w:sz w:val="21"/>
        </w:rPr>
        <w:t>Slope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6"/>
          <w:sz w:val="21"/>
        </w:rPr>
        <w:t>Stability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6"/>
          <w:sz w:val="21"/>
        </w:rPr>
        <w:t>Evaluation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6"/>
          <w:sz w:val="21"/>
        </w:rPr>
        <w:t>of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6"/>
          <w:sz w:val="21"/>
        </w:rPr>
        <w:t>Alta Toa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6"/>
          <w:sz w:val="21"/>
        </w:rPr>
        <w:t>Landfill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6"/>
          <w:sz w:val="21"/>
        </w:rPr>
        <w:t>in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Litigation Support, Puerto Rico. </w:t>
      </w:r>
      <w:r>
        <w:rPr>
          <w:color w:val="030303"/>
          <w:spacing w:val="-6"/>
        </w:rPr>
        <w:t>Served</w:t>
      </w:r>
      <w:r>
        <w:rPr>
          <w:color w:val="030303"/>
        </w:rPr>
        <w:t> </w:t>
      </w:r>
      <w:r>
        <w:rPr>
          <w:color w:val="030303"/>
          <w:spacing w:val="-6"/>
        </w:rPr>
        <w:t>as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slope </w:t>
      </w:r>
      <w:r>
        <w:rPr>
          <w:color w:val="030303"/>
          <w:w w:val="105"/>
        </w:rPr>
        <w:t>stability/landfill operations expert regarding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tall and steep slope landfill operations that may trigger a rotational landfill slope failure.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Services included evaluation of the site and landfill operations, slope configurations,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leachate level, and providing a statement of professional opinion for slope stability under the conditions analyzed.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case recently has been settled.</w:t>
      </w:r>
    </w:p>
    <w:p>
      <w:pPr>
        <w:pStyle w:val="BodyText"/>
        <w:spacing w:before="5"/>
      </w:pPr>
    </w:p>
    <w:p>
      <w:pPr>
        <w:spacing w:line="256" w:lineRule="auto" w:before="0"/>
        <w:ind w:left="143" w:right="0" w:hanging="9"/>
        <w:jc w:val="left"/>
        <w:rPr>
          <w:sz w:val="20"/>
        </w:rPr>
      </w:pPr>
      <w:r>
        <w:rPr>
          <w:b/>
          <w:color w:val="030303"/>
          <w:spacing w:val="-6"/>
          <w:sz w:val="21"/>
        </w:rPr>
        <w:t>Subsurface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Soil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Investigation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6"/>
          <w:sz w:val="21"/>
        </w:rPr>
        <w:t>and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Soft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6"/>
          <w:sz w:val="21"/>
        </w:rPr>
        <w:t>Clay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pacing w:val="-6"/>
          <w:sz w:val="21"/>
        </w:rPr>
        <w:t>Stabilization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Projects,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6"/>
          <w:sz w:val="21"/>
        </w:rPr>
        <w:t>Sarawak,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Malaysia.</w:t>
      </w:r>
      <w:r>
        <w:rPr>
          <w:b/>
          <w:color w:val="030303"/>
          <w:spacing w:val="30"/>
          <w:sz w:val="21"/>
        </w:rPr>
        <w:t> </w:t>
      </w:r>
      <w:r>
        <w:rPr>
          <w:color w:val="030303"/>
          <w:spacing w:val="-6"/>
          <w:sz w:val="20"/>
        </w:rPr>
        <w:t>Numerous </w:t>
      </w:r>
      <w:r>
        <w:rPr>
          <w:color w:val="030303"/>
          <w:sz w:val="20"/>
        </w:rPr>
        <w:t>commercial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buildings,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bridge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embankments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highways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projects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in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soft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marine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clay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deposit.</w:t>
      </w:r>
    </w:p>
    <w:p>
      <w:pPr>
        <w:pStyle w:val="BodyText"/>
        <w:spacing w:line="261" w:lineRule="auto" w:before="5"/>
        <w:ind w:left="140" w:firstLine="6"/>
      </w:pPr>
      <w:r>
        <w:rPr>
          <w:color w:val="030303"/>
          <w:w w:val="105"/>
        </w:rPr>
        <w:t>Managed drilling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crews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performed geotechnical site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investigation,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soil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testing,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geotechnical and foundation analysis, instrumentation installation and monitoring activities in various cities in the northern part of the Borneo Island (East Malaysia).</w:t>
      </w:r>
    </w:p>
    <w:p>
      <w:pPr>
        <w:spacing w:before="229"/>
        <w:ind w:left="148" w:right="0" w:hanging="14"/>
        <w:jc w:val="left"/>
        <w:rPr>
          <w:sz w:val="20"/>
        </w:rPr>
      </w:pPr>
      <w:r>
        <w:rPr>
          <w:b/>
          <w:color w:val="030303"/>
          <w:sz w:val="21"/>
        </w:rPr>
        <w:t>Santher</w:t>
      </w:r>
      <w:r>
        <w:rPr>
          <w:b/>
          <w:color w:val="030303"/>
          <w:spacing w:val="-2"/>
          <w:sz w:val="21"/>
        </w:rPr>
        <w:t> </w:t>
      </w:r>
      <w:r>
        <w:rPr>
          <w:b/>
          <w:color w:val="030303"/>
          <w:sz w:val="21"/>
        </w:rPr>
        <w:t>Industrial Landfill, Brazil.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z w:val="20"/>
        </w:rPr>
        <w:t>Performed seismic</w:t>
      </w:r>
      <w:r>
        <w:rPr>
          <w:color w:val="030303"/>
          <w:spacing w:val="-2"/>
          <w:sz w:val="20"/>
        </w:rPr>
        <w:t> </w:t>
      </w:r>
      <w:r>
        <w:rPr>
          <w:color w:val="030303"/>
          <w:spacing w:val="6"/>
          <w:position w:val="-5"/>
          <w:sz w:val="20"/>
        </w:rPr>
        <w:drawing>
          <wp:inline distT="0" distB="0" distL="0" distR="0">
            <wp:extent cx="87630" cy="11839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spacing w:val="6"/>
          <w:position w:val="-5"/>
          <w:sz w:val="20"/>
        </w:rPr>
      </w:r>
      <w:r>
        <w:rPr>
          <w:color w:val="030303"/>
          <w:sz w:val="20"/>
        </w:rPr>
        <w:t>obal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slope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stability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analysis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 bio-reduced paper sludge waste landfill.</w:t>
      </w:r>
    </w:p>
    <w:p>
      <w:pPr>
        <w:pStyle w:val="BodyText"/>
        <w:spacing w:before="27"/>
      </w:pPr>
    </w:p>
    <w:p>
      <w:pPr>
        <w:pStyle w:val="BodyText"/>
        <w:spacing w:line="259" w:lineRule="auto"/>
        <w:ind w:left="139" w:right="166" w:hanging="2"/>
      </w:pPr>
      <w:r>
        <w:rPr>
          <w:b/>
          <w:color w:val="030303"/>
          <w:sz w:val="21"/>
        </w:rPr>
        <w:t>Taichung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z w:val="21"/>
        </w:rPr>
        <w:t>City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z w:val="21"/>
        </w:rPr>
        <w:t>Landfill,</w:t>
      </w:r>
      <w:r>
        <w:rPr>
          <w:b/>
          <w:color w:val="030303"/>
          <w:spacing w:val="-2"/>
          <w:sz w:val="21"/>
        </w:rPr>
        <w:t> </w:t>
      </w:r>
      <w:r>
        <w:rPr>
          <w:b/>
          <w:color w:val="030303"/>
          <w:sz w:val="21"/>
        </w:rPr>
        <w:t>Taiwan.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Construction and</w:t>
      </w:r>
      <w:r>
        <w:rPr>
          <w:color w:val="030303"/>
          <w:spacing w:val="-2"/>
        </w:rPr>
        <w:t> </w:t>
      </w:r>
      <w:r>
        <w:rPr>
          <w:color w:val="030303"/>
        </w:rPr>
        <w:t>start-up of an active LFG collection system with </w:t>
      </w:r>
      <w:r>
        <w:rPr>
          <w:color w:val="030303"/>
          <w:w w:val="105"/>
        </w:rPr>
        <w:t>three blowers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enclosed flare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system located 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Taichung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City,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Taiwan,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Taiwan EPA pilot project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LFG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collection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utilization.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also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responsible for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delivery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installation of 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entire blowers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flare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system designed by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SCS Engineers.</w:t>
      </w:r>
    </w:p>
    <w:p>
      <w:pPr>
        <w:pStyle w:val="BodyText"/>
        <w:spacing w:line="259" w:lineRule="auto" w:before="229"/>
        <w:ind w:left="144" w:right="166"/>
      </w:pPr>
      <w:r>
        <w:rPr>
          <w:b/>
          <w:color w:val="030303"/>
          <w:sz w:val="21"/>
        </w:rPr>
        <w:t>Zhangqiu City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z w:val="21"/>
        </w:rPr>
        <w:t>Power Plant.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Provided technical advisory/consulting</w:t>
      </w:r>
      <w:r>
        <w:rPr>
          <w:color w:val="030303"/>
          <w:spacing w:val="-19"/>
        </w:rPr>
        <w:t> </w:t>
      </w:r>
      <w:r>
        <w:rPr>
          <w:color w:val="030303"/>
        </w:rPr>
        <w:t>services to evaluate proposal and </w:t>
      </w:r>
      <w:r>
        <w:rPr>
          <w:color w:val="030303"/>
          <w:w w:val="105"/>
        </w:rPr>
        <w:t>make recommendations for selecting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 winning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US supplier for a multi-million-dollar air pollution equipment (wet electrostatic Precipitator) that would reduce emission of PM2.5 from 50 mg/m</w:t>
      </w:r>
      <w:r>
        <w:rPr>
          <w:color w:val="030303"/>
          <w:w w:val="105"/>
          <w:position w:val="4"/>
          <w:sz w:val="14"/>
        </w:rPr>
        <w:t>3 </w:t>
      </w:r>
      <w:r>
        <w:rPr>
          <w:color w:val="030303"/>
          <w:w w:val="105"/>
        </w:rPr>
        <w:t>to 20mg/m</w:t>
      </w:r>
      <w:r>
        <w:rPr>
          <w:color w:val="030303"/>
          <w:w w:val="105"/>
          <w:position w:val="4"/>
          <w:sz w:val="14"/>
        </w:rPr>
        <w:t>3</w:t>
      </w:r>
      <w:r>
        <w:rPr>
          <w:color w:val="030303"/>
          <w:w w:val="105"/>
          <w:sz w:val="14"/>
        </w:rPr>
        <w:t>, </w:t>
      </w:r>
      <w:r>
        <w:rPr>
          <w:color w:val="030303"/>
          <w:w w:val="105"/>
        </w:rPr>
        <w:t>for a coal-fired power plant in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Zhangqiu City, Shandong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Province, China.</w:t>
      </w:r>
    </w:p>
    <w:p>
      <w:pPr>
        <w:pStyle w:val="BodyText"/>
        <w:spacing w:before="15"/>
      </w:pPr>
    </w:p>
    <w:p>
      <w:pPr>
        <w:pStyle w:val="Heading1"/>
      </w:pPr>
      <w:r>
        <w:rPr>
          <w:color w:val="030303"/>
          <w:spacing w:val="-2"/>
          <w:w w:val="105"/>
        </w:rPr>
        <w:t>Publications</w:t>
      </w:r>
    </w:p>
    <w:p>
      <w:pPr>
        <w:pStyle w:val="BodyText"/>
        <w:spacing w:line="261" w:lineRule="auto" w:before="131"/>
        <w:ind w:left="147" w:right="253" w:hanging="1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b/>
          <w:color w:val="030303"/>
          <w:w w:val="105"/>
          <w:sz w:val="19"/>
        </w:rPr>
        <w:t>H.</w:t>
      </w:r>
      <w:r>
        <w:rPr>
          <w:b/>
          <w:color w:val="030303"/>
          <w:spacing w:val="-14"/>
          <w:w w:val="105"/>
          <w:sz w:val="19"/>
        </w:rPr>
        <w:t> </w:t>
      </w:r>
      <w:r>
        <w:rPr>
          <w:color w:val="030303"/>
          <w:w w:val="105"/>
        </w:rPr>
        <w:t>James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Ross,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David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"Evolution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Municipal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Management 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North America." Waste Management &amp; Research, Vol. 41(7) 1177-1187, July 2023.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9" w:hanging="5"/>
      </w:pPr>
      <w:r>
        <w:rPr>
          <w:color w:val="030303"/>
          <w:w w:val="105"/>
        </w:rPr>
        <w:t>Hossain,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Sahadat,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H,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Asfaw,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Araya.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Crisis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Roadmap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Sustainable 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Developing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Countries,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Wiley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9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textbook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publication,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September</w:t>
      </w:r>
      <w:r>
        <w:rPr>
          <w:color w:val="030303"/>
          <w:spacing w:val="-2"/>
          <w:w w:val="105"/>
        </w:rPr>
        <w:t> 2022.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9" w:right="166" w:firstLine="7"/>
      </w:pPr>
      <w:r>
        <w:rPr>
          <w:color w:val="030303"/>
          <w:spacing w:val="-2"/>
          <w:w w:val="105"/>
        </w:rPr>
        <w:t>Alex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Stege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Law,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James.</w:t>
      </w:r>
      <w:r>
        <w:rPr>
          <w:color w:val="030303"/>
          <w:spacing w:val="-5"/>
          <w:w w:val="105"/>
        </w:rPr>
        <w:t> </w:t>
      </w:r>
      <w:r>
        <w:rPr>
          <w:color w:val="1C1C1C"/>
          <w:spacing w:val="-2"/>
          <w:w w:val="105"/>
        </w:rPr>
        <w:t>"Mini-Review</w:t>
      </w:r>
      <w:r>
        <w:rPr>
          <w:color w:val="1C1C1C"/>
          <w:spacing w:val="6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Waste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Sector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Greenhouse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Gas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Short-lived Climate </w:t>
      </w:r>
      <w:r>
        <w:rPr>
          <w:color w:val="030303"/>
          <w:w w:val="105"/>
        </w:rPr>
        <w:t>Pollutant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Emissions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Tyre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Caza,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Lebanon,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Emissions Estimation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Tool (SWEET)." Waste Management and Research 2022, Vol. 40(8), 1129-1142, August 2022.</w:t>
      </w:r>
    </w:p>
    <w:p>
      <w:pPr>
        <w:spacing w:after="0" w:line="261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43" w:right="247" w:firstLine="3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H.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James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Ross,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David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"Importance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Long-Term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Care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Landfills."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Management &amp; Research, Vol. 39(4) 525-527, April 2021.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3" w:right="166" w:firstLine="3"/>
      </w:pPr>
      <w:r>
        <w:rPr>
          <w:color w:val="030303"/>
          <w:spacing w:val="-2"/>
          <w:w w:val="105"/>
        </w:rPr>
        <w:t>Agamuthu,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P.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Law,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H.</w:t>
      </w:r>
      <w:r>
        <w:rPr>
          <w:color w:val="030303"/>
          <w:spacing w:val="-17"/>
          <w:w w:val="105"/>
        </w:rPr>
        <w:t> </w:t>
      </w:r>
      <w:r>
        <w:rPr>
          <w:color w:val="030303"/>
          <w:spacing w:val="-2"/>
          <w:w w:val="105"/>
        </w:rPr>
        <w:t>James.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"Do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We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Need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Landfills?"</w:t>
      </w:r>
      <w:r>
        <w:rPr>
          <w:color w:val="030303"/>
          <w:spacing w:val="9"/>
          <w:w w:val="105"/>
        </w:rPr>
        <w:t> </w:t>
      </w:r>
      <w:r>
        <w:rPr>
          <w:color w:val="030303"/>
          <w:spacing w:val="-2"/>
          <w:w w:val="105"/>
        </w:rPr>
        <w:t>Waste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Management &amp;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Research, Vol.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Vol. </w:t>
      </w:r>
      <w:r>
        <w:rPr>
          <w:color w:val="030303"/>
          <w:w w:val="105"/>
        </w:rPr>
        <w:t>38(10) 1075-1077, October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2020.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3" w:right="253" w:firstLine="3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et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al.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WGL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Committee members.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Directed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managed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authored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publication called "Landfill Operational Guidelines, 3</w:t>
      </w:r>
      <w:r>
        <w:rPr>
          <w:color w:val="030303"/>
          <w:w w:val="105"/>
          <w:position w:val="5"/>
          <w:sz w:val="12"/>
        </w:rPr>
        <w:t>rd</w:t>
      </w:r>
      <w:r>
        <w:rPr>
          <w:color w:val="030303"/>
          <w:spacing w:val="29"/>
          <w:w w:val="105"/>
          <w:position w:val="5"/>
          <w:sz w:val="12"/>
        </w:rPr>
        <w:t> </w:t>
      </w:r>
      <w:r>
        <w:rPr>
          <w:color w:val="030303"/>
          <w:w w:val="105"/>
        </w:rPr>
        <w:t>Edition."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ISWA Publication. October 2019.</w:t>
      </w:r>
    </w:p>
    <w:p>
      <w:pPr>
        <w:pStyle w:val="BodyText"/>
        <w:spacing w:before="8"/>
      </w:pPr>
    </w:p>
    <w:p>
      <w:pPr>
        <w:pStyle w:val="BodyText"/>
        <w:spacing w:line="261" w:lineRule="auto" w:before="1"/>
        <w:ind w:left="142" w:firstLine="4"/>
      </w:pPr>
      <w:r>
        <w:rPr>
          <w:color w:val="030303"/>
          <w:w w:val="105"/>
        </w:rPr>
        <w:t>Law,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H.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James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Ross,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David E.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"International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Solid Waste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Association's</w:t>
      </w:r>
      <w:r>
        <w:rPr>
          <w:color w:val="030303"/>
          <w:spacing w:val="18"/>
          <w:w w:val="105"/>
        </w:rPr>
        <w:t> </w:t>
      </w:r>
      <w:r>
        <w:rPr>
          <w:color w:val="030303"/>
          <w:w w:val="105"/>
        </w:rPr>
        <w:t>"Closing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Dumpsites" Initiative: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Status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Progress." Waste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Management &amp;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Research,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Vol.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37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(6)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565-568,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June 2019.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37" w:firstLine="9"/>
      </w:pPr>
      <w:r>
        <w:rPr>
          <w:color w:val="030303"/>
        </w:rPr>
        <w:t>Law, H.</w:t>
      </w:r>
      <w:r>
        <w:rPr>
          <w:color w:val="030303"/>
          <w:spacing w:val="-12"/>
        </w:rPr>
        <w:t> </w:t>
      </w:r>
      <w:r>
        <w:rPr>
          <w:color w:val="030303"/>
        </w:rPr>
        <w:t>James, Glenn, A., Rey Nores, M.</w:t>
      </w:r>
      <w:r>
        <w:rPr>
          <w:color w:val="030303"/>
          <w:spacing w:val="-4"/>
        </w:rPr>
        <w:t> </w:t>
      </w:r>
      <w:r>
        <w:rPr>
          <w:color w:val="030303"/>
        </w:rPr>
        <w:t>E.,</w:t>
      </w:r>
      <w:r>
        <w:rPr>
          <w:color w:val="030303"/>
          <w:spacing w:val="-1"/>
        </w:rPr>
        <w:t> </w:t>
      </w:r>
      <w:r>
        <w:rPr>
          <w:color w:val="030303"/>
        </w:rPr>
        <w:t>and Lucero, 0.</w:t>
      </w:r>
      <w:r>
        <w:rPr>
          <w:color w:val="030303"/>
          <w:spacing w:val="38"/>
        </w:rPr>
        <w:t> </w:t>
      </w:r>
      <w:r>
        <w:rPr>
          <w:color w:val="030303"/>
        </w:rPr>
        <w:t>"Expansion</w:t>
      </w:r>
      <w:r>
        <w:rPr>
          <w:color w:val="030303"/>
          <w:spacing w:val="25"/>
        </w:rPr>
        <w:t> </w:t>
      </w:r>
      <w:r>
        <w:rPr>
          <w:color w:val="030303"/>
        </w:rPr>
        <w:t>of an Active Landfill</w:t>
      </w:r>
      <w:r>
        <w:rPr>
          <w:color w:val="030303"/>
          <w:spacing w:val="23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a Case Study.</w:t>
      </w:r>
      <w:r>
        <w:rPr>
          <w:color w:val="313131"/>
        </w:rPr>
        <w:t>"</w:t>
      </w:r>
      <w:r>
        <w:rPr>
          <w:color w:val="313131"/>
          <w:spacing w:val="80"/>
        </w:rPr>
        <w:t> </w:t>
      </w:r>
      <w:r>
        <w:rPr>
          <w:color w:val="030303"/>
        </w:rPr>
        <w:t>ISWA</w:t>
      </w:r>
      <w:r>
        <w:rPr>
          <w:color w:val="030303"/>
          <w:spacing w:val="34"/>
        </w:rPr>
        <w:t> </w:t>
      </w:r>
      <w:r>
        <w:rPr>
          <w:color w:val="030303"/>
        </w:rPr>
        <w:t>World</w:t>
      </w:r>
      <w:r>
        <w:rPr>
          <w:color w:val="030303"/>
          <w:spacing w:val="27"/>
        </w:rPr>
        <w:t> </w:t>
      </w:r>
      <w:r>
        <w:rPr>
          <w:color w:val="030303"/>
        </w:rPr>
        <w:t>Congress</w:t>
      </w:r>
      <w:r>
        <w:rPr>
          <w:color w:val="030303"/>
          <w:spacing w:val="40"/>
        </w:rPr>
        <w:t> </w:t>
      </w:r>
      <w:r>
        <w:rPr>
          <w:color w:val="030303"/>
        </w:rPr>
        <w:t>2016, Novi</w:t>
      </w:r>
      <w:r>
        <w:rPr>
          <w:color w:val="030303"/>
          <w:spacing w:val="23"/>
        </w:rPr>
        <w:t> </w:t>
      </w:r>
      <w:r>
        <w:rPr>
          <w:color w:val="030303"/>
        </w:rPr>
        <w:t>Sad, Serbia.</w:t>
      </w:r>
      <w:r>
        <w:rPr>
          <w:color w:val="030303"/>
          <w:spacing w:val="80"/>
        </w:rPr>
        <w:t> </w:t>
      </w:r>
      <w:r>
        <w:rPr>
          <w:color w:val="030303"/>
        </w:rPr>
        <w:t>September</w:t>
      </w:r>
      <w:r>
        <w:rPr>
          <w:color w:val="030303"/>
          <w:spacing w:val="34"/>
        </w:rPr>
        <w:t> </w:t>
      </w:r>
      <w:r>
        <w:rPr>
          <w:color w:val="030303"/>
        </w:rPr>
        <w:t>19</w:t>
      </w:r>
      <w:r>
        <w:rPr>
          <w:color w:val="030303"/>
          <w:spacing w:val="80"/>
        </w:rPr>
        <w:t> </w:t>
      </w:r>
      <w:r>
        <w:rPr>
          <w:color w:val="030303"/>
        </w:rPr>
        <w:t>-</w:t>
      </w:r>
      <w:r>
        <w:rPr>
          <w:color w:val="030303"/>
          <w:spacing w:val="80"/>
        </w:rPr>
        <w:t> </w:t>
      </w:r>
      <w:r>
        <w:rPr>
          <w:color w:val="030303"/>
        </w:rPr>
        <w:t>22,</w:t>
      </w:r>
      <w:r>
        <w:rPr>
          <w:color w:val="030303"/>
          <w:spacing w:val="40"/>
        </w:rPr>
        <w:t> </w:t>
      </w:r>
      <w:r>
        <w:rPr>
          <w:color w:val="030303"/>
        </w:rPr>
        <w:t>2016.</w:t>
      </w:r>
    </w:p>
    <w:p>
      <w:pPr>
        <w:pStyle w:val="BodyText"/>
        <w:spacing w:before="4"/>
      </w:pPr>
    </w:p>
    <w:p>
      <w:pPr>
        <w:pStyle w:val="BodyText"/>
        <w:spacing w:line="261" w:lineRule="auto"/>
        <w:ind w:left="137" w:right="253" w:firstLine="9"/>
      </w:pPr>
      <w:r>
        <w:rPr>
          <w:color w:val="030303"/>
          <w:w w:val="105"/>
        </w:rPr>
        <w:t>Lucero,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Osvaldo,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Rey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Nores,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Maria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Eugenia,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Ezequiel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Verdini,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James.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"A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Case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Study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 Drone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Technology Application in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Management Facility." Global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Management Symposium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sponsored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Recycling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Association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Environmental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Research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and Education Foundation, Palm Springs, CA, February 1-3, 2016.</w:t>
      </w:r>
    </w:p>
    <w:p>
      <w:pPr>
        <w:pStyle w:val="BodyText"/>
        <w:spacing w:before="12"/>
      </w:pPr>
    </w:p>
    <w:p>
      <w:pPr>
        <w:pStyle w:val="BodyText"/>
        <w:spacing w:line="261" w:lineRule="auto"/>
        <w:ind w:left="137" w:firstLine="7"/>
      </w:pPr>
      <w:r>
        <w:rPr>
          <w:color w:val="030303"/>
          <w:w w:val="105"/>
        </w:rPr>
        <w:t>Reed,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Jeffrey,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Elizondo,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Marcos,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James. "Design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Operational Considerations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for Managing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E&amp;P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Oil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Field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Waste in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Municipal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Waste Landfills." Global Waste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Management Symposium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sponsored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Recycling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Association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Environmental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Research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and Education Foundation, Palm Springs, CA, February 1-3,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2016.</w:t>
      </w:r>
    </w:p>
    <w:p>
      <w:pPr>
        <w:pStyle w:val="BodyText"/>
        <w:spacing w:before="7"/>
      </w:pPr>
    </w:p>
    <w:p>
      <w:pPr>
        <w:pStyle w:val="BodyText"/>
        <w:spacing w:line="261" w:lineRule="auto"/>
        <w:ind w:left="149" w:hanging="3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H.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James.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"Major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Parameters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Affect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Outcome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Modeling."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ISWA World Congress 2015, Antwerp, Belgium.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 7 -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9, 2015.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6" w:right="253"/>
      </w:pPr>
      <w:r>
        <w:rPr>
          <w:color w:val="030303"/>
        </w:rPr>
        <w:t>Lucero, Osvaldo, Rey Nores, Maria Eugenia, Ezequiel Verdini, Law, H.</w:t>
      </w:r>
      <w:r>
        <w:rPr>
          <w:color w:val="030303"/>
          <w:spacing w:val="-6"/>
        </w:rPr>
        <w:t> </w:t>
      </w:r>
      <w:r>
        <w:rPr>
          <w:color w:val="030303"/>
        </w:rPr>
        <w:t>James. "Use of Drones on </w:t>
      </w:r>
      <w:r>
        <w:rPr>
          <w:color w:val="030303"/>
          <w:w w:val="105"/>
        </w:rPr>
        <w:t>Landfills."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ISWA World Congress 2015,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Antwerp, Belgium.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 7 -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9, 2015.</w:t>
      </w:r>
    </w:p>
    <w:p>
      <w:pPr>
        <w:pStyle w:val="BodyText"/>
        <w:spacing w:before="230"/>
        <w:ind w:left="146"/>
        <w:rPr>
          <w:sz w:val="21"/>
        </w:rPr>
      </w:pPr>
      <w:r>
        <w:rPr>
          <w:color w:val="030303"/>
          <w:spacing w:val="-2"/>
          <w:w w:val="105"/>
        </w:rPr>
        <w:t>Law,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James.</w:t>
      </w:r>
      <w:r>
        <w:rPr>
          <w:color w:val="030303"/>
          <w:spacing w:val="-1"/>
          <w:w w:val="105"/>
        </w:rPr>
        <w:t> </w:t>
      </w:r>
      <w:r>
        <w:rPr>
          <w:color w:val="030303"/>
          <w:spacing w:val="-2"/>
          <w:w w:val="105"/>
        </w:rPr>
        <w:t>"Landfill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Cover</w:t>
      </w:r>
      <w:r>
        <w:rPr>
          <w:color w:val="030303"/>
          <w:spacing w:val="3"/>
          <w:w w:val="105"/>
        </w:rPr>
        <w:t> </w:t>
      </w:r>
      <w:r>
        <w:rPr>
          <w:color w:val="030303"/>
          <w:spacing w:val="-2"/>
          <w:w w:val="105"/>
        </w:rPr>
        <w:t>Veneer</w:t>
      </w:r>
      <w:r>
        <w:rPr>
          <w:color w:val="030303"/>
          <w:spacing w:val="-1"/>
          <w:w w:val="105"/>
        </w:rPr>
        <w:t> </w:t>
      </w:r>
      <w:r>
        <w:rPr>
          <w:color w:val="030303"/>
          <w:spacing w:val="-2"/>
          <w:w w:val="105"/>
        </w:rPr>
        <w:t>Stability: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Key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Considerations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Evaluations."</w:t>
      </w:r>
      <w:r>
        <w:rPr>
          <w:color w:val="030303"/>
          <w:spacing w:val="21"/>
          <w:w w:val="105"/>
        </w:rPr>
        <w:t> </w:t>
      </w:r>
      <w:r>
        <w:rPr>
          <w:color w:val="030303"/>
          <w:spacing w:val="-2"/>
          <w:w w:val="105"/>
        </w:rPr>
        <w:t>2014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SCS LF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10"/>
          <w:w w:val="105"/>
          <w:sz w:val="21"/>
        </w:rPr>
        <w:t>+</w:t>
      </w:r>
    </w:p>
    <w:p>
      <w:pPr>
        <w:pStyle w:val="BodyText"/>
        <w:spacing w:before="17"/>
        <w:ind w:left="137"/>
      </w:pPr>
      <w:r>
        <w:rPr>
          <w:color w:val="030303"/>
          <w:w w:val="105"/>
        </w:rPr>
        <w:t>SMM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Technical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Guru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Meeting,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Kansas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City,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MO,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September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19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4"/>
          <w:w w:val="105"/>
        </w:rPr>
        <w:t> </w:t>
      </w:r>
      <w:r>
        <w:rPr>
          <w:color w:val="030303"/>
          <w:w w:val="105"/>
        </w:rPr>
        <w:t>20,</w:t>
      </w:r>
      <w:r>
        <w:rPr>
          <w:color w:val="030303"/>
          <w:spacing w:val="5"/>
          <w:w w:val="105"/>
        </w:rPr>
        <w:t> </w:t>
      </w:r>
      <w:r>
        <w:rPr>
          <w:color w:val="030303"/>
          <w:spacing w:val="-2"/>
          <w:w w:val="105"/>
        </w:rPr>
        <w:t>2014.</w:t>
      </w:r>
    </w:p>
    <w:p>
      <w:pPr>
        <w:pStyle w:val="BodyText"/>
        <w:spacing w:before="30"/>
      </w:pPr>
    </w:p>
    <w:p>
      <w:pPr>
        <w:pStyle w:val="BodyText"/>
        <w:spacing w:line="261" w:lineRule="auto" w:before="1"/>
        <w:ind w:left="142" w:firstLine="4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H.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James.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"Impact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Leachate Level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above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Liner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System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during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 Operation."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2014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ISWA World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Congress,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Sao Paulo, Brazil,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8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11 September, 2014.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6" w:firstLine="10"/>
      </w:pPr>
      <w:r>
        <w:rPr>
          <w:color w:val="030303"/>
          <w:w w:val="105"/>
        </w:rPr>
        <w:t>Law,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Isenberg, Robert,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Reed,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Jeffrey. "Effects of Liquid Levels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to Interim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Stability during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Sustainable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Practice." Global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Symposium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sponsored by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National </w:t>
      </w:r>
      <w:r>
        <w:rPr>
          <w:color w:val="030303"/>
          <w:spacing w:val="-2"/>
          <w:w w:val="105"/>
        </w:rPr>
        <w:t>Waste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&amp;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Recycling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Association and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Environmental</w:t>
      </w:r>
      <w:r>
        <w:rPr>
          <w:color w:val="030303"/>
          <w:spacing w:val="16"/>
          <w:w w:val="105"/>
        </w:rPr>
        <w:t> </w:t>
      </w:r>
      <w:r>
        <w:rPr>
          <w:color w:val="030303"/>
          <w:spacing w:val="-2"/>
          <w:w w:val="105"/>
        </w:rPr>
        <w:t>Research and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Education Foundation,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Orlando, FL, </w:t>
      </w:r>
      <w:r>
        <w:rPr>
          <w:color w:val="030303"/>
          <w:w w:val="105"/>
        </w:rPr>
        <w:t>June 22-25, 2014.</w:t>
      </w:r>
    </w:p>
    <w:p>
      <w:pPr>
        <w:pStyle w:val="BodyText"/>
        <w:spacing w:before="12"/>
      </w:pPr>
    </w:p>
    <w:p>
      <w:pPr>
        <w:pStyle w:val="BodyText"/>
        <w:spacing w:line="261" w:lineRule="auto"/>
        <w:ind w:left="148" w:right="253" w:hanging="2"/>
      </w:pPr>
      <w:r>
        <w:rPr>
          <w:color w:val="030303"/>
          <w:spacing w:val="-2"/>
          <w:w w:val="105"/>
        </w:rPr>
        <w:t>Law,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James,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Goudreau, Michael, Fawole, Adedeji, and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Trivedi, Mehal. "Maximizing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Landfill Capacity </w:t>
      </w:r>
      <w:r>
        <w:rPr>
          <w:color w:val="030303"/>
          <w:w w:val="105"/>
        </w:rPr>
        <w:t>by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Vertical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Expansion</w:t>
      </w:r>
      <w:r>
        <w:rPr>
          <w:color w:val="030303"/>
          <w:spacing w:val="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Case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Study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Innovative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Management Solution.</w:t>
      </w:r>
      <w:r>
        <w:rPr>
          <w:color w:val="313131"/>
          <w:w w:val="105"/>
        </w:rPr>
        <w:t>"</w:t>
      </w:r>
      <w:r>
        <w:rPr>
          <w:color w:val="313131"/>
          <w:spacing w:val="40"/>
          <w:w w:val="105"/>
        </w:rPr>
        <w:t> </w:t>
      </w:r>
      <w:r>
        <w:rPr>
          <w:color w:val="030303"/>
          <w:w w:val="105"/>
        </w:rPr>
        <w:t>2013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ISWA World Congress, Vienna, Austria, 7 -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9 October, 2013.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7" w:right="253" w:firstLine="8"/>
      </w:pPr>
      <w:r>
        <w:rPr>
          <w:color w:val="030303"/>
          <w:w w:val="105"/>
        </w:rPr>
        <w:t>Pantini,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Sara,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Verginelli,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lason,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Lombardi,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Francesco.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"Predicting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Comparing Infiltration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Rates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through Various Landfill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Cap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Systems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Water- Balance Models -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Case Study."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2013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ISWA World Congress, Vienna, Austria, 7 -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9 October, 2013.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7" w:firstLine="9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James. "Sanitary 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Mining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Operational Interim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Stability Aspects.</w:t>
      </w:r>
      <w:r>
        <w:rPr>
          <w:color w:val="313131"/>
          <w:w w:val="105"/>
        </w:rPr>
        <w:t>"</w:t>
      </w:r>
      <w:r>
        <w:rPr>
          <w:color w:val="313131"/>
          <w:spacing w:val="40"/>
          <w:w w:val="105"/>
        </w:rPr>
        <w:t> </w:t>
      </w:r>
      <w:r>
        <w:rPr>
          <w:color w:val="030303"/>
          <w:w w:val="105"/>
        </w:rPr>
        <w:t>2013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Sardinia Symposium, Cagliari, Sardinia, Italy,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September 30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October 4, 2013.</w:t>
      </w:r>
    </w:p>
    <w:p>
      <w:pPr>
        <w:spacing w:after="0" w:line="261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37" w:right="471" w:firstLine="9"/>
      </w:pPr>
      <w:r>
        <w:rPr>
          <w:color w:val="030303"/>
        </w:rPr>
        <w:t>Law, James, Miller, Joseph, and Mccready,</w:t>
      </w:r>
      <w:r>
        <w:rPr>
          <w:color w:val="030303"/>
          <w:spacing w:val="40"/>
        </w:rPr>
        <w:t> </w:t>
      </w:r>
      <w:r>
        <w:rPr>
          <w:color w:val="030303"/>
        </w:rPr>
        <w:t>Ambrose.</w:t>
      </w:r>
      <w:r>
        <w:rPr>
          <w:color w:val="030303"/>
          <w:spacing w:val="40"/>
        </w:rPr>
        <w:t> </w:t>
      </w:r>
      <w:r>
        <w:rPr>
          <w:color w:val="030303"/>
        </w:rPr>
        <w:t>"Landfill Seismic</w:t>
      </w:r>
      <w:r>
        <w:rPr>
          <w:color w:val="030303"/>
          <w:spacing w:val="40"/>
        </w:rPr>
        <w:t> </w:t>
      </w:r>
      <w:r>
        <w:rPr>
          <w:color w:val="030303"/>
        </w:rPr>
        <w:t>Permanent</w:t>
      </w:r>
      <w:r>
        <w:rPr>
          <w:color w:val="030303"/>
          <w:spacing w:val="40"/>
        </w:rPr>
        <w:t> </w:t>
      </w:r>
      <w:r>
        <w:rPr>
          <w:color w:val="030303"/>
        </w:rPr>
        <w:t>Displacement Analysis: A California Case Study."</w:t>
      </w:r>
      <w:r>
        <w:rPr>
          <w:color w:val="030303"/>
          <w:spacing w:val="40"/>
        </w:rPr>
        <w:t> </w:t>
      </w:r>
      <w:r>
        <w:rPr>
          <w:color w:val="030303"/>
        </w:rPr>
        <w:t>Global Waste Management Symposium sponsored</w:t>
      </w:r>
      <w:r>
        <w:rPr>
          <w:color w:val="030303"/>
          <w:spacing w:val="35"/>
        </w:rPr>
        <w:t> </w:t>
      </w:r>
      <w:r>
        <w:rPr>
          <w:color w:val="030303"/>
        </w:rPr>
        <w:t>by National Solid Waste Management</w:t>
      </w:r>
      <w:r>
        <w:rPr>
          <w:color w:val="030303"/>
          <w:spacing w:val="40"/>
        </w:rPr>
        <w:t> </w:t>
      </w:r>
      <w:r>
        <w:rPr>
          <w:color w:val="030303"/>
        </w:rPr>
        <w:t>Association,</w:t>
      </w:r>
      <w:r>
        <w:rPr>
          <w:color w:val="030303"/>
          <w:spacing w:val="40"/>
        </w:rPr>
        <w:t> </w:t>
      </w:r>
      <w:r>
        <w:rPr>
          <w:color w:val="030303"/>
        </w:rPr>
        <w:t>Phoenix,</w:t>
      </w:r>
      <w:r>
        <w:rPr>
          <w:color w:val="030303"/>
          <w:spacing w:val="32"/>
        </w:rPr>
        <w:t> </w:t>
      </w:r>
      <w:r>
        <w:rPr>
          <w:color w:val="030303"/>
        </w:rPr>
        <w:t>AZ, October</w:t>
      </w:r>
      <w:r>
        <w:rPr>
          <w:color w:val="030303"/>
          <w:spacing w:val="34"/>
        </w:rPr>
        <w:t> </w:t>
      </w:r>
      <w:r>
        <w:rPr>
          <w:color w:val="030303"/>
        </w:rPr>
        <w:t>1</w:t>
      </w:r>
      <w:r>
        <w:rPr>
          <w:color w:val="030303"/>
          <w:spacing w:val="40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3,</w:t>
      </w:r>
      <w:r>
        <w:rPr>
          <w:color w:val="030303"/>
          <w:spacing w:val="40"/>
        </w:rPr>
        <w:t> </w:t>
      </w:r>
      <w:r>
        <w:rPr>
          <w:color w:val="030303"/>
        </w:rPr>
        <w:t>2012.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7" w:right="471" w:firstLine="9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Ross,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David.</w:t>
      </w:r>
      <w:r>
        <w:rPr>
          <w:color w:val="030303"/>
          <w:spacing w:val="23"/>
          <w:w w:val="105"/>
        </w:rPr>
        <w:t> </w:t>
      </w:r>
      <w:r>
        <w:rPr>
          <w:color w:val="2A2A2A"/>
          <w:w w:val="105"/>
        </w:rPr>
        <w:t>"Dump</w:t>
      </w:r>
      <w:r>
        <w:rPr>
          <w:color w:val="2A2A2A"/>
          <w:spacing w:val="-15"/>
          <w:w w:val="105"/>
        </w:rPr>
        <w:t> </w:t>
      </w:r>
      <w:r>
        <w:rPr>
          <w:color w:val="030303"/>
          <w:w w:val="105"/>
        </w:rPr>
        <w:t>Site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Redevelopment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Reuse: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Technical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Issues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Case Studies." 2012 ISWA World Congress, Florence, Italy,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17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19 September, 2012.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4" w:right="166" w:firstLine="2"/>
      </w:pPr>
      <w:r>
        <w:rPr>
          <w:color w:val="030303"/>
          <w:w w:val="105"/>
        </w:rPr>
        <w:t>Law,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Miller,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Joseph,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Mccready,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Ambrose. "Permanent Seismic Displacement Evaluation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Comparison of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Methodologies."</w:t>
      </w:r>
      <w:r>
        <w:rPr>
          <w:color w:val="030303"/>
          <w:spacing w:val="36"/>
          <w:w w:val="105"/>
        </w:rPr>
        <w:t> </w:t>
      </w:r>
      <w:r>
        <w:rPr>
          <w:color w:val="030303"/>
          <w:spacing w:val="-2"/>
          <w:w w:val="105"/>
        </w:rPr>
        <w:t>WasteCon</w:t>
      </w:r>
      <w:r>
        <w:rPr>
          <w:color w:val="030303"/>
          <w:spacing w:val="11"/>
          <w:w w:val="105"/>
        </w:rPr>
        <w:t> </w:t>
      </w:r>
      <w:r>
        <w:rPr>
          <w:color w:val="030303"/>
          <w:spacing w:val="-2"/>
          <w:w w:val="105"/>
        </w:rPr>
        <w:t>2012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Conference sponsored by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SWANA, Washington, </w:t>
      </w:r>
      <w:r>
        <w:rPr>
          <w:color w:val="030303"/>
          <w:w w:val="105"/>
        </w:rPr>
        <w:t>D.C., August 13-16, 2012.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51" w:right="166" w:hanging="5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Isenberg,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Robert.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"Evaluation 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Bioreactor Landfill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Environment." 2011ISWA/KSWM World Congress, Daegu,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South Korea, 17 -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20 October, 2011.</w:t>
      </w:r>
    </w:p>
    <w:p>
      <w:pPr>
        <w:pStyle w:val="BodyText"/>
        <w:spacing w:before="8"/>
      </w:pPr>
    </w:p>
    <w:p>
      <w:pPr>
        <w:pStyle w:val="BodyText"/>
        <w:spacing w:line="261" w:lineRule="auto" w:before="1"/>
        <w:ind w:left="146" w:right="253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Peterson,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Eric,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Hudgins,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Mark.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"Water Requirements Estimates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Aerobic Bioreactor Landfill in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China." Proceedings Sardinia 2011,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Thirteenth International Waste Management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Symposium,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Margherita di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Pula,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Cagliari,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Italy;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3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7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October, 2011.</w:t>
      </w:r>
    </w:p>
    <w:p>
      <w:pPr>
        <w:pStyle w:val="BodyText"/>
        <w:spacing w:before="7"/>
      </w:pPr>
    </w:p>
    <w:p>
      <w:pPr>
        <w:pStyle w:val="BodyText"/>
        <w:spacing w:line="261" w:lineRule="auto" w:before="1"/>
        <w:ind w:left="137" w:right="253" w:firstLine="9"/>
      </w:pPr>
      <w:r>
        <w:rPr>
          <w:color w:val="030303"/>
          <w:w w:val="105"/>
        </w:rPr>
        <w:t>Law,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Hudgins, Mark,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Su,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Jun,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Peterson, Eric. "Water Requirements in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Aerobic Bioreactor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Environment."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Global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Symposium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sponsored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National Solid Waste Management Association, San Antonio,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TX,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October 3-6, 2010.</w:t>
      </w:r>
    </w:p>
    <w:p>
      <w:pPr>
        <w:pStyle w:val="BodyText"/>
        <w:spacing w:before="7"/>
      </w:pPr>
    </w:p>
    <w:p>
      <w:pPr>
        <w:pStyle w:val="BodyText"/>
        <w:spacing w:line="261" w:lineRule="auto" w:before="1"/>
        <w:ind w:left="140" w:right="253" w:firstLine="5"/>
      </w:pPr>
      <w:r>
        <w:rPr>
          <w:color w:val="030303"/>
        </w:rPr>
        <w:t>Mccready, Ambrose</w:t>
      </w:r>
      <w:r>
        <w:rPr>
          <w:color w:val="030303"/>
          <w:spacing w:val="36"/>
        </w:rPr>
        <w:t> </w:t>
      </w:r>
      <w:r>
        <w:rPr>
          <w:color w:val="030303"/>
        </w:rPr>
        <w:t>and James Law. "Solving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39"/>
        </w:rPr>
        <w:t> </w:t>
      </w:r>
      <w:r>
        <w:rPr>
          <w:color w:val="030303"/>
        </w:rPr>
        <w:t>Landfill Puzzle."</w:t>
      </w:r>
      <w:r>
        <w:rPr>
          <w:color w:val="030303"/>
          <w:spacing w:val="37"/>
        </w:rPr>
        <w:t> </w:t>
      </w:r>
      <w:r>
        <w:rPr>
          <w:color w:val="030303"/>
        </w:rPr>
        <w:t>WasteCon</w:t>
      </w:r>
      <w:r>
        <w:rPr>
          <w:color w:val="030303"/>
          <w:spacing w:val="40"/>
        </w:rPr>
        <w:t> </w:t>
      </w:r>
      <w:r>
        <w:rPr>
          <w:color w:val="030303"/>
        </w:rPr>
        <w:t>2010 Conference sponsored</w:t>
      </w:r>
      <w:r>
        <w:rPr>
          <w:color w:val="030303"/>
          <w:spacing w:val="40"/>
        </w:rPr>
        <w:t> </w:t>
      </w:r>
      <w:r>
        <w:rPr>
          <w:color w:val="030303"/>
        </w:rPr>
        <w:t>by SWANA, Boston, MA, August 15-17, 2010.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9" w:hanging="5"/>
      </w:pPr>
      <w:r>
        <w:rPr>
          <w:color w:val="030303"/>
          <w:w w:val="105"/>
        </w:rPr>
        <w:t>Hudgins,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Mark,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David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Ross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Jun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Su.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"The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'Sustainable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Landfill'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Becomes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Reality." Waste Management World Magazine, May-June 2010.</w:t>
      </w:r>
    </w:p>
    <w:p>
      <w:pPr>
        <w:pStyle w:val="BodyText"/>
        <w:spacing w:before="9"/>
      </w:pPr>
    </w:p>
    <w:p>
      <w:pPr>
        <w:pStyle w:val="BodyText"/>
        <w:spacing w:line="264" w:lineRule="auto"/>
        <w:ind w:left="145" w:right="253" w:firstLine="1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James.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"Bioreactor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Landfills: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Aspects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Evaluation."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Master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Class 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Sustainable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Workshop,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2009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ISWA/APESB World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Congress,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Lisbon,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Portugal,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October </w:t>
      </w:r>
      <w:r>
        <w:rPr>
          <w:color w:val="030303"/>
          <w:spacing w:val="-2"/>
          <w:w w:val="105"/>
        </w:rPr>
        <w:t>2009.</w:t>
      </w:r>
    </w:p>
    <w:p>
      <w:pPr>
        <w:pStyle w:val="BodyText"/>
        <w:spacing w:before="1"/>
      </w:pPr>
    </w:p>
    <w:p>
      <w:pPr>
        <w:pStyle w:val="BodyText"/>
        <w:spacing w:line="264" w:lineRule="auto"/>
        <w:ind w:left="141" w:right="253" w:firstLine="5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James.</w:t>
      </w:r>
      <w:r>
        <w:rPr>
          <w:color w:val="030303"/>
          <w:spacing w:val="-14"/>
          <w:w w:val="105"/>
        </w:rPr>
        <w:t> </w:t>
      </w:r>
      <w:r>
        <w:rPr>
          <w:b/>
          <w:color w:val="030303"/>
          <w:w w:val="105"/>
        </w:rPr>
        <w:t>"HELP</w:t>
      </w:r>
      <w:r>
        <w:rPr>
          <w:b/>
          <w:color w:val="030303"/>
          <w:spacing w:val="-8"/>
          <w:w w:val="105"/>
        </w:rPr>
        <w:t> </w:t>
      </w:r>
      <w:r>
        <w:rPr>
          <w:color w:val="030303"/>
          <w:w w:val="105"/>
        </w:rPr>
        <w:t>Model -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Demonstrating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Potential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Impacts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Leachate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Migration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Open Dumps."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Open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Dumps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Sanitary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Workshop, 2008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ISWA/WMRAS World Congress, Singapore, November</w:t>
      </w:r>
      <w:r>
        <w:rPr>
          <w:color w:val="030303"/>
          <w:w w:val="105"/>
        </w:rPr>
        <w:t> 2008.</w:t>
      </w:r>
    </w:p>
    <w:p>
      <w:pPr>
        <w:pStyle w:val="BodyText"/>
        <w:spacing w:before="1"/>
      </w:pPr>
    </w:p>
    <w:p>
      <w:pPr>
        <w:pStyle w:val="BodyText"/>
        <w:spacing w:line="261" w:lineRule="auto"/>
        <w:ind w:left="137" w:firstLine="9"/>
      </w:pPr>
      <w:r>
        <w:rPr>
          <w:color w:val="030303"/>
          <w:spacing w:val="-2"/>
          <w:w w:val="105"/>
        </w:rPr>
        <w:t>Law,</w:t>
      </w:r>
      <w:r>
        <w:rPr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  <w:sz w:val="19"/>
        </w:rPr>
        <w:t>H.</w:t>
      </w:r>
      <w:r>
        <w:rPr>
          <w:b/>
          <w:color w:val="030303"/>
          <w:spacing w:val="-12"/>
          <w:w w:val="105"/>
          <w:sz w:val="19"/>
        </w:rPr>
        <w:t> </w:t>
      </w:r>
      <w:r>
        <w:rPr>
          <w:color w:val="030303"/>
          <w:spacing w:val="-2"/>
          <w:w w:val="105"/>
        </w:rPr>
        <w:t>James. "Closed Landfill End-Use and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Redevelopment:</w:t>
      </w:r>
      <w:r>
        <w:rPr>
          <w:color w:val="030303"/>
          <w:spacing w:val="-20"/>
          <w:w w:val="105"/>
        </w:rPr>
        <w:t> </w:t>
      </w:r>
      <w:r>
        <w:rPr>
          <w:color w:val="030303"/>
          <w:spacing w:val="-2"/>
          <w:w w:val="105"/>
        </w:rPr>
        <w:t>Technical Considerations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Case </w:t>
      </w:r>
      <w:r>
        <w:rPr>
          <w:color w:val="030303"/>
          <w:w w:val="105"/>
        </w:rPr>
        <w:t>Studies." 2007 City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 Beijing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Solid Waste Facilities &amp;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Material Handling, Recycling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 End-Use Conference Proceedings, Beijing, China,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June 6, 2007.</w:t>
      </w:r>
    </w:p>
    <w:p>
      <w:pPr>
        <w:pStyle w:val="BodyText"/>
        <w:spacing w:before="13"/>
      </w:pPr>
    </w:p>
    <w:p>
      <w:pPr>
        <w:pStyle w:val="BodyText"/>
        <w:spacing w:line="259" w:lineRule="auto"/>
        <w:ind w:left="140" w:right="290" w:firstLine="2"/>
      </w:pPr>
      <w:r>
        <w:rPr>
          <w:color w:val="030303"/>
        </w:rPr>
        <w:t>Isenberg,</w:t>
      </w:r>
      <w:r>
        <w:rPr>
          <w:color w:val="030303"/>
          <w:spacing w:val="19"/>
        </w:rPr>
        <w:t> </w:t>
      </w:r>
      <w:r>
        <w:rPr>
          <w:color w:val="030303"/>
        </w:rPr>
        <w:t>Robert H., H.</w:t>
      </w:r>
      <w:r>
        <w:rPr>
          <w:color w:val="030303"/>
          <w:spacing w:val="-10"/>
        </w:rPr>
        <w:t> </w:t>
      </w:r>
      <w:r>
        <w:rPr>
          <w:color w:val="030303"/>
        </w:rPr>
        <w:t>James Law, Joseph</w:t>
      </w:r>
      <w:r>
        <w:rPr>
          <w:color w:val="030303"/>
          <w:spacing w:val="22"/>
        </w:rPr>
        <w:t> </w:t>
      </w:r>
      <w:r>
        <w:rPr>
          <w:b/>
          <w:color w:val="030303"/>
          <w:sz w:val="19"/>
        </w:rPr>
        <w:t>H. </w:t>
      </w:r>
      <w:r>
        <w:rPr>
          <w:color w:val="030303"/>
        </w:rPr>
        <w:t>O'Neill, and Raymond J. Dever. "Geotechnical</w:t>
      </w:r>
      <w:r>
        <w:rPr>
          <w:color w:val="030303"/>
          <w:spacing w:val="28"/>
        </w:rPr>
        <w:t> </w:t>
      </w:r>
      <w:r>
        <w:rPr>
          <w:color w:val="030303"/>
        </w:rPr>
        <w:t>Aspects </w:t>
      </w:r>
      <w:r>
        <w:rPr>
          <w:color w:val="030303"/>
          <w:w w:val="105"/>
        </w:rPr>
        <w:t>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Bioreactor Design: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Fatal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Flaw?"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SWANA 6</w:t>
      </w:r>
      <w:r>
        <w:rPr>
          <w:color w:val="030303"/>
          <w:w w:val="105"/>
          <w:position w:val="5"/>
          <w:sz w:val="13"/>
        </w:rPr>
        <w:t>th</w:t>
      </w:r>
      <w:r>
        <w:rPr>
          <w:color w:val="030303"/>
          <w:spacing w:val="12"/>
          <w:w w:val="105"/>
          <w:position w:val="5"/>
          <w:sz w:val="13"/>
        </w:rPr>
        <w:t> </w:t>
      </w:r>
      <w:r>
        <w:rPr>
          <w:color w:val="030303"/>
          <w:w w:val="105"/>
        </w:rPr>
        <w:t>Annual 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Symposium sponsored by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Solid Waste of North America, San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Diego, CA,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June 18-20, 2001.</w:t>
      </w:r>
    </w:p>
    <w:p>
      <w:pPr>
        <w:pStyle w:val="BodyText"/>
        <w:spacing w:before="10"/>
      </w:pPr>
    </w:p>
    <w:p>
      <w:pPr>
        <w:pStyle w:val="BodyText"/>
        <w:spacing w:line="261" w:lineRule="auto"/>
        <w:ind w:left="146" w:right="253"/>
      </w:pPr>
      <w:r>
        <w:rPr>
          <w:color w:val="030303"/>
          <w:spacing w:val="-2"/>
          <w:w w:val="105"/>
        </w:rPr>
        <w:t>Law,</w:t>
      </w:r>
      <w:r>
        <w:rPr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  <w:sz w:val="19"/>
        </w:rPr>
        <w:t>H.</w:t>
      </w:r>
      <w:r>
        <w:rPr>
          <w:b/>
          <w:color w:val="030303"/>
          <w:spacing w:val="-12"/>
          <w:w w:val="105"/>
          <w:sz w:val="19"/>
        </w:rPr>
        <w:t> </w:t>
      </w:r>
      <w:r>
        <w:rPr>
          <w:color w:val="030303"/>
          <w:spacing w:val="-2"/>
          <w:w w:val="105"/>
        </w:rPr>
        <w:t>James,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Charles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W.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Leung,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Pat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Lawrence.</w:t>
      </w:r>
      <w:r>
        <w:rPr>
          <w:color w:val="030303"/>
          <w:spacing w:val="7"/>
          <w:w w:val="105"/>
        </w:rPr>
        <w:t> </w:t>
      </w:r>
      <w:r>
        <w:rPr>
          <w:color w:val="030303"/>
          <w:spacing w:val="-2"/>
          <w:w w:val="105"/>
        </w:rPr>
        <w:t>"Vertical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Expansion -A</w:t>
      </w:r>
      <w:r>
        <w:rPr>
          <w:color w:val="030303"/>
          <w:spacing w:val="14"/>
          <w:w w:val="105"/>
        </w:rPr>
        <w:t> </w:t>
      </w:r>
      <w:r>
        <w:rPr>
          <w:color w:val="030303"/>
          <w:spacing w:val="-2"/>
          <w:w w:val="105"/>
        </w:rPr>
        <w:t>case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Study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Seismic </w:t>
      </w:r>
      <w:r>
        <w:rPr>
          <w:color w:val="030303"/>
          <w:w w:val="105"/>
        </w:rPr>
        <w:t>Permanent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Displacement Analysis."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SWANA 2nd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Annual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Symposium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sponsored 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Solid Waste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Association of North America, Sacramento, CA,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August 4-6,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1997.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7" w:right="253" w:firstLine="9"/>
      </w:pP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b/>
          <w:color w:val="030303"/>
          <w:w w:val="105"/>
          <w:sz w:val="19"/>
        </w:rPr>
        <w:t>H.</w:t>
      </w:r>
      <w:r>
        <w:rPr>
          <w:b/>
          <w:color w:val="030303"/>
          <w:spacing w:val="-14"/>
          <w:w w:val="105"/>
          <w:sz w:val="19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Charles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W.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Leung,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Robert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Isenberg.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"Impact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Geometry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Slope Stability." 19</w:t>
      </w:r>
      <w:r>
        <w:rPr>
          <w:color w:val="2A2A2A"/>
          <w:w w:val="105"/>
          <w:position w:val="5"/>
          <w:sz w:val="13"/>
        </w:rPr>
        <w:t>t</w:t>
      </w:r>
      <w:r>
        <w:rPr>
          <w:color w:val="030303"/>
          <w:w w:val="105"/>
          <w:position w:val="5"/>
          <w:sz w:val="13"/>
        </w:rPr>
        <w:t>h </w:t>
      </w:r>
      <w:r>
        <w:rPr>
          <w:color w:val="030303"/>
          <w:w w:val="105"/>
        </w:rPr>
        <w:t>International Madison Waste Conference, University of Wisconsin-Madison, September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25-26, 1996, and the 1</w:t>
      </w:r>
      <w:r>
        <w:rPr>
          <w:rFonts w:ascii="Times New Roman"/>
          <w:color w:val="2A2A2A"/>
          <w:w w:val="105"/>
          <w:position w:val="5"/>
          <w:sz w:val="15"/>
        </w:rPr>
        <w:t>st</w:t>
      </w:r>
      <w:r>
        <w:rPr>
          <w:rFonts w:ascii="Times New Roman"/>
          <w:color w:val="2A2A2A"/>
          <w:spacing w:val="27"/>
          <w:w w:val="105"/>
          <w:position w:val="5"/>
          <w:sz w:val="15"/>
        </w:rPr>
        <w:t> </w:t>
      </w:r>
      <w:r>
        <w:rPr>
          <w:color w:val="030303"/>
          <w:w w:val="105"/>
        </w:rPr>
        <w:t>Annual Landfill Symposium sponsored by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 Solid Waste Association of North America, Wilmington, DE,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November 4-6,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1996.</w:t>
      </w:r>
    </w:p>
    <w:p>
      <w:pPr>
        <w:spacing w:after="0" w:line="261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46" w:right="396"/>
      </w:pPr>
      <w:r>
        <w:rPr>
          <w:color w:val="030303"/>
        </w:rPr>
        <w:t>Law, H.</w:t>
      </w:r>
      <w:r>
        <w:rPr>
          <w:color w:val="030303"/>
          <w:spacing w:val="-6"/>
        </w:rPr>
        <w:t> </w:t>
      </w:r>
      <w:r>
        <w:rPr>
          <w:color w:val="030303"/>
        </w:rPr>
        <w:t>James, Charles W. Leung, Paul A. Mandeville, and Arthur H. Wu. "A Case Study of Determining Liquefaction</w:t>
      </w:r>
      <w:r>
        <w:rPr>
          <w:color w:val="030303"/>
          <w:spacing w:val="40"/>
        </w:rPr>
        <w:t> </w:t>
      </w:r>
      <w:r>
        <w:rPr>
          <w:color w:val="030303"/>
        </w:rPr>
        <w:t>Potential</w:t>
      </w:r>
      <w:r>
        <w:rPr>
          <w:color w:val="030303"/>
          <w:spacing w:val="35"/>
        </w:rPr>
        <w:t> </w:t>
      </w:r>
      <w:r>
        <w:rPr>
          <w:color w:val="030303"/>
        </w:rPr>
        <w:t>of a</w:t>
      </w:r>
      <w:r>
        <w:rPr>
          <w:color w:val="030303"/>
          <w:spacing w:val="31"/>
        </w:rPr>
        <w:t> </w:t>
      </w:r>
      <w:r>
        <w:rPr>
          <w:color w:val="030303"/>
        </w:rPr>
        <w:t>New</w:t>
      </w:r>
      <w:r>
        <w:rPr>
          <w:color w:val="030303"/>
          <w:spacing w:val="36"/>
        </w:rPr>
        <w:t> </w:t>
      </w:r>
      <w:r>
        <w:rPr>
          <w:color w:val="030303"/>
        </w:rPr>
        <w:t>Landfill Site in Virginia</w:t>
      </w:r>
      <w:r>
        <w:rPr>
          <w:color w:val="030303"/>
          <w:spacing w:val="40"/>
        </w:rPr>
        <w:t> </w:t>
      </w:r>
      <w:r>
        <w:rPr>
          <w:color w:val="030303"/>
        </w:rPr>
        <w:t>by Using</w:t>
      </w:r>
      <w:r>
        <w:rPr>
          <w:color w:val="030303"/>
          <w:spacing w:val="-2"/>
        </w:rPr>
        <w:t> </w:t>
      </w:r>
      <w:r>
        <w:rPr>
          <w:color w:val="030303"/>
        </w:rPr>
        <w:t>Computer</w:t>
      </w:r>
      <w:r>
        <w:rPr>
          <w:color w:val="030303"/>
          <w:spacing w:val="40"/>
        </w:rPr>
        <w:t> </w:t>
      </w:r>
      <w:r>
        <w:rPr>
          <w:color w:val="030303"/>
        </w:rPr>
        <w:t>Modeling." WasteTech</w:t>
      </w:r>
      <w:r>
        <w:rPr>
          <w:color w:val="030303"/>
          <w:spacing w:val="40"/>
        </w:rPr>
        <w:t> </w:t>
      </w:r>
      <w:r>
        <w:rPr>
          <w:color w:val="030303"/>
        </w:rPr>
        <w:t>95</w:t>
      </w:r>
      <w:r>
        <w:rPr>
          <w:color w:val="030303"/>
          <w:spacing w:val="40"/>
        </w:rPr>
        <w:t> </w:t>
      </w:r>
      <w:r>
        <w:rPr>
          <w:color w:val="030303"/>
        </w:rPr>
        <w:t>Technical</w:t>
      </w:r>
      <w:r>
        <w:rPr>
          <w:color w:val="030303"/>
          <w:spacing w:val="40"/>
        </w:rPr>
        <w:t> </w:t>
      </w:r>
      <w:r>
        <w:rPr>
          <w:color w:val="030303"/>
        </w:rPr>
        <w:t>Proceedings,</w:t>
      </w:r>
      <w:r>
        <w:rPr>
          <w:color w:val="030303"/>
          <w:spacing w:val="40"/>
        </w:rPr>
        <w:t> </w:t>
      </w:r>
      <w:r>
        <w:rPr>
          <w:color w:val="030303"/>
        </w:rPr>
        <w:t>New Orleans,</w:t>
      </w:r>
      <w:r>
        <w:rPr>
          <w:color w:val="030303"/>
          <w:spacing w:val="40"/>
        </w:rPr>
        <w:t> </w:t>
      </w:r>
      <w:r>
        <w:rPr>
          <w:color w:val="030303"/>
        </w:rPr>
        <w:t>LA, January</w:t>
      </w:r>
      <w:r>
        <w:rPr>
          <w:color w:val="030303"/>
          <w:spacing w:val="40"/>
        </w:rPr>
        <w:t> </w:t>
      </w:r>
      <w:r>
        <w:rPr>
          <w:color w:val="030303"/>
        </w:rPr>
        <w:t>23-24, 1995.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6" w:hanging="5"/>
      </w:pPr>
      <w:r>
        <w:rPr>
          <w:color w:val="030303"/>
        </w:rPr>
        <w:t>Charles W. Leung, and Law, H.</w:t>
      </w:r>
      <w:r>
        <w:rPr>
          <w:color w:val="030303"/>
          <w:spacing w:val="-8"/>
        </w:rPr>
        <w:t> </w:t>
      </w:r>
      <w:r>
        <w:rPr>
          <w:color w:val="030303"/>
        </w:rPr>
        <w:t>James. "Piggy-Back</w:t>
      </w:r>
      <w:r>
        <w:rPr>
          <w:color w:val="030303"/>
          <w:spacing w:val="34"/>
        </w:rPr>
        <w:t> </w:t>
      </w:r>
      <w:r>
        <w:rPr>
          <w:color w:val="030303"/>
        </w:rPr>
        <w:t>Landfill Expansions."</w:t>
      </w:r>
      <w:r>
        <w:rPr>
          <w:color w:val="030303"/>
          <w:spacing w:val="35"/>
        </w:rPr>
        <w:t> </w:t>
      </w:r>
      <w:r>
        <w:rPr>
          <w:color w:val="030303"/>
        </w:rPr>
        <w:t>12th Annual Virginia</w:t>
      </w:r>
      <w:r>
        <w:rPr>
          <w:color w:val="030303"/>
          <w:spacing w:val="29"/>
        </w:rPr>
        <w:t> </w:t>
      </w:r>
      <w:r>
        <w:rPr>
          <w:color w:val="030303"/>
        </w:rPr>
        <w:t>Waste Management</w:t>
      </w:r>
      <w:r>
        <w:rPr>
          <w:color w:val="030303"/>
          <w:spacing w:val="40"/>
        </w:rPr>
        <w:t> </w:t>
      </w:r>
      <w:r>
        <w:rPr>
          <w:color w:val="030303"/>
        </w:rPr>
        <w:t>Conference</w:t>
      </w:r>
      <w:r>
        <w:rPr>
          <w:color w:val="030303"/>
          <w:spacing w:val="40"/>
        </w:rPr>
        <w:t> </w:t>
      </w:r>
      <w:r>
        <w:rPr>
          <w:color w:val="030303"/>
        </w:rPr>
        <w:t>Technical</w:t>
      </w:r>
      <w:r>
        <w:rPr>
          <w:color w:val="030303"/>
          <w:spacing w:val="40"/>
        </w:rPr>
        <w:t> </w:t>
      </w:r>
      <w:r>
        <w:rPr>
          <w:color w:val="030303"/>
        </w:rPr>
        <w:t>Proceedings.</w:t>
      </w:r>
      <w:r>
        <w:rPr>
          <w:color w:val="030303"/>
          <w:spacing w:val="40"/>
        </w:rPr>
        <w:t> </w:t>
      </w:r>
      <w:r>
        <w:rPr>
          <w:color w:val="030303"/>
        </w:rPr>
        <w:t>Richmond,</w:t>
      </w:r>
      <w:r>
        <w:rPr>
          <w:color w:val="030303"/>
          <w:spacing w:val="40"/>
        </w:rPr>
        <w:t> </w:t>
      </w:r>
      <w:r>
        <w:rPr>
          <w:color w:val="030303"/>
        </w:rPr>
        <w:t>VA,</w:t>
      </w:r>
      <w:r>
        <w:rPr>
          <w:color w:val="030303"/>
          <w:spacing w:val="40"/>
        </w:rPr>
        <w:t> </w:t>
      </w:r>
      <w:r>
        <w:rPr>
          <w:color w:val="030303"/>
        </w:rPr>
        <w:t>April</w:t>
      </w:r>
      <w:r>
        <w:rPr>
          <w:color w:val="030303"/>
          <w:spacing w:val="40"/>
        </w:rPr>
        <w:t> </w:t>
      </w:r>
      <w:r>
        <w:rPr>
          <w:color w:val="030303"/>
        </w:rPr>
        <w:t>25-27, 1994.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37" w:right="471" w:firstLine="9"/>
      </w:pPr>
      <w:r>
        <w:rPr>
          <w:color w:val="030303"/>
        </w:rPr>
        <w:t>Law, H.</w:t>
      </w:r>
      <w:r>
        <w:rPr>
          <w:color w:val="030303"/>
          <w:spacing w:val="-9"/>
        </w:rPr>
        <w:t> </w:t>
      </w:r>
      <w:r>
        <w:rPr>
          <w:color w:val="030303"/>
        </w:rPr>
        <w:t>James &amp; Charles W. Leung. "A Case Study of Slope Stability Analysis for Landfill Lining System." WasteTech</w:t>
      </w:r>
      <w:r>
        <w:rPr>
          <w:color w:val="030303"/>
          <w:spacing w:val="40"/>
        </w:rPr>
        <w:t> </w:t>
      </w:r>
      <w:r>
        <w:rPr>
          <w:color w:val="030303"/>
        </w:rPr>
        <w:t>94</w:t>
      </w:r>
      <w:r>
        <w:rPr>
          <w:color w:val="030303"/>
          <w:spacing w:val="40"/>
        </w:rPr>
        <w:t> </w:t>
      </w:r>
      <w:r>
        <w:rPr>
          <w:color w:val="030303"/>
        </w:rPr>
        <w:t>Technical Proceedings.</w:t>
      </w:r>
      <w:r>
        <w:rPr>
          <w:color w:val="030303"/>
          <w:spacing w:val="40"/>
        </w:rPr>
        <w:t> </w:t>
      </w:r>
      <w:r>
        <w:rPr>
          <w:color w:val="030303"/>
        </w:rPr>
        <w:t>Charleston, SC, 1994.</w:t>
      </w:r>
    </w:p>
    <w:p>
      <w:pPr>
        <w:pStyle w:val="BodyText"/>
        <w:spacing w:before="9"/>
      </w:pPr>
    </w:p>
    <w:p>
      <w:pPr>
        <w:pStyle w:val="BodyText"/>
        <w:spacing w:line="266" w:lineRule="auto"/>
        <w:ind w:left="137" w:firstLine="4"/>
      </w:pPr>
      <w:r>
        <w:rPr>
          <w:color w:val="030303"/>
          <w:w w:val="105"/>
        </w:rPr>
        <w:t>Charles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W.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Leung,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H.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James.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"Landfill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Considerations."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1993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VA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 Seminar In-House Technical Proceedings. Richmond, VA,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April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1993.</w:t>
      </w:r>
    </w:p>
    <w:p>
      <w:pPr>
        <w:pStyle w:val="BodyText"/>
        <w:spacing w:before="1"/>
      </w:pPr>
    </w:p>
    <w:p>
      <w:pPr>
        <w:pStyle w:val="Heading1"/>
        <w:spacing w:before="1"/>
      </w:pPr>
      <w:r>
        <w:rPr>
          <w:color w:val="030303"/>
        </w:rPr>
        <w:t>Presentations</w:t>
      </w:r>
      <w:r>
        <w:rPr>
          <w:color w:val="030303"/>
          <w:spacing w:val="22"/>
        </w:rPr>
        <w:t> </w:t>
      </w:r>
      <w:r>
        <w:rPr>
          <w:color w:val="030303"/>
        </w:rPr>
        <w:t>&amp;</w:t>
      </w:r>
      <w:r>
        <w:rPr>
          <w:color w:val="030303"/>
          <w:spacing w:val="-8"/>
        </w:rPr>
        <w:t> </w:t>
      </w:r>
      <w:r>
        <w:rPr>
          <w:color w:val="030303"/>
        </w:rPr>
        <w:t>Training</w:t>
      </w:r>
      <w:r>
        <w:rPr>
          <w:color w:val="030303"/>
          <w:spacing w:val="15"/>
        </w:rPr>
        <w:t> </w:t>
      </w:r>
      <w:r>
        <w:rPr>
          <w:color w:val="030303"/>
          <w:spacing w:val="-2"/>
        </w:rPr>
        <w:t>Workshops</w:t>
      </w:r>
    </w:p>
    <w:p>
      <w:pPr>
        <w:pStyle w:val="BodyText"/>
        <w:spacing w:line="261" w:lineRule="auto" w:before="130"/>
        <w:ind w:left="145" w:right="310" w:firstLine="5"/>
      </w:pPr>
      <w:r>
        <w:rPr>
          <w:color w:val="030303"/>
          <w:w w:val="105"/>
        </w:rPr>
        <w:t>2024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Congreso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Internacional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Gestion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Residuos,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Mexico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City,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Mexico.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Panelist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presentation on </w:t>
      </w:r>
      <w:r>
        <w:rPr>
          <w:color w:val="1A1A1A"/>
          <w:w w:val="105"/>
        </w:rPr>
        <w:t>"Management</w:t>
      </w:r>
      <w:r>
        <w:rPr>
          <w:color w:val="1A1A1A"/>
          <w:spacing w:val="25"/>
          <w:w w:val="105"/>
        </w:rPr>
        <w:t> </w:t>
      </w:r>
      <w:r>
        <w:rPr>
          <w:color w:val="030303"/>
          <w:w w:val="105"/>
        </w:rPr>
        <w:t>of Urban Solid Waste Final Disposal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Sites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(Landfills) in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United States."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DS LATAM and Residuos Expo, March 5-7, 2024.</w:t>
      </w:r>
    </w:p>
    <w:p>
      <w:pPr>
        <w:pStyle w:val="BodyText"/>
        <w:spacing w:before="8"/>
      </w:pPr>
    </w:p>
    <w:p>
      <w:pPr>
        <w:pStyle w:val="BodyText"/>
        <w:spacing w:line="264" w:lineRule="auto"/>
        <w:ind w:left="151" w:right="400"/>
        <w:jc w:val="both"/>
      </w:pPr>
      <w:r>
        <w:rPr>
          <w:color w:val="030303"/>
          <w:w w:val="105"/>
        </w:rPr>
        <w:t>2024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ISWA-SWIS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Winter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UTA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Irving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8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 "Landfill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Stability Evaluation" 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3"/>
          <w:w w:val="105"/>
        </w:rPr>
        <w:t> </w:t>
      </w:r>
      <w:r>
        <w:rPr>
          <w:color w:val="1A1A1A"/>
          <w:w w:val="105"/>
        </w:rPr>
        <w:t>"Landfill</w:t>
      </w:r>
      <w:r>
        <w:rPr>
          <w:color w:val="1A1A1A"/>
          <w:spacing w:val="-3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to Energy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Utilization." January 15-26, </w:t>
      </w:r>
      <w:r>
        <w:rPr>
          <w:color w:val="030303"/>
          <w:spacing w:val="-2"/>
          <w:w w:val="105"/>
        </w:rPr>
        <w:t>2024.</w:t>
      </w:r>
    </w:p>
    <w:p>
      <w:pPr>
        <w:pStyle w:val="BodyText"/>
        <w:spacing w:before="1"/>
      </w:pPr>
    </w:p>
    <w:p>
      <w:pPr>
        <w:pStyle w:val="BodyText"/>
        <w:spacing w:line="261" w:lineRule="auto"/>
        <w:ind w:left="149" w:right="487" w:firstLine="1"/>
        <w:jc w:val="both"/>
      </w:pPr>
      <w:r>
        <w:rPr>
          <w:color w:val="030303"/>
        </w:rPr>
        <w:t>2023 ISWA COP28 in Dubai, UAE -</w:t>
      </w:r>
      <w:r>
        <w:rPr>
          <w:color w:val="030303"/>
          <w:spacing w:val="40"/>
        </w:rPr>
        <w:t> </w:t>
      </w:r>
      <w:r>
        <w:rPr>
          <w:color w:val="030303"/>
        </w:rPr>
        <w:t>Presenter on a side event </w:t>
      </w:r>
      <w:r>
        <w:rPr>
          <w:color w:val="1A1A1A"/>
        </w:rPr>
        <w:t>"Task </w:t>
      </w:r>
      <w:r>
        <w:rPr>
          <w:color w:val="030303"/>
        </w:rPr>
        <w:t>Force on Closing</w:t>
      </w:r>
      <w:r>
        <w:rPr>
          <w:color w:val="030303"/>
          <w:spacing w:val="-3"/>
        </w:rPr>
        <w:t> </w:t>
      </w:r>
      <w:r>
        <w:rPr>
          <w:color w:val="030303"/>
        </w:rPr>
        <w:t>Dumpsites</w:t>
      </w:r>
      <w:r>
        <w:rPr>
          <w:color w:val="030303"/>
          <w:spacing w:val="34"/>
        </w:rPr>
        <w:t> </w:t>
      </w:r>
      <w:r>
        <w:rPr>
          <w:color w:val="030303"/>
        </w:rPr>
        <w:t>- Why Closing Dumpsites a Global</w:t>
      </w:r>
      <w:r>
        <w:rPr>
          <w:color w:val="030303"/>
          <w:spacing w:val="40"/>
        </w:rPr>
        <w:t> </w:t>
      </w:r>
      <w:r>
        <w:rPr>
          <w:color w:val="030303"/>
        </w:rPr>
        <w:t>Priority?"</w:t>
      </w:r>
      <w:r>
        <w:rPr>
          <w:color w:val="030303"/>
          <w:spacing w:val="40"/>
        </w:rPr>
        <w:t> </w:t>
      </w:r>
      <w:r>
        <w:rPr>
          <w:color w:val="030303"/>
        </w:rPr>
        <w:t>December</w:t>
      </w:r>
      <w:r>
        <w:rPr>
          <w:color w:val="030303"/>
          <w:spacing w:val="40"/>
        </w:rPr>
        <w:t> </w:t>
      </w:r>
      <w:r>
        <w:rPr>
          <w:color w:val="030303"/>
        </w:rPr>
        <w:t>11,</w:t>
      </w:r>
      <w:r>
        <w:rPr>
          <w:color w:val="030303"/>
          <w:spacing w:val="40"/>
        </w:rPr>
        <w:t> </w:t>
      </w:r>
      <w:r>
        <w:rPr>
          <w:color w:val="030303"/>
        </w:rPr>
        <w:t>2023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0" w:right="166" w:firstLine="10"/>
      </w:pPr>
      <w:r>
        <w:rPr>
          <w:color w:val="030303"/>
          <w:w w:val="105"/>
        </w:rPr>
        <w:t>2023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Oman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Panelist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"Panel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discussion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co-hosted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Landfills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International Finance Corporation: Leveraging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dumpsite closure opportunities to transition to sustainable waste treatment and disposal solutions" October 30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November 1, 2023.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41" w:firstLine="9"/>
      </w:pPr>
      <w:r>
        <w:rPr>
          <w:color w:val="030303"/>
          <w:w w:val="105"/>
        </w:rPr>
        <w:t>2023 ISWA-RMI </w:t>
      </w:r>
      <w:r>
        <w:rPr>
          <w:color w:val="1A1A1A"/>
          <w:w w:val="105"/>
        </w:rPr>
        <w:t>"Key</w:t>
      </w:r>
      <w:r>
        <w:rPr>
          <w:color w:val="1A1A1A"/>
          <w:spacing w:val="-10"/>
          <w:w w:val="105"/>
        </w:rPr>
        <w:t> </w:t>
      </w:r>
      <w:r>
        <w:rPr>
          <w:color w:val="030303"/>
          <w:w w:val="105"/>
        </w:rPr>
        <w:t>Strategies for Mitigating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Methane Emissions from Municipal Solid Waste workshop," Lagos,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Nigeria.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"Landfill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Operational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Guidelines" &amp;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"Landfill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Gas Capture." October 3-4, 2023.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6" w:firstLine="4"/>
      </w:pPr>
      <w:r>
        <w:rPr>
          <w:color w:val="030303"/>
          <w:w w:val="105"/>
        </w:rPr>
        <w:t>2023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XXII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Congreso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Internacional en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Gestion Integral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Residuos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Perspectivas Ambientales "Tendencias,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Desafios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Opportunidades.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"Landfill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Design,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Operational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Guidelines,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&amp; New Technologies."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Septiembre 27-29, 2023.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1" w:right="471" w:firstLine="4"/>
      </w:pPr>
      <w:r>
        <w:rPr>
          <w:color w:val="030303"/>
        </w:rPr>
        <w:t>2023 ISWA-RMI </w:t>
      </w:r>
      <w:r>
        <w:rPr>
          <w:color w:val="1A1A1A"/>
        </w:rPr>
        <w:t>"Key</w:t>
      </w:r>
      <w:r>
        <w:rPr>
          <w:color w:val="1A1A1A"/>
          <w:spacing w:val="-2"/>
        </w:rPr>
        <w:t> </w:t>
      </w:r>
      <w:r>
        <w:rPr>
          <w:color w:val="030303"/>
        </w:rPr>
        <w:t>Strategies for Organic Waste Management Workshop," TERIGram Retreat </w:t>
      </w:r>
      <w:r>
        <w:rPr>
          <w:color w:val="030303"/>
          <w:w w:val="105"/>
        </w:rPr>
        <w:t>Centre,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Gwal Pahari,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Gurugram, Delhi,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India.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Lecturer on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"Landfill Design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Operational Guidelines" &amp; </w:t>
      </w:r>
      <w:r>
        <w:rPr>
          <w:color w:val="1A1A1A"/>
          <w:w w:val="105"/>
        </w:rPr>
        <w:t>"Landfill </w:t>
      </w:r>
      <w:r>
        <w:rPr>
          <w:color w:val="030303"/>
          <w:w w:val="105"/>
        </w:rPr>
        <w:t>Gas Capture." August 23-24, 2023.</w:t>
      </w:r>
    </w:p>
    <w:p>
      <w:pPr>
        <w:pStyle w:val="BodyText"/>
        <w:spacing w:before="7"/>
      </w:pPr>
    </w:p>
    <w:p>
      <w:pPr>
        <w:pStyle w:val="BodyText"/>
        <w:spacing w:line="261" w:lineRule="auto" w:before="1"/>
        <w:ind w:left="142" w:right="253" w:firstLine="3"/>
      </w:pPr>
      <w:r>
        <w:rPr>
          <w:color w:val="030303"/>
          <w:w w:val="105"/>
        </w:rPr>
        <w:t>2023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ISWA-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ICWM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CORE 2023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Global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Conclave for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Circular Economy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Sustainability,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Jaipur, India.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Presenter on</w:t>
      </w:r>
      <w:r>
        <w:rPr>
          <w:color w:val="030303"/>
          <w:spacing w:val="-13"/>
          <w:w w:val="105"/>
        </w:rPr>
        <w:t> </w:t>
      </w:r>
      <w:r>
        <w:rPr>
          <w:color w:val="1A1A1A"/>
          <w:w w:val="105"/>
        </w:rPr>
        <w:t>"Dumpsites,</w:t>
      </w:r>
      <w:r>
        <w:rPr>
          <w:color w:val="1A1A1A"/>
          <w:spacing w:val="-8"/>
          <w:w w:val="105"/>
        </w:rPr>
        <w:t> </w:t>
      </w:r>
      <w:r>
        <w:rPr>
          <w:color w:val="030303"/>
          <w:w w:val="105"/>
        </w:rPr>
        <w:t>Biomining,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Plastic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Reuses,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Financing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Dumpsite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Closure and Transitioning into Sustainable Waste Management Systems." March 13-16, 2023</w:t>
      </w:r>
    </w:p>
    <w:p>
      <w:pPr>
        <w:pStyle w:val="BodyText"/>
        <w:spacing w:before="7"/>
      </w:pPr>
    </w:p>
    <w:p>
      <w:pPr>
        <w:pStyle w:val="BodyText"/>
        <w:spacing w:line="261" w:lineRule="auto" w:before="1"/>
        <w:ind w:left="144" w:right="166" w:firstLine="1"/>
      </w:pPr>
      <w:r>
        <w:rPr>
          <w:color w:val="030303"/>
          <w:w w:val="105"/>
        </w:rPr>
        <w:t>2022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Singapore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0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1A1A1A"/>
          <w:w w:val="105"/>
        </w:rPr>
        <w:t>"Global</w:t>
      </w:r>
      <w:r>
        <w:rPr>
          <w:color w:val="1A1A1A"/>
          <w:spacing w:val="-11"/>
          <w:w w:val="105"/>
        </w:rPr>
        <w:t> </w:t>
      </w:r>
      <w:r>
        <w:rPr>
          <w:color w:val="030303"/>
          <w:w w:val="105"/>
        </w:rPr>
        <w:t>Closing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Dumpsites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Initiative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Report: What Will be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Price everyone pays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for Unmanaged Dumpsites?" September 21,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2022.</w:t>
      </w:r>
    </w:p>
    <w:p>
      <w:pPr>
        <w:pStyle w:val="BodyText"/>
        <w:spacing w:before="8"/>
      </w:pPr>
    </w:p>
    <w:p>
      <w:pPr>
        <w:pStyle w:val="BodyText"/>
        <w:spacing w:line="266" w:lineRule="auto"/>
        <w:ind w:left="147" w:hanging="2"/>
      </w:pPr>
      <w:r>
        <w:rPr>
          <w:color w:val="030303"/>
          <w:w w:val="105"/>
        </w:rPr>
        <w:t>2022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ISWA-SWIS Winter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at UTA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Irving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Lecturer on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geotechnical related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on "Landfill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Stability Evaluation"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3"/>
          <w:w w:val="105"/>
        </w:rPr>
        <w:t> </w:t>
      </w:r>
      <w:r>
        <w:rPr>
          <w:color w:val="1A1A1A"/>
          <w:w w:val="105"/>
        </w:rPr>
        <w:t>"Landfill</w:t>
      </w:r>
      <w:r>
        <w:rPr>
          <w:color w:val="1A1A1A"/>
          <w:spacing w:val="-3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to Energy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Utilization." June 6-17, 2022.</w:t>
      </w:r>
    </w:p>
    <w:p>
      <w:pPr>
        <w:spacing w:after="0" w:line="266" w:lineRule="auto"/>
        <w:sectPr>
          <w:headerReference w:type="default" r:id="rId28"/>
          <w:footerReference w:type="default" r:id="rId29"/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45" w:right="310" w:firstLine="5"/>
      </w:pPr>
      <w:r>
        <w:rPr>
          <w:color w:val="363636"/>
          <w:spacing w:val="-2"/>
          <w:w w:val="105"/>
        </w:rPr>
        <w:t>2022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SWANA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SOAR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Kansas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City</w:t>
      </w:r>
      <w:r>
        <w:rPr>
          <w:color w:val="363636"/>
          <w:spacing w:val="-11"/>
          <w:w w:val="105"/>
        </w:rPr>
        <w:t> </w:t>
      </w:r>
      <w:r>
        <w:rPr>
          <w:color w:val="363636"/>
          <w:spacing w:val="-2"/>
          <w:w w:val="105"/>
        </w:rPr>
        <w:t>MO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-</w:t>
      </w:r>
      <w:r>
        <w:rPr>
          <w:color w:val="363636"/>
          <w:spacing w:val="24"/>
          <w:w w:val="105"/>
        </w:rPr>
        <w:t> </w:t>
      </w:r>
      <w:r>
        <w:rPr>
          <w:color w:val="363636"/>
          <w:spacing w:val="-2"/>
          <w:w w:val="105"/>
        </w:rPr>
        <w:t>Presented "How</w:t>
      </w:r>
      <w:r>
        <w:rPr>
          <w:color w:val="363636"/>
          <w:spacing w:val="-11"/>
          <w:w w:val="105"/>
        </w:rPr>
        <w:t> </w:t>
      </w:r>
      <w:r>
        <w:rPr>
          <w:color w:val="363636"/>
          <w:spacing w:val="-2"/>
          <w:w w:val="105"/>
        </w:rPr>
        <w:t>to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Get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Involved with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ISWA's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Global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Initiative </w:t>
      </w:r>
      <w:r>
        <w:rPr>
          <w:color w:val="363636"/>
          <w:w w:val="105"/>
        </w:rPr>
        <w:t>on Closing Dumpsites?" March 22, 2022.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6" w:firstLine="4"/>
      </w:pPr>
      <w:r>
        <w:rPr>
          <w:color w:val="363636"/>
          <w:w w:val="105"/>
        </w:rPr>
        <w:t>2022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AWMA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November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Webinar</w:t>
      </w:r>
      <w:r>
        <w:rPr>
          <w:color w:val="363636"/>
          <w:w w:val="105"/>
        </w:rPr>
        <w:t> -</w:t>
      </w:r>
      <w:r>
        <w:rPr>
          <w:color w:val="363636"/>
          <w:spacing w:val="17"/>
          <w:w w:val="105"/>
        </w:rPr>
        <w:t> </w:t>
      </w:r>
      <w:r>
        <w:rPr>
          <w:color w:val="363636"/>
          <w:w w:val="105"/>
        </w:rPr>
        <w:t>Presented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"Progress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Challenges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International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Solid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Waste Management, Disposal &amp; Greenhouse Gas Reductions" March 15,</w:t>
      </w:r>
      <w:r>
        <w:rPr>
          <w:color w:val="363636"/>
          <w:w w:val="105"/>
        </w:rPr>
        <w:t> 2022.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2" w:firstLine="8"/>
      </w:pPr>
      <w:r>
        <w:rPr>
          <w:color w:val="363636"/>
          <w:w w:val="105"/>
        </w:rPr>
        <w:t>2022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Global Waste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Management Symposium sponsored by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National Waste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&amp;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Recycling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Association 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Environmental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Research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Education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Foundation,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Palm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Springs,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CA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-</w:t>
      </w:r>
      <w:r>
        <w:rPr>
          <w:color w:val="363636"/>
          <w:spacing w:val="24"/>
          <w:w w:val="105"/>
        </w:rPr>
        <w:t> </w:t>
      </w:r>
      <w:r>
        <w:rPr>
          <w:color w:val="363636"/>
          <w:w w:val="105"/>
        </w:rPr>
        <w:t>Presenter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"Update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of ISWA Global Initiatives for Closing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Dumpsites -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A Recent Study."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February 14-17, 2022</w:t>
      </w:r>
      <w:r>
        <w:rPr>
          <w:color w:val="696969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66" w:lineRule="auto"/>
        <w:ind w:left="145" w:right="628" w:firstLine="5"/>
      </w:pPr>
      <w:r>
        <w:rPr>
          <w:color w:val="030303"/>
        </w:rPr>
        <w:t>2021ISWA</w:t>
      </w:r>
      <w:r>
        <w:rPr>
          <w:color w:val="030303"/>
          <w:spacing w:val="25"/>
        </w:rPr>
        <w:t> </w:t>
      </w:r>
      <w:r>
        <w:rPr>
          <w:color w:val="030303"/>
        </w:rPr>
        <w:t>World Congress Hybrid Conference</w:t>
      </w:r>
      <w:r>
        <w:rPr>
          <w:color w:val="030303"/>
          <w:spacing w:val="25"/>
        </w:rPr>
        <w:t> </w:t>
      </w:r>
      <w:r>
        <w:rPr>
          <w:color w:val="030303"/>
        </w:rPr>
        <w:t>in Athens, Greece</w:t>
      </w:r>
      <w:r>
        <w:rPr>
          <w:color w:val="030303"/>
          <w:spacing w:val="34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Presenter</w:t>
      </w:r>
      <w:r>
        <w:rPr>
          <w:color w:val="030303"/>
          <w:spacing w:val="35"/>
        </w:rPr>
        <w:t> </w:t>
      </w:r>
      <w:r>
        <w:rPr>
          <w:color w:val="030303"/>
        </w:rPr>
        <w:t>on </w:t>
      </w:r>
      <w:r>
        <w:rPr>
          <w:color w:val="363636"/>
        </w:rPr>
        <w:t>"</w:t>
      </w:r>
      <w:r>
        <w:rPr>
          <w:color w:val="030303"/>
        </w:rPr>
        <w:t>The Last Call: From</w:t>
      </w:r>
      <w:r>
        <w:rPr>
          <w:color w:val="030303"/>
          <w:spacing w:val="40"/>
        </w:rPr>
        <w:t> </w:t>
      </w:r>
      <w:r>
        <w:rPr>
          <w:color w:val="030303"/>
        </w:rPr>
        <w:t>Dumpsite</w:t>
      </w:r>
      <w:r>
        <w:rPr>
          <w:color w:val="030303"/>
          <w:spacing w:val="40"/>
        </w:rPr>
        <w:t> </w:t>
      </w:r>
      <w:r>
        <w:rPr>
          <w:color w:val="030303"/>
        </w:rPr>
        <w:t>Closure</w:t>
      </w:r>
      <w:r>
        <w:rPr>
          <w:color w:val="030303"/>
          <w:spacing w:val="34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</w:rPr>
        <w:t>Strategic</w:t>
      </w:r>
      <w:r>
        <w:rPr>
          <w:color w:val="030303"/>
          <w:spacing w:val="40"/>
        </w:rPr>
        <w:t> </w:t>
      </w:r>
      <w:r>
        <w:rPr>
          <w:color w:val="030303"/>
        </w:rPr>
        <w:t>Final</w:t>
      </w:r>
      <w:r>
        <w:rPr>
          <w:color w:val="030303"/>
          <w:spacing w:val="24"/>
        </w:rPr>
        <w:t> </w:t>
      </w:r>
      <w:r>
        <w:rPr>
          <w:color w:val="030303"/>
        </w:rPr>
        <w:t>Sinks</w:t>
      </w:r>
      <w:r>
        <w:rPr>
          <w:color w:val="030303"/>
          <w:spacing w:val="30"/>
        </w:rPr>
        <w:t> </w:t>
      </w:r>
      <w:r>
        <w:rPr>
          <w:color w:val="030303"/>
        </w:rPr>
        <w:t>in the Circular</w:t>
      </w:r>
      <w:r>
        <w:rPr>
          <w:color w:val="030303"/>
          <w:spacing w:val="37"/>
        </w:rPr>
        <w:t> </w:t>
      </w:r>
      <w:r>
        <w:rPr>
          <w:color w:val="030303"/>
        </w:rPr>
        <w:t>Economy,</w:t>
      </w:r>
      <w:r>
        <w:rPr>
          <w:color w:val="363636"/>
        </w:rPr>
        <w:t>"</w:t>
      </w:r>
      <w:r>
        <w:rPr>
          <w:color w:val="363636"/>
          <w:spacing w:val="31"/>
        </w:rPr>
        <w:t> </w:t>
      </w:r>
      <w:r>
        <w:rPr>
          <w:color w:val="030303"/>
        </w:rPr>
        <w:t>October</w:t>
      </w:r>
      <w:r>
        <w:rPr>
          <w:color w:val="030303"/>
          <w:spacing w:val="40"/>
        </w:rPr>
        <w:t> </w:t>
      </w:r>
      <w:r>
        <w:rPr>
          <w:color w:val="030303"/>
        </w:rPr>
        <w:t>5,</w:t>
      </w:r>
      <w:r>
        <w:rPr>
          <w:color w:val="030303"/>
          <w:spacing w:val="40"/>
        </w:rPr>
        <w:t> </w:t>
      </w:r>
      <w:r>
        <w:rPr>
          <w:color w:val="030303"/>
        </w:rPr>
        <w:t>2021.</w:t>
      </w:r>
    </w:p>
    <w:p>
      <w:pPr>
        <w:pStyle w:val="BodyText"/>
        <w:spacing w:before="4"/>
      </w:pPr>
    </w:p>
    <w:p>
      <w:pPr>
        <w:pStyle w:val="BodyText"/>
        <w:spacing w:line="261" w:lineRule="auto"/>
        <w:ind w:left="146"/>
      </w:pPr>
      <w:r>
        <w:rPr>
          <w:color w:val="363636"/>
          <w:w w:val="105"/>
        </w:rPr>
        <w:t>2021ISWA-CCAC project,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presented virtually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"Introduction to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ISWA's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Task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Force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Closing Dumpsites, impacts of unmanaged waste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and open dumpsites (global examples</w:t>
      </w:r>
      <w:r>
        <w:rPr>
          <w:color w:val="363636"/>
          <w:w w:val="105"/>
        </w:rPr>
        <w:t> -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slope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failures)," "Dumpsite Rehabilitation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-</w:t>
      </w:r>
      <w:r>
        <w:rPr>
          <w:color w:val="363636"/>
          <w:spacing w:val="29"/>
          <w:w w:val="105"/>
        </w:rPr>
        <w:t> </w:t>
      </w:r>
      <w:r>
        <w:rPr>
          <w:color w:val="363636"/>
          <w:w w:val="105"/>
        </w:rPr>
        <w:t>technologies and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methodologies (with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examples and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case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studies)," and "Landfill transitioning and operations." June 14-16, 2021.</w:t>
      </w:r>
    </w:p>
    <w:p>
      <w:pPr>
        <w:pStyle w:val="BodyText"/>
        <w:spacing w:before="7"/>
      </w:pPr>
    </w:p>
    <w:p>
      <w:pPr>
        <w:pStyle w:val="BodyText"/>
        <w:spacing w:line="261" w:lineRule="auto"/>
        <w:ind w:left="145" w:right="169"/>
      </w:pPr>
      <w:r>
        <w:rPr>
          <w:color w:val="363636"/>
          <w:spacing w:val="-2"/>
          <w:w w:val="105"/>
        </w:rPr>
        <w:t>2020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ISWA-CCAC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project,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presented virtually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on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"Closing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Dumpsite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Initiative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&amp;</w:t>
      </w:r>
      <w:r>
        <w:rPr>
          <w:color w:val="363636"/>
          <w:spacing w:val="-13"/>
          <w:w w:val="105"/>
        </w:rPr>
        <w:t> </w:t>
      </w:r>
      <w:r>
        <w:rPr>
          <w:color w:val="363636"/>
          <w:spacing w:val="-2"/>
          <w:w w:val="105"/>
        </w:rPr>
        <w:t>SWEET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Model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Results </w:t>
      </w:r>
      <w:r>
        <w:rPr>
          <w:color w:val="363636"/>
          <w:w w:val="105"/>
        </w:rPr>
        <w:t>on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Gas Emissions Quantification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for Tyre, Lebanon</w:t>
      </w:r>
      <w:r>
        <w:rPr>
          <w:color w:val="696969"/>
          <w:w w:val="105"/>
        </w:rPr>
        <w:t>.</w:t>
      </w:r>
      <w:r>
        <w:rPr>
          <w:color w:val="363636"/>
          <w:w w:val="105"/>
        </w:rPr>
        <w:t>" December 8, 2020</w:t>
      </w:r>
      <w:r>
        <w:rPr>
          <w:color w:val="696969"/>
          <w:w w:val="105"/>
        </w:rPr>
        <w:t>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1" w:right="253" w:firstLine="4"/>
      </w:pPr>
      <w:r>
        <w:rPr>
          <w:color w:val="030303"/>
        </w:rPr>
        <w:t>2020 ISWA</w:t>
      </w:r>
      <w:r>
        <w:rPr>
          <w:color w:val="030303"/>
          <w:spacing w:val="20"/>
        </w:rPr>
        <w:t> </w:t>
      </w:r>
      <w:r>
        <w:rPr>
          <w:color w:val="030303"/>
        </w:rPr>
        <w:t>World Congress virtual Conference</w:t>
      </w:r>
      <w:r>
        <w:rPr>
          <w:color w:val="030303"/>
          <w:spacing w:val="34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Presenter</w:t>
      </w:r>
      <w:r>
        <w:rPr>
          <w:color w:val="030303"/>
          <w:spacing w:val="36"/>
        </w:rPr>
        <w:t> </w:t>
      </w:r>
      <w:r>
        <w:rPr>
          <w:color w:val="030303"/>
        </w:rPr>
        <w:t>on </w:t>
      </w:r>
      <w:r>
        <w:rPr>
          <w:color w:val="363636"/>
        </w:rPr>
        <w:t>"</w:t>
      </w:r>
      <w:r>
        <w:rPr>
          <w:color w:val="030303"/>
        </w:rPr>
        <w:t>Rethinking Waste</w:t>
      </w:r>
      <w:r>
        <w:rPr>
          <w:color w:val="030303"/>
          <w:spacing w:val="28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Task Force on Closing Dumpsites</w:t>
      </w:r>
      <w:r>
        <w:rPr>
          <w:color w:val="030303"/>
          <w:spacing w:val="38"/>
        </w:rPr>
        <w:t> </w:t>
      </w:r>
      <w:r>
        <w:rPr>
          <w:color w:val="030303"/>
        </w:rPr>
        <w:t>Initiative</w:t>
      </w:r>
      <w:r>
        <w:rPr>
          <w:color w:val="030303"/>
          <w:spacing w:val="40"/>
        </w:rPr>
        <w:t> </w:t>
      </w:r>
      <w:r>
        <w:rPr>
          <w:color w:val="030303"/>
        </w:rPr>
        <w:t>&amp; Tyre</w:t>
      </w:r>
      <w:r>
        <w:rPr>
          <w:color w:val="030303"/>
          <w:spacing w:val="40"/>
        </w:rPr>
        <w:t> </w:t>
      </w:r>
      <w:r>
        <w:rPr>
          <w:color w:val="030303"/>
        </w:rPr>
        <w:t>Lebanon</w:t>
      </w:r>
      <w:r>
        <w:rPr>
          <w:color w:val="030303"/>
          <w:spacing w:val="38"/>
        </w:rPr>
        <w:t> </w:t>
      </w:r>
      <w:r>
        <w:rPr>
          <w:color w:val="030303"/>
        </w:rPr>
        <w:t>SWEET</w:t>
      </w:r>
      <w:r>
        <w:rPr>
          <w:color w:val="030303"/>
          <w:spacing w:val="40"/>
        </w:rPr>
        <w:t> </w:t>
      </w:r>
      <w:r>
        <w:rPr>
          <w:color w:val="030303"/>
        </w:rPr>
        <w:t>Modeling Results,"</w:t>
      </w:r>
      <w:r>
        <w:rPr>
          <w:color w:val="030303"/>
          <w:spacing w:val="38"/>
        </w:rPr>
        <w:t> </w:t>
      </w:r>
      <w:r>
        <w:rPr>
          <w:color w:val="030303"/>
        </w:rPr>
        <w:t>September</w:t>
      </w:r>
      <w:r>
        <w:rPr>
          <w:color w:val="030303"/>
          <w:spacing w:val="40"/>
        </w:rPr>
        <w:t> </w:t>
      </w:r>
      <w:r>
        <w:rPr>
          <w:color w:val="030303"/>
        </w:rPr>
        <w:t>22,</w:t>
      </w:r>
      <w:r>
        <w:rPr>
          <w:color w:val="030303"/>
          <w:spacing w:val="40"/>
        </w:rPr>
        <w:t> </w:t>
      </w:r>
      <w:r>
        <w:rPr>
          <w:color w:val="030303"/>
        </w:rPr>
        <w:t>2020.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37" w:right="253" w:firstLine="8"/>
      </w:pPr>
      <w:r>
        <w:rPr>
          <w:color w:val="363636"/>
          <w:w w:val="105"/>
        </w:rPr>
        <w:t>2020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SWANA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Old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Dominion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Chapter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-Sustainability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Solid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Waste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Management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Training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Webinar presented virtually on "ISWA's Global Impact on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Sustainable Waste Management Practice</w:t>
      </w:r>
      <w:r>
        <w:rPr>
          <w:color w:val="696969"/>
          <w:w w:val="105"/>
        </w:rPr>
        <w:t>.</w:t>
      </w:r>
      <w:r>
        <w:rPr>
          <w:color w:val="363636"/>
          <w:w w:val="105"/>
        </w:rPr>
        <w:t>" September 17,</w:t>
      </w:r>
      <w:r>
        <w:rPr>
          <w:color w:val="363636"/>
          <w:w w:val="105"/>
        </w:rPr>
        <w:t> 2020</w:t>
      </w:r>
      <w:r>
        <w:rPr>
          <w:color w:val="696969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4" w:right="169" w:firstLine="1"/>
      </w:pPr>
      <w:r>
        <w:rPr>
          <w:color w:val="363636"/>
          <w:w w:val="105"/>
        </w:rPr>
        <w:t>2020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Global Waste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Management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Symposium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sponsored by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National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Waste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&amp;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Recycling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Association 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Environmental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Research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Education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Foundation,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Palm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Springs,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CA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-</w:t>
      </w:r>
      <w:r>
        <w:rPr>
          <w:color w:val="363636"/>
          <w:spacing w:val="16"/>
          <w:w w:val="105"/>
        </w:rPr>
        <w:t> </w:t>
      </w:r>
      <w:r>
        <w:rPr>
          <w:color w:val="363636"/>
          <w:w w:val="105"/>
        </w:rPr>
        <w:t>Presenter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"Overview of ISWA Global Initiatives for Closing Dumpsites."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February 23-26, 2020.</w:t>
      </w:r>
    </w:p>
    <w:p>
      <w:pPr>
        <w:pStyle w:val="BodyText"/>
        <w:spacing w:before="8"/>
      </w:pPr>
    </w:p>
    <w:p>
      <w:pPr>
        <w:pStyle w:val="BodyText"/>
        <w:spacing w:line="264" w:lineRule="auto"/>
        <w:ind w:left="145" w:right="253" w:firstLine="1"/>
      </w:pPr>
      <w:r>
        <w:rPr>
          <w:color w:val="030303"/>
          <w:w w:val="105"/>
        </w:rPr>
        <w:t>2020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Special Lecture at 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Department of Civil Engineering, North Carolina State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University, </w:t>
      </w:r>
      <w:r>
        <w:rPr>
          <w:color w:val="030303"/>
          <w:spacing w:val="-2"/>
          <w:w w:val="105"/>
        </w:rPr>
        <w:t>Raleigh,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North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Carolina,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USA,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on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"Overview of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Solid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Waste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Management</w:t>
      </w:r>
      <w:r>
        <w:rPr>
          <w:color w:val="030303"/>
          <w:spacing w:val="7"/>
          <w:w w:val="105"/>
        </w:rPr>
        <w:t> </w:t>
      </w:r>
      <w:r>
        <w:rPr>
          <w:color w:val="030303"/>
          <w:spacing w:val="-2"/>
          <w:w w:val="105"/>
        </w:rPr>
        <w:t>in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Developing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Countries." </w:t>
      </w:r>
      <w:r>
        <w:rPr>
          <w:color w:val="030303"/>
          <w:w w:val="105"/>
        </w:rPr>
        <w:t>February 19,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2020.</w:t>
      </w:r>
    </w:p>
    <w:p>
      <w:pPr>
        <w:pStyle w:val="BodyText"/>
        <w:spacing w:before="1"/>
      </w:pPr>
    </w:p>
    <w:p>
      <w:pPr>
        <w:pStyle w:val="BodyText"/>
        <w:spacing w:line="261" w:lineRule="auto"/>
        <w:ind w:left="140" w:firstLine="5"/>
      </w:pPr>
      <w:r>
        <w:rPr>
          <w:color w:val="030303"/>
          <w:w w:val="105"/>
        </w:rPr>
        <w:t>2020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ISWA-SWIS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Winter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UTA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Irving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on "Landfill Stability and Landfill Settlement Evaluation" and on "Landfill Gas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Collection System and Utilization." January 13-24, 2020.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46" w:right="253"/>
      </w:pPr>
      <w:r>
        <w:rPr>
          <w:color w:val="030303"/>
          <w:w w:val="105"/>
        </w:rPr>
        <w:t>2019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Bilbao,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Spain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2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"ISWA's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Task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Force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Closing Dumpsites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Progress Status and Updates.</w:t>
      </w:r>
      <w:r>
        <w:rPr>
          <w:color w:val="363636"/>
          <w:w w:val="105"/>
        </w:rPr>
        <w:t>" </w:t>
      </w:r>
      <w:r>
        <w:rPr>
          <w:color w:val="030303"/>
          <w:w w:val="105"/>
        </w:rPr>
        <w:t>October 7-9, 2019.</w:t>
      </w:r>
    </w:p>
    <w:p>
      <w:pPr>
        <w:pStyle w:val="BodyText"/>
        <w:spacing w:before="8"/>
      </w:pPr>
    </w:p>
    <w:p>
      <w:pPr>
        <w:pStyle w:val="BodyText"/>
        <w:spacing w:line="261" w:lineRule="auto" w:before="1"/>
        <w:ind w:left="147" w:hanging="2"/>
      </w:pPr>
      <w:r>
        <w:rPr>
          <w:color w:val="030303"/>
          <w:w w:val="105"/>
        </w:rPr>
        <w:t>2019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ISWA-SWIS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Winter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UTA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Irving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on "Landfill Stability and Landfill Settlement Evaluation." January 14-25, 2019.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2" w:right="253" w:firstLine="3"/>
      </w:pPr>
      <w:r>
        <w:rPr>
          <w:color w:val="030303"/>
          <w:w w:val="105"/>
        </w:rPr>
        <w:t>2018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Post-Congress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Training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Workshop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"Managing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Dumpsites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in Developing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Countries" in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Kuala Lumpur, Malaysia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Presenter on "Landfill Dumpsite Stability." October 25,</w:t>
      </w:r>
      <w:r>
        <w:rPr>
          <w:color w:val="030303"/>
          <w:w w:val="105"/>
        </w:rPr>
        <w:t> 2018.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6"/>
      </w:pPr>
      <w:r>
        <w:rPr>
          <w:color w:val="030303"/>
          <w:w w:val="105"/>
        </w:rPr>
        <w:t>2018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Kuala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Lumpur,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Malaysia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0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363636"/>
          <w:w w:val="105"/>
        </w:rPr>
        <w:t>"</w:t>
      </w:r>
      <w:r>
        <w:rPr>
          <w:color w:val="030303"/>
          <w:w w:val="105"/>
        </w:rPr>
        <w:t>ISWA's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Task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Force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Closing Dumpsites." October 22-24, 2018.</w:t>
      </w:r>
    </w:p>
    <w:p>
      <w:pPr>
        <w:spacing w:after="0" w:line="261" w:lineRule="auto"/>
        <w:sectPr>
          <w:headerReference w:type="default" r:id="rId30"/>
          <w:footerReference w:type="default" r:id="rId31"/>
          <w:pgSz w:w="12240" w:h="15840"/>
          <w:pgMar w:header="0" w:footer="930" w:top="1340" w:bottom="1120" w:left="1300" w:right="1260"/>
          <w:pgNumType w:start="12"/>
        </w:sectPr>
      </w:pPr>
    </w:p>
    <w:p>
      <w:pPr>
        <w:pStyle w:val="BodyText"/>
        <w:spacing w:line="261" w:lineRule="auto" w:before="83"/>
        <w:ind w:left="152" w:hanging="2"/>
      </w:pPr>
      <w:r>
        <w:rPr>
          <w:color w:val="030303"/>
          <w:w w:val="105"/>
        </w:rPr>
        <w:t>2018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ISWA-SWIS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Winter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UTA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Irving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 "Landfill Stability and Landfill Settlement Evaluation." January 15-26, 2018.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39" w:right="169" w:firstLine="11"/>
      </w:pPr>
      <w:r>
        <w:rPr>
          <w:color w:val="030303"/>
          <w:w w:val="105"/>
        </w:rPr>
        <w:t>2017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Baltimore,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USA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4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"Technical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Problems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Challenges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 Closing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Open Dumps."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25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27,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2017.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served as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 panelist 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two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curated technical sessions, discussion on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"Closing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Open Dumps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Landfills" and "Evaluating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Impact of Waste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Management caused by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Changing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of Waste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Stream Composition."</w:t>
      </w:r>
    </w:p>
    <w:p>
      <w:pPr>
        <w:pStyle w:val="BodyText"/>
        <w:spacing w:before="7"/>
      </w:pPr>
    </w:p>
    <w:p>
      <w:pPr>
        <w:pStyle w:val="BodyText"/>
        <w:spacing w:line="261" w:lineRule="auto"/>
        <w:ind w:left="142" w:right="253" w:firstLine="8"/>
      </w:pPr>
      <w:r>
        <w:rPr>
          <w:color w:val="030303"/>
          <w:w w:val="105"/>
        </w:rPr>
        <w:t>2017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ISWA-WMAM Landfill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Training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Workshop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Malacca,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Malaysia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April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5,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2017.</w:t>
      </w:r>
      <w:r>
        <w:rPr>
          <w:color w:val="030303"/>
          <w:spacing w:val="25"/>
          <w:w w:val="105"/>
        </w:rPr>
        <w:t> </w:t>
      </w:r>
      <w:r>
        <w:rPr>
          <w:color w:val="030303"/>
          <w:w w:val="105"/>
        </w:rPr>
        <w:t>Also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gave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 presentation at 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WMAM Annual Conference on April 6, 2017 on "Landfill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Stability Evaluation - Issues &amp; Challenges."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52" w:hanging="2"/>
      </w:pPr>
      <w:r>
        <w:rPr>
          <w:color w:val="030303"/>
          <w:w w:val="105"/>
        </w:rPr>
        <w:t>2017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ISWA-SWIS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Winter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UTA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Denton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on "Landfill Stability and Landfill Settlement Evaluation." January 16-27, 2017.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1" w:firstLine="9"/>
      </w:pPr>
      <w:r>
        <w:rPr>
          <w:color w:val="030303"/>
          <w:w w:val="105"/>
        </w:rPr>
        <w:t>2016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Novi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Sad,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Serbia -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"Expansion 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Active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a Case Study."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 19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22, 2016.</w:t>
      </w:r>
    </w:p>
    <w:p>
      <w:pPr>
        <w:pStyle w:val="BodyText"/>
        <w:spacing w:before="8"/>
      </w:pPr>
    </w:p>
    <w:p>
      <w:pPr>
        <w:pStyle w:val="BodyText"/>
        <w:spacing w:line="261" w:lineRule="auto" w:before="1"/>
        <w:ind w:left="137" w:right="166" w:firstLine="13"/>
      </w:pPr>
      <w:r>
        <w:rPr>
          <w:color w:val="030303"/>
          <w:w w:val="105"/>
        </w:rPr>
        <w:t>2016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Global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Symposium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sponsored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Recycling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Association 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Environmental Research 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Education Foundation, Palm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Springs,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CA -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Presenter on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"A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Case Study of Drone Technology Application in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Waste Management Facility."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February 1-3,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2016</w:t>
      </w:r>
    </w:p>
    <w:p>
      <w:pPr>
        <w:pStyle w:val="BodyText"/>
        <w:spacing w:before="7"/>
      </w:pPr>
    </w:p>
    <w:p>
      <w:pPr>
        <w:pStyle w:val="BodyText"/>
        <w:spacing w:line="261" w:lineRule="auto" w:before="1"/>
        <w:ind w:left="152" w:hanging="2"/>
      </w:pPr>
      <w:r>
        <w:rPr>
          <w:color w:val="030303"/>
          <w:w w:val="105"/>
        </w:rPr>
        <w:t>2016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ISWA-SWIS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Winter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School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UTA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Denton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4"/>
          <w:w w:val="105"/>
        </w:rPr>
        <w:t> </w:t>
      </w:r>
      <w:r>
        <w:rPr>
          <w:color w:val="030303"/>
          <w:w w:val="105"/>
        </w:rPr>
        <w:t>Lecturer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related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topics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on </w:t>
      </w:r>
      <w:r>
        <w:rPr>
          <w:color w:val="2A2A2A"/>
          <w:w w:val="105"/>
        </w:rPr>
        <w:t>"Landfill </w:t>
      </w:r>
      <w:r>
        <w:rPr>
          <w:color w:val="030303"/>
          <w:w w:val="105"/>
        </w:rPr>
        <w:t>Stability and Landfill Settlement Evaluation." January 18-29, 2016.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2" w:right="253" w:firstLine="8"/>
      </w:pPr>
      <w:r>
        <w:rPr>
          <w:color w:val="030303"/>
          <w:w w:val="105"/>
        </w:rPr>
        <w:t>2015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Antwerp,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Belgium -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"Major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Parameters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Affect Outcome of Landfill Slope Stability Modeling."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7 -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9, 2015.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6" w:right="253" w:firstLine="4"/>
      </w:pPr>
      <w:r>
        <w:rPr>
          <w:color w:val="030303"/>
          <w:w w:val="105"/>
        </w:rPr>
        <w:t>2015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Antwerp,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Belgium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9"/>
          <w:w w:val="105"/>
        </w:rPr>
        <w:t> </w:t>
      </w:r>
      <w:r>
        <w:rPr>
          <w:color w:val="030303"/>
          <w:w w:val="105"/>
        </w:rPr>
        <w:t>Panelist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speaker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Working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Group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on Landfill Training Workshop Program.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 7, 2015.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2" w:right="253" w:firstLine="8"/>
      </w:pPr>
      <w:r>
        <w:rPr>
          <w:color w:val="030303"/>
        </w:rPr>
        <w:t>2015 SWANA Palooza in New Orleans, LA -</w:t>
      </w:r>
      <w:r>
        <w:rPr>
          <w:color w:val="030303"/>
          <w:spacing w:val="40"/>
        </w:rPr>
        <w:t> </w:t>
      </w:r>
      <w:r>
        <w:rPr>
          <w:color w:val="030303"/>
        </w:rPr>
        <w:t>Panelist speaker on</w:t>
      </w:r>
      <w:r>
        <w:rPr>
          <w:color w:val="030303"/>
          <w:spacing w:val="-1"/>
        </w:rPr>
        <w:t> </w:t>
      </w:r>
      <w:r>
        <w:rPr>
          <w:color w:val="030303"/>
        </w:rPr>
        <w:t>ISWA Working</w:t>
      </w:r>
      <w:r>
        <w:rPr>
          <w:color w:val="030303"/>
          <w:spacing w:val="-9"/>
        </w:rPr>
        <w:t> </w:t>
      </w:r>
      <w:r>
        <w:rPr>
          <w:color w:val="030303"/>
        </w:rPr>
        <w:t>Group on Landfill Training Workshop.</w:t>
      </w:r>
      <w:r>
        <w:rPr>
          <w:color w:val="030303"/>
          <w:spacing w:val="40"/>
        </w:rPr>
        <w:t> </w:t>
      </w:r>
      <w:r>
        <w:rPr>
          <w:color w:val="030303"/>
        </w:rPr>
        <w:t>March 16</w:t>
      </w:r>
      <w:r>
        <w:rPr>
          <w:color w:val="030303"/>
          <w:spacing w:val="40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19,</w:t>
      </w:r>
      <w:r>
        <w:rPr>
          <w:color w:val="030303"/>
          <w:spacing w:val="40"/>
        </w:rPr>
        <w:t> </w:t>
      </w:r>
      <w:r>
        <w:rPr>
          <w:color w:val="030303"/>
        </w:rPr>
        <w:t>2015.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46" w:right="253" w:firstLine="4"/>
      </w:pPr>
      <w:r>
        <w:rPr>
          <w:color w:val="030303"/>
          <w:w w:val="105"/>
        </w:rPr>
        <w:t>2014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Sao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Paulo,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Brazil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"Impact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Leachate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Level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above Liner System on Slope Stability during Landfill Operation."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 8-11, 2014.</w:t>
      </w:r>
    </w:p>
    <w:p>
      <w:pPr>
        <w:pStyle w:val="BodyText"/>
        <w:spacing w:before="4"/>
      </w:pPr>
    </w:p>
    <w:p>
      <w:pPr>
        <w:pStyle w:val="BodyText"/>
        <w:spacing w:line="261" w:lineRule="auto"/>
        <w:ind w:left="144" w:right="253" w:firstLine="6"/>
      </w:pPr>
      <w:r>
        <w:rPr>
          <w:color w:val="030303"/>
          <w:w w:val="105"/>
        </w:rPr>
        <w:t>2014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Global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Symposium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sponsored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Recycling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Association 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Environmental Research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Education Foundation, Orlando,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FL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Presenter on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"Effects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of Liquid Levels to Interim Slope Stability during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Sustainable Landfill Practice."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June 22-25, 2014.</w:t>
      </w:r>
    </w:p>
    <w:p>
      <w:pPr>
        <w:pStyle w:val="BodyText"/>
        <w:spacing w:before="13"/>
      </w:pPr>
    </w:p>
    <w:p>
      <w:pPr>
        <w:pStyle w:val="BodyText"/>
        <w:spacing w:line="261" w:lineRule="auto"/>
        <w:ind w:left="146" w:right="253" w:firstLine="4"/>
      </w:pPr>
      <w:r>
        <w:rPr>
          <w:color w:val="030303"/>
          <w:w w:val="105"/>
        </w:rPr>
        <w:t>2013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ISWA World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Congress 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Vienna,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Austria -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Presenter on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"Maximizing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Capacity by Vertical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Expansion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0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Case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Study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Innovative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Solution."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October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7-9, </w:t>
      </w:r>
      <w:r>
        <w:rPr>
          <w:color w:val="030303"/>
          <w:spacing w:val="-2"/>
          <w:w w:val="105"/>
        </w:rPr>
        <w:t>2013.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42" w:firstLine="8"/>
      </w:pPr>
      <w:r>
        <w:rPr>
          <w:color w:val="030303"/>
          <w:w w:val="105"/>
        </w:rPr>
        <w:t>2013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Sardinia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Symposium, Cagliari,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Sardinia,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Italy -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Presenter on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"Sanitary 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Mining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- Operational Interim Slope Stability Aspects."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September 30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October 4, 2013.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1" w:firstLine="9"/>
      </w:pPr>
      <w:r>
        <w:rPr>
          <w:color w:val="030303"/>
          <w:w w:val="105"/>
        </w:rPr>
        <w:t>2012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Global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Symposium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sponsored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Management Association,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Phoenix,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AZ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"Landfill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Seismic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Permanent Displacement</w:t>
      </w:r>
      <w:r>
        <w:rPr>
          <w:color w:val="030303"/>
          <w:w w:val="105"/>
        </w:rPr>
        <w:t> Analysis: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 California Case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Study."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October 1</w:t>
      </w:r>
      <w:r>
        <w:rPr>
          <w:color w:val="030303"/>
          <w:w w:val="105"/>
        </w:rPr>
        <w:t>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3, 2012.</w:t>
      </w:r>
    </w:p>
    <w:p>
      <w:pPr>
        <w:spacing w:after="0" w:line="261" w:lineRule="auto"/>
        <w:sectPr>
          <w:pgSz w:w="12240" w:h="15840"/>
          <w:pgMar w:header="0" w:footer="930" w:top="1340" w:bottom="1120" w:left="1300" w:right="1260"/>
        </w:sectPr>
      </w:pPr>
    </w:p>
    <w:p>
      <w:pPr>
        <w:pStyle w:val="BodyText"/>
        <w:spacing w:line="261" w:lineRule="auto" w:before="83"/>
        <w:ind w:left="137" w:right="166" w:firstLine="13"/>
      </w:pPr>
      <w:r>
        <w:rPr>
          <w:color w:val="030303"/>
          <w:spacing w:val="-2"/>
          <w:w w:val="105"/>
        </w:rPr>
        <w:t>2012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WasteCon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Conference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sponsored by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SWANA,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Washington, D.C. -</w:t>
      </w:r>
      <w:r>
        <w:rPr>
          <w:color w:val="030303"/>
          <w:spacing w:val="28"/>
          <w:w w:val="105"/>
        </w:rPr>
        <w:t> </w:t>
      </w:r>
      <w:r>
        <w:rPr>
          <w:color w:val="030303"/>
          <w:spacing w:val="-2"/>
          <w:w w:val="105"/>
        </w:rPr>
        <w:t>Presenter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on</w:t>
      </w:r>
      <w:r>
        <w:rPr>
          <w:color w:val="030303"/>
          <w:spacing w:val="-11"/>
          <w:w w:val="105"/>
        </w:rPr>
        <w:t> </w:t>
      </w:r>
      <w:r>
        <w:rPr>
          <w:color w:val="161616"/>
          <w:spacing w:val="-2"/>
          <w:w w:val="105"/>
        </w:rPr>
        <w:t>"Permanent </w:t>
      </w:r>
      <w:r>
        <w:rPr>
          <w:color w:val="030303"/>
          <w:w w:val="105"/>
        </w:rPr>
        <w:t>Seismic Displacement Evaluation and Comparison of Methodologies."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August 13-16, 2012.</w:t>
      </w:r>
    </w:p>
    <w:p>
      <w:pPr>
        <w:pStyle w:val="BodyText"/>
        <w:spacing w:before="9"/>
      </w:pPr>
    </w:p>
    <w:p>
      <w:pPr>
        <w:pStyle w:val="BodyText"/>
        <w:spacing w:line="261" w:lineRule="auto"/>
        <w:ind w:left="142" w:firstLine="8"/>
      </w:pPr>
      <w:r>
        <w:rPr>
          <w:color w:val="030303"/>
        </w:rPr>
        <w:t>2012 ISWA</w:t>
      </w:r>
      <w:r>
        <w:rPr>
          <w:color w:val="030303"/>
          <w:spacing w:val="23"/>
        </w:rPr>
        <w:t> </w:t>
      </w:r>
      <w:r>
        <w:rPr>
          <w:color w:val="030303"/>
        </w:rPr>
        <w:t>World Congress</w:t>
      </w:r>
      <w:r>
        <w:rPr>
          <w:color w:val="030303"/>
          <w:spacing w:val="24"/>
        </w:rPr>
        <w:t> </w:t>
      </w:r>
      <w:r>
        <w:rPr>
          <w:color w:val="030303"/>
        </w:rPr>
        <w:t>in Florence, Italy</w:t>
      </w:r>
      <w:r>
        <w:rPr>
          <w:color w:val="030303"/>
          <w:spacing w:val="24"/>
        </w:rPr>
        <w:t> </w:t>
      </w:r>
      <w:r>
        <w:rPr>
          <w:color w:val="030303"/>
        </w:rPr>
        <w:t>-</w:t>
      </w:r>
      <w:r>
        <w:rPr>
          <w:color w:val="030303"/>
          <w:spacing w:val="40"/>
        </w:rPr>
        <w:t> </w:t>
      </w:r>
      <w:r>
        <w:rPr>
          <w:color w:val="030303"/>
        </w:rPr>
        <w:t>Presenter</w:t>
      </w:r>
      <w:r>
        <w:rPr>
          <w:color w:val="030303"/>
          <w:spacing w:val="33"/>
        </w:rPr>
        <w:t> </w:t>
      </w:r>
      <w:r>
        <w:rPr>
          <w:color w:val="030303"/>
        </w:rPr>
        <w:t>on "Dump Site Redevelopment</w:t>
      </w:r>
      <w:r>
        <w:rPr>
          <w:color w:val="030303"/>
          <w:spacing w:val="40"/>
        </w:rPr>
        <w:t> </w:t>
      </w:r>
      <w:r>
        <w:rPr>
          <w:color w:val="030303"/>
        </w:rPr>
        <w:t>and Reuse: Technical</w:t>
      </w:r>
      <w:r>
        <w:rPr>
          <w:color w:val="030303"/>
          <w:spacing w:val="40"/>
        </w:rPr>
        <w:t> </w:t>
      </w:r>
      <w:r>
        <w:rPr>
          <w:color w:val="030303"/>
        </w:rPr>
        <w:t>Issues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Case Studies."</w:t>
      </w:r>
      <w:r>
        <w:rPr>
          <w:color w:val="030303"/>
          <w:spacing w:val="40"/>
        </w:rPr>
        <w:t> </w:t>
      </w:r>
      <w:r>
        <w:rPr>
          <w:color w:val="030303"/>
        </w:rPr>
        <w:t>September</w:t>
      </w:r>
      <w:r>
        <w:rPr>
          <w:color w:val="030303"/>
          <w:spacing w:val="40"/>
        </w:rPr>
        <w:t> </w:t>
      </w:r>
      <w:r>
        <w:rPr>
          <w:color w:val="030303"/>
        </w:rPr>
        <w:t>17-19,</w:t>
      </w:r>
      <w:r>
        <w:rPr>
          <w:color w:val="030303"/>
          <w:spacing w:val="40"/>
        </w:rPr>
        <w:t> </w:t>
      </w:r>
      <w:r>
        <w:rPr>
          <w:color w:val="030303"/>
        </w:rPr>
        <w:t>2012.</w:t>
      </w:r>
    </w:p>
    <w:p>
      <w:pPr>
        <w:pStyle w:val="BodyText"/>
        <w:spacing w:before="14"/>
      </w:pPr>
    </w:p>
    <w:p>
      <w:pPr>
        <w:pStyle w:val="BodyText"/>
        <w:spacing w:line="256" w:lineRule="auto"/>
        <w:ind w:left="137" w:right="253" w:firstLine="13"/>
      </w:pPr>
      <w:r>
        <w:rPr>
          <w:color w:val="030303"/>
          <w:w w:val="105"/>
        </w:rPr>
        <w:t>2011ISWA/KSWM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Daegu,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South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Korea</w:t>
      </w:r>
      <w:r>
        <w:rPr>
          <w:color w:val="030303"/>
          <w:w w:val="105"/>
        </w:rPr>
        <w:t> -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Poster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9"/>
          <w:w w:val="105"/>
        </w:rPr>
        <w:t> </w:t>
      </w:r>
      <w:r>
        <w:rPr>
          <w:color w:val="282828"/>
          <w:w w:val="105"/>
        </w:rPr>
        <w:t>"Evaluation</w:t>
      </w:r>
      <w:r>
        <w:rPr>
          <w:color w:val="282828"/>
          <w:spacing w:val="-4"/>
          <w:w w:val="105"/>
        </w:rPr>
        <w:t> </w:t>
      </w:r>
      <w:r>
        <w:rPr>
          <w:color w:val="030303"/>
          <w:w w:val="105"/>
        </w:rPr>
        <w:t>of Slope Stability in Bioreactor Landfill Environment." 17 - 20 October 2011.</w:t>
      </w:r>
    </w:p>
    <w:p>
      <w:pPr>
        <w:pStyle w:val="BodyText"/>
        <w:spacing w:before="13"/>
      </w:pPr>
    </w:p>
    <w:p>
      <w:pPr>
        <w:pStyle w:val="BodyText"/>
        <w:spacing w:line="264" w:lineRule="auto"/>
        <w:ind w:left="146" w:right="253" w:firstLine="4"/>
      </w:pPr>
      <w:r>
        <w:rPr>
          <w:color w:val="030303"/>
          <w:w w:val="105"/>
        </w:rPr>
        <w:t>2011Sardina Thirteen International Waste Management and Landfill Symposium, S.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Margherita di Pula,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Cagliari,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Italy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2"/>
          <w:w w:val="105"/>
        </w:rPr>
        <w:t> </w:t>
      </w:r>
      <w:r>
        <w:rPr>
          <w:color w:val="161616"/>
          <w:w w:val="105"/>
        </w:rPr>
        <w:t>"Water</w:t>
      </w:r>
      <w:r>
        <w:rPr>
          <w:color w:val="161616"/>
          <w:spacing w:val="-2"/>
          <w:w w:val="105"/>
        </w:rPr>
        <w:t> </w:t>
      </w:r>
      <w:r>
        <w:rPr>
          <w:color w:val="030303"/>
          <w:w w:val="105"/>
        </w:rPr>
        <w:t>Requirements Estimates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Aerobic Bioreactor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Landfill in China." 3 - 7 October 2011.</w:t>
      </w:r>
    </w:p>
    <w:p>
      <w:pPr>
        <w:pStyle w:val="BodyText"/>
        <w:spacing w:before="6"/>
      </w:pPr>
    </w:p>
    <w:p>
      <w:pPr>
        <w:pStyle w:val="BodyText"/>
        <w:spacing w:line="259" w:lineRule="auto"/>
        <w:ind w:left="145" w:right="166" w:firstLine="5"/>
      </w:pPr>
      <w:r>
        <w:rPr>
          <w:color w:val="030303"/>
          <w:w w:val="105"/>
        </w:rPr>
        <w:t>2010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Global Waste Management Symposium sponsored by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National Solid Waste Management Association,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Antonio,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TX.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4"/>
          <w:w w:val="105"/>
        </w:rPr>
        <w:t> </w:t>
      </w:r>
      <w:r>
        <w:rPr>
          <w:color w:val="282828"/>
          <w:w w:val="105"/>
        </w:rPr>
        <w:t>"Water</w:t>
      </w:r>
      <w:r>
        <w:rPr>
          <w:color w:val="282828"/>
          <w:spacing w:val="-15"/>
          <w:w w:val="105"/>
        </w:rPr>
        <w:t> </w:t>
      </w:r>
      <w:r>
        <w:rPr>
          <w:color w:val="030303"/>
          <w:w w:val="105"/>
        </w:rPr>
        <w:t>Requirements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Aerobic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Bioreactor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Landfill Environment." October 3-6, 2010.</w:t>
      </w:r>
    </w:p>
    <w:p>
      <w:pPr>
        <w:pStyle w:val="BodyText"/>
        <w:spacing w:before="10"/>
      </w:pPr>
    </w:p>
    <w:p>
      <w:pPr>
        <w:pStyle w:val="BodyText"/>
        <w:spacing w:line="266" w:lineRule="auto"/>
        <w:ind w:left="147" w:right="810" w:firstLine="3"/>
      </w:pPr>
      <w:r>
        <w:rPr>
          <w:color w:val="030303"/>
          <w:w w:val="105"/>
        </w:rPr>
        <w:t>2010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SWANA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WasteCon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Conference,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Boston,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MA.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161616"/>
          <w:w w:val="105"/>
        </w:rPr>
        <w:t>"Solving</w:t>
      </w:r>
      <w:r>
        <w:rPr>
          <w:color w:val="161616"/>
          <w:spacing w:val="-17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Puzzle." August 15-17, 2010.</w:t>
      </w:r>
    </w:p>
    <w:p>
      <w:pPr>
        <w:pStyle w:val="BodyText"/>
        <w:spacing w:before="4"/>
      </w:pPr>
    </w:p>
    <w:p>
      <w:pPr>
        <w:pStyle w:val="BodyText"/>
        <w:spacing w:line="261" w:lineRule="auto"/>
        <w:ind w:left="141" w:firstLine="9"/>
      </w:pPr>
      <w:r>
        <w:rPr>
          <w:color w:val="030303"/>
          <w:w w:val="105"/>
        </w:rPr>
        <w:t>2009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ISWA/APESB World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Congress, Lisbon,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Portugal -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Presenter on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"Bioreactor Landfills: Geotechnical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Aspects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Evaluation."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Master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Class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Sustainable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Workshop, </w:t>
      </w:r>
      <w:r>
        <w:rPr>
          <w:color w:val="030303"/>
          <w:spacing w:val="-2"/>
          <w:w w:val="105"/>
        </w:rPr>
        <w:t>2009.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39" w:right="187" w:firstLine="11"/>
        <w:jc w:val="both"/>
      </w:pPr>
      <w:r>
        <w:rPr>
          <w:color w:val="030303"/>
          <w:w w:val="105"/>
        </w:rPr>
        <w:t>2008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ISWA/WMRAS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World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Congress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2008,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Singapore.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Presenter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"HELP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Model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0"/>
          <w:w w:val="105"/>
        </w:rPr>
        <w:t> </w:t>
      </w:r>
      <w:r>
        <w:rPr>
          <w:color w:val="030303"/>
          <w:w w:val="105"/>
        </w:rPr>
        <w:t>Demonstrating the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Potential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Impacts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Leachate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Migration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Open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Dumps."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from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Open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Dumps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Sanitary Landfill Workshop, November</w:t>
      </w:r>
      <w:r>
        <w:rPr>
          <w:color w:val="030303"/>
          <w:w w:val="105"/>
        </w:rPr>
        <w:t> 2008.</w:t>
      </w:r>
    </w:p>
    <w:p>
      <w:pPr>
        <w:pStyle w:val="BodyText"/>
        <w:spacing w:before="15"/>
      </w:pPr>
    </w:p>
    <w:p>
      <w:pPr>
        <w:pStyle w:val="Heading2"/>
        <w:ind w:left="145"/>
        <w:jc w:val="both"/>
      </w:pPr>
      <w:r>
        <w:rPr>
          <w:color w:val="030303"/>
          <w:w w:val="105"/>
        </w:rPr>
        <w:t>Book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Author</w:t>
      </w:r>
      <w:r>
        <w:rPr>
          <w:color w:val="030303"/>
          <w:spacing w:val="14"/>
          <w:w w:val="105"/>
        </w:rPr>
        <w:t> </w:t>
      </w:r>
      <w:r>
        <w:rPr>
          <w:color w:val="030303"/>
          <w:spacing w:val="-2"/>
          <w:w w:val="105"/>
        </w:rPr>
        <w:t>Publication</w:t>
      </w:r>
    </w:p>
    <w:p>
      <w:pPr>
        <w:pStyle w:val="BodyText"/>
        <w:spacing w:line="261" w:lineRule="auto" w:before="257"/>
        <w:ind w:left="149" w:hanging="5"/>
      </w:pPr>
      <w:r>
        <w:rPr>
          <w:color w:val="030303"/>
          <w:w w:val="105"/>
        </w:rPr>
        <w:t>Hossain,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Sahadat,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H,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James,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Assfaw,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Araya.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Crisis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10"/>
          <w:w w:val="105"/>
        </w:rPr>
        <w:t> </w:t>
      </w:r>
      <w:r>
        <w:rPr>
          <w:color w:val="030303"/>
          <w:w w:val="105"/>
        </w:rPr>
        <w:t>Roadmap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Sustainable 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Management in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Developing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Countries,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Wiley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-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ISWA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textbook publication,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September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2022.</w:t>
      </w:r>
    </w:p>
    <w:sectPr>
      <w:pgSz w:w="12240" w:h="15840"/>
      <w:pgMar w:header="0" w:footer="930" w:top="1340" w:bottom="1120" w:left="13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896111</wp:posOffset>
              </wp:positionH>
              <wp:positionV relativeFrom="page">
                <wp:posOffset>9290304</wp:posOffset>
              </wp:positionV>
              <wp:extent cx="5991225" cy="762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59912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1225" h="7620">
                            <a:moveTo>
                              <a:pt x="5990844" y="7620"/>
                            </a:moveTo>
                            <a:lnTo>
                              <a:pt x="0" y="7620"/>
                            </a:lnTo>
                            <a:lnTo>
                              <a:pt x="0" y="0"/>
                            </a:lnTo>
                            <a:lnTo>
                              <a:pt x="5990844" y="0"/>
                            </a:lnTo>
                            <a:lnTo>
                              <a:pt x="5990844" y="762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731.52002pt;width:471.72pt;height:.6pt;mso-position-horizontal-relative:page;mso-position-vertical-relative:page;z-index:-15984128" id="docshape1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900921</wp:posOffset>
              </wp:positionH>
              <wp:positionV relativeFrom="page">
                <wp:posOffset>9298194</wp:posOffset>
              </wp:positionV>
              <wp:extent cx="1054100" cy="1536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541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z w:val="18"/>
                            </w:rPr>
                            <w:t>SCS</w:t>
                          </w:r>
                          <w:r>
                            <w:rPr>
                              <w:color w:val="030303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Resume</w:t>
                          </w:r>
                          <w:r>
                            <w:rPr>
                              <w:color w:val="030303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-</w:t>
                          </w:r>
                          <w:r>
                            <w:rPr>
                              <w:color w:val="030303"/>
                              <w:spacing w:val="22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Law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.938667pt;margin-top:732.141296pt;width:83pt;height:12.1pt;mso-position-horizontal-relative:page;mso-position-vertical-relative:page;z-index:-15983616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z w:val="18"/>
                      </w:rPr>
                      <w:t>SCS</w:t>
                    </w:r>
                    <w:r>
                      <w:rPr>
                        <w:color w:val="030303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Resume</w:t>
                    </w:r>
                    <w:r>
                      <w:rPr>
                        <w:color w:val="030303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-</w:t>
                    </w:r>
                    <w:r>
                      <w:rPr>
                        <w:color w:val="030303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Law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5545328</wp:posOffset>
              </wp:positionH>
              <wp:positionV relativeFrom="page">
                <wp:posOffset>9298194</wp:posOffset>
              </wp:positionV>
              <wp:extent cx="1346200" cy="1536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462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971136"/>
                              <w:spacing w:val="-42"/>
                              <w:w w:val="110"/>
                              <w:sz w:val="18"/>
                              <w:u w:val="single" w:color="900028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971136"/>
                                <w:spacing w:val="-2"/>
                                <w:w w:val="110"/>
                                <w:sz w:val="18"/>
                                <w:u w:val="single" w:color="900028"/>
                              </w:rPr>
                              <w:t>www.scsengineers.com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0015pt;margin-top:732.141296pt;width:106pt;height:12.1pt;mso-position-horizontal-relative:page;mso-position-vertical-relative:page;z-index:-15983104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71136"/>
                        <w:spacing w:val="-42"/>
                        <w:w w:val="110"/>
                        <w:sz w:val="18"/>
                        <w:u w:val="single" w:color="900028"/>
                      </w:rPr>
                      <w:t> </w:t>
                    </w:r>
                    <w:hyperlink r:id="rId1">
                      <w:r>
                        <w:rPr>
                          <w:color w:val="971136"/>
                          <w:spacing w:val="-2"/>
                          <w:w w:val="110"/>
                          <w:sz w:val="18"/>
                          <w:u w:val="single" w:color="900028"/>
                        </w:rPr>
                        <w:t>www.scsengineers.com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888">
              <wp:simplePos x="0" y="0"/>
              <wp:positionH relativeFrom="page">
                <wp:posOffset>3802146</wp:posOffset>
              </wp:positionH>
              <wp:positionV relativeFrom="page">
                <wp:posOffset>9453830</wp:posOffset>
              </wp:positionV>
              <wp:extent cx="211454" cy="1536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1145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81592pt;margin-top:744.396118pt;width:16.650pt;height:12.1pt;mso-position-horizontal-relative:page;mso-position-vertical-relative:page;z-index:-15982592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10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896111</wp:posOffset>
              </wp:positionH>
              <wp:positionV relativeFrom="page">
                <wp:posOffset>9290304</wp:posOffset>
              </wp:positionV>
              <wp:extent cx="5991225" cy="7620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59912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1225" h="7620">
                            <a:moveTo>
                              <a:pt x="5990844" y="7620"/>
                            </a:moveTo>
                            <a:lnTo>
                              <a:pt x="0" y="7620"/>
                            </a:lnTo>
                            <a:lnTo>
                              <a:pt x="0" y="0"/>
                            </a:lnTo>
                            <a:lnTo>
                              <a:pt x="5990844" y="0"/>
                            </a:lnTo>
                            <a:lnTo>
                              <a:pt x="5990844" y="762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731.52002pt;width:471.72pt;height:.6pt;mso-position-horizontal-relative:page;mso-position-vertical-relative:page;z-index:-15981568" id="docshape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900921</wp:posOffset>
              </wp:positionH>
              <wp:positionV relativeFrom="page">
                <wp:posOffset>9298194</wp:posOffset>
              </wp:positionV>
              <wp:extent cx="1054100" cy="1536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0541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z w:val="18"/>
                            </w:rPr>
                            <w:t>SCS</w:t>
                          </w:r>
                          <w:r>
                            <w:rPr>
                              <w:color w:val="030303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Resume</w:t>
                          </w:r>
                          <w:r>
                            <w:rPr>
                              <w:color w:val="030303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-</w:t>
                          </w:r>
                          <w:r>
                            <w:rPr>
                              <w:color w:val="030303"/>
                              <w:spacing w:val="22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Law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38667pt;margin-top:732.141296pt;width:83pt;height:12.1pt;mso-position-horizontal-relative:page;mso-position-vertical-relative:page;z-index:-15981056" type="#_x0000_t202" id="docshape2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z w:val="18"/>
                      </w:rPr>
                      <w:t>SCS</w:t>
                    </w:r>
                    <w:r>
                      <w:rPr>
                        <w:color w:val="030303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Resume</w:t>
                    </w:r>
                    <w:r>
                      <w:rPr>
                        <w:color w:val="030303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-</w:t>
                    </w:r>
                    <w:r>
                      <w:rPr>
                        <w:color w:val="030303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Law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5545328</wp:posOffset>
              </wp:positionH>
              <wp:positionV relativeFrom="page">
                <wp:posOffset>9298194</wp:posOffset>
              </wp:positionV>
              <wp:extent cx="1346200" cy="1536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3462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950F36"/>
                              <w:spacing w:val="-42"/>
                              <w:w w:val="110"/>
                              <w:sz w:val="18"/>
                              <w:u w:val="single" w:color="900028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950F36"/>
                                <w:spacing w:val="-2"/>
                                <w:w w:val="110"/>
                                <w:sz w:val="18"/>
                                <w:u w:val="single" w:color="900028"/>
                              </w:rPr>
                              <w:t>www.scsengineers.com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0015pt;margin-top:732.141296pt;width:106pt;height:12.1pt;mso-position-horizontal-relative:page;mso-position-vertical-relative:page;z-index:-15980544" type="#_x0000_t202" id="docshape2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50F36"/>
                        <w:spacing w:val="-42"/>
                        <w:w w:val="110"/>
                        <w:sz w:val="18"/>
                        <w:u w:val="single" w:color="900028"/>
                      </w:rPr>
                      <w:t> </w:t>
                    </w:r>
                    <w:hyperlink r:id="rId1">
                      <w:r>
                        <w:rPr>
                          <w:color w:val="950F36"/>
                          <w:spacing w:val="-2"/>
                          <w:w w:val="110"/>
                          <w:sz w:val="18"/>
                          <w:u w:val="single" w:color="900028"/>
                        </w:rPr>
                        <w:t>www.scsengineers.com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3832583</wp:posOffset>
              </wp:positionH>
              <wp:positionV relativeFrom="page">
                <wp:posOffset>9453830</wp:posOffset>
              </wp:positionV>
              <wp:extent cx="117475" cy="1536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1747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w w:val="110"/>
                              <w:sz w:val="18"/>
                            </w:rPr>
                            <w:t>l</w:t>
                          </w:r>
                          <w:r>
                            <w:rPr>
                              <w:color w:val="030303"/>
                              <w:spacing w:val="1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12"/>
                              <w:w w:val="110"/>
                              <w:sz w:val="18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778198pt;margin-top:744.396118pt;width:9.25pt;height:12.1pt;mso-position-horizontal-relative:page;mso-position-vertical-relative:page;z-index:-15980032" type="#_x0000_t202" id="docshape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w w:val="110"/>
                        <w:sz w:val="18"/>
                      </w:rPr>
                      <w:t>l</w:t>
                    </w:r>
                    <w:r>
                      <w:rPr>
                        <w:color w:val="030303"/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color w:val="030303"/>
                        <w:spacing w:val="-12"/>
                        <w:w w:val="110"/>
                        <w:sz w:val="18"/>
                      </w:rPr>
                      <w:t>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896111</wp:posOffset>
              </wp:positionH>
              <wp:positionV relativeFrom="page">
                <wp:posOffset>9290304</wp:posOffset>
              </wp:positionV>
              <wp:extent cx="5991225" cy="762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59912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1225" h="7620">
                            <a:moveTo>
                              <a:pt x="5990844" y="7620"/>
                            </a:moveTo>
                            <a:lnTo>
                              <a:pt x="0" y="7620"/>
                            </a:lnTo>
                            <a:lnTo>
                              <a:pt x="0" y="0"/>
                            </a:lnTo>
                            <a:lnTo>
                              <a:pt x="5990844" y="0"/>
                            </a:lnTo>
                            <a:lnTo>
                              <a:pt x="5990844" y="762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731.52002pt;width:471.72pt;height:.6pt;mso-position-horizontal-relative:page;mso-position-vertical-relative:page;z-index:-15979008" id="docshape2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900921</wp:posOffset>
              </wp:positionH>
              <wp:positionV relativeFrom="page">
                <wp:posOffset>9298194</wp:posOffset>
              </wp:positionV>
              <wp:extent cx="1054100" cy="15367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0541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z w:val="18"/>
                            </w:rPr>
                            <w:t>SCS</w:t>
                          </w:r>
                          <w:r>
                            <w:rPr>
                              <w:color w:val="030303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Resume</w:t>
                          </w:r>
                          <w:r>
                            <w:rPr>
                              <w:color w:val="030303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-</w:t>
                          </w:r>
                          <w:r>
                            <w:rPr>
                              <w:color w:val="030303"/>
                              <w:spacing w:val="22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Law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38667pt;margin-top:732.141296pt;width:83pt;height:12.1pt;mso-position-horizontal-relative:page;mso-position-vertical-relative:page;z-index:-15978496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z w:val="18"/>
                      </w:rPr>
                      <w:t>SCS</w:t>
                    </w:r>
                    <w:r>
                      <w:rPr>
                        <w:color w:val="030303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Resume</w:t>
                    </w:r>
                    <w:r>
                      <w:rPr>
                        <w:color w:val="030303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-</w:t>
                    </w:r>
                    <w:r>
                      <w:rPr>
                        <w:color w:val="030303"/>
                        <w:spacing w:val="22"/>
                        <w:sz w:val="18"/>
                      </w:rPr>
                      <w:t> 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Law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5545328</wp:posOffset>
              </wp:positionH>
              <wp:positionV relativeFrom="page">
                <wp:posOffset>9298194</wp:posOffset>
              </wp:positionV>
              <wp:extent cx="1346200" cy="15367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3462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950F36"/>
                              <w:spacing w:val="-42"/>
                              <w:w w:val="110"/>
                              <w:sz w:val="18"/>
                              <w:u w:val="single" w:color="900028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950F36"/>
                                <w:spacing w:val="-2"/>
                                <w:w w:val="110"/>
                                <w:sz w:val="18"/>
                                <w:u w:val="single" w:color="900028"/>
                              </w:rPr>
                              <w:t>www.scsengineers.com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640015pt;margin-top:732.141296pt;width:106pt;height:12.1pt;mso-position-horizontal-relative:page;mso-position-vertical-relative:page;z-index:-15977984" type="#_x0000_t202" id="docshape2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50F36"/>
                        <w:spacing w:val="-42"/>
                        <w:w w:val="110"/>
                        <w:sz w:val="18"/>
                        <w:u w:val="single" w:color="900028"/>
                      </w:rPr>
                      <w:t> </w:t>
                    </w:r>
                    <w:hyperlink r:id="rId1">
                      <w:r>
                        <w:rPr>
                          <w:color w:val="950F36"/>
                          <w:spacing w:val="-2"/>
                          <w:w w:val="110"/>
                          <w:sz w:val="18"/>
                          <w:u w:val="single" w:color="900028"/>
                        </w:rPr>
                        <w:t>www.scsengineers.com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3802146</wp:posOffset>
              </wp:positionH>
              <wp:positionV relativeFrom="page">
                <wp:posOffset>9453830</wp:posOffset>
              </wp:positionV>
              <wp:extent cx="211454" cy="15367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1145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81592pt;margin-top:744.396118pt;width:16.650pt;height:12.1pt;mso-position-horizontal-relative:page;mso-position-vertical-relative:page;z-index:-15977472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12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239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772400" cy="723900"/>
                        <a:chExt cx="7772400" cy="72390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2273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663"/>
                          <a:ext cx="7772400" cy="36423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5924" y="457199"/>
                          <a:ext cx="1885188" cy="184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02pt;width:612pt;height:57pt;mso-position-horizontal-relative:page;mso-position-vertical-relative:page;z-index:-15985152" id="docshapegroup1" coordorigin="0,0" coordsize="12240,1140">
              <v:shape style="position:absolute;left:0;top:0;width:12240;height:824" type="#_x0000_t75" id="docshape2" stroked="false">
                <v:imagedata r:id="rId1" o:title=""/>
              </v:shape>
              <v:shape style="position:absolute;left:0;top:566;width:12240;height:574" type="#_x0000_t75" id="docshape3" stroked="false">
                <v:imagedata r:id="rId2" o:title=""/>
              </v:shape>
              <v:shape style="position:absolute;left:1442;top:720;width:2969;height:291" type="#_x0000_t75" id="docshape4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23900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7772400" cy="723900"/>
                        <a:chExt cx="7772400" cy="723900"/>
                      </a:xfrm>
                    </wpg:grpSpPr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2273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663"/>
                          <a:ext cx="7772400" cy="36423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0" name="Image 10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5924" y="457199"/>
                          <a:ext cx="1885188" cy="184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02pt;width:612pt;height:57pt;mso-position-horizontal-relative:page;mso-position-vertical-relative:page;z-index:-15984640" id="docshapegroup6" coordorigin="0,0" coordsize="12240,1140">
              <v:shape style="position:absolute;left:0;top:0;width:12240;height:824" type="#_x0000_t75" id="docshape7" stroked="false">
                <v:imagedata r:id="rId1" o:title=""/>
              </v:shape>
              <v:shape style="position:absolute;left:0;top:566;width:12240;height:574" type="#_x0000_t75" id="docshape8" stroked="false">
                <v:imagedata r:id="rId2" o:title=""/>
              </v:shape>
              <v:shape style="position:absolute;left:1442;top:720;width:2969;height:291" type="#_x0000_t75" id="docshape9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23900"/>
              <wp:effectExtent l="0" t="0" r="0" b="0"/>
              <wp:wrapNone/>
              <wp:docPr id="34" name="Group 3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4" name="Group 34"/>
                    <wpg:cNvGrpSpPr/>
                    <wpg:grpSpPr>
                      <a:xfrm>
                        <a:off x="0" y="0"/>
                        <a:ext cx="7772400" cy="723900"/>
                        <a:chExt cx="7772400" cy="723900"/>
                      </a:xfrm>
                    </wpg:grpSpPr>
                    <pic:pic>
                      <pic:nvPicPr>
                        <pic:cNvPr id="35" name="Image 3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2273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6" name="Image 3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663"/>
                          <a:ext cx="7772400" cy="36423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7" name="Image 3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5924" y="457199"/>
                          <a:ext cx="1885188" cy="184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02pt;width:612pt;height:57pt;mso-position-horizontal-relative:page;mso-position-vertical-relative:page;z-index:-15982080" id="docshapegroup15" coordorigin="0,0" coordsize="12240,1140">
              <v:shape style="position:absolute;left:0;top:0;width:12240;height:824" type="#_x0000_t75" id="docshape16" stroked="false">
                <v:imagedata r:id="rId1" o:title=""/>
              </v:shape>
              <v:shape style="position:absolute;left:0;top:566;width:12240;height:574" type="#_x0000_t75" id="docshape17" stroked="false">
                <v:imagedata r:id="rId2" o:title=""/>
              </v:shape>
              <v:shape style="position:absolute;left:1442;top:720;width:2969;height:291" type="#_x0000_t75" id="docshape18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23900"/>
              <wp:effectExtent l="0" t="0" r="0" b="0"/>
              <wp:wrapNone/>
              <wp:docPr id="42" name="Group 4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2" name="Group 42"/>
                    <wpg:cNvGrpSpPr/>
                    <wpg:grpSpPr>
                      <a:xfrm>
                        <a:off x="0" y="0"/>
                        <a:ext cx="7772400" cy="723900"/>
                        <a:chExt cx="7772400" cy="723900"/>
                      </a:xfrm>
                    </wpg:grpSpPr>
                    <pic:pic>
                      <pic:nvPicPr>
                        <pic:cNvPr id="43" name="Image 4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2273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4" name="Image 4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663"/>
                          <a:ext cx="7772400" cy="36423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5" name="Image 4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5924" y="457199"/>
                          <a:ext cx="1885188" cy="184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02pt;width:612pt;height:57pt;mso-position-horizontal-relative:page;mso-position-vertical-relative:page;z-index:-15979520" id="docshapegroup23" coordorigin="0,0" coordsize="12240,1140">
              <v:shape style="position:absolute;left:0;top:0;width:12240;height:824" type="#_x0000_t75" id="docshape24" stroked="false">
                <v:imagedata r:id="rId1" o:title=""/>
              </v:shape>
              <v:shape style="position:absolute;left:0;top:566;width:12240;height:574" type="#_x0000_t75" id="docshape25" stroked="false">
                <v:imagedata r:id="rId2" o:title=""/>
              </v:shape>
              <v:shape style="position:absolute;left:1442;top:720;width:2969;height:291" type="#_x0000_t75" id="docshape26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Arial" w:hAnsi="Arial" w:eastAsia="Arial" w:cs="Arial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customXml" Target="../customXml/item3.xml"/><Relationship Id="rId7" Type="http://schemas.openxmlformats.org/officeDocument/2006/relationships/hyperlink" Target="http://www.scsengineers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4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ustomXml" Target="../customXml/item1.xml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4.xml"/><Relationship Id="rId8" Type="http://schemas.openxmlformats.org/officeDocument/2006/relationships/header" Target="header2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csengineers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scsengineers.com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scsengineers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CC486-4B54-4C62-9152-39828B4B4DAA}"/>
</file>

<file path=customXml/itemProps2.xml><?xml version="1.0" encoding="utf-8"?>
<ds:datastoreItem xmlns:ds="http://schemas.openxmlformats.org/officeDocument/2006/customXml" ds:itemID="{C6C5D378-8D22-4D84-9B3B-FCBD68D09709}"/>
</file>

<file path=customXml/itemProps3.xml><?xml version="1.0" encoding="utf-8"?>
<ds:datastoreItem xmlns:ds="http://schemas.openxmlformats.org/officeDocument/2006/customXml" ds:itemID="{E346072F-9272-47EC-995C-C611157C54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 Engineering Subsidence Mitigation Techncial Proposal v1 EVT0009700.pdf</dc:title>
  <dc:creator>Evan Cagle</dc:creator>
  <dcterms:created xsi:type="dcterms:W3CDTF">2024-08-15T19:16:59Z</dcterms:created>
  <dcterms:modified xsi:type="dcterms:W3CDTF">2024-08-15T19:16:59Z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2024-08-15T00:00:00Z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0x01010049123141C7725848BF08037A7A7A178A</vt:lpwstr>
  </property>
</Properties>
</file>