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20CDD" w:rsidRPr="00FF46EC" w:rsidRDefault="00BF6C1A" w:rsidP="00FF46EC">
      <w:pPr>
        <w:pStyle w:val="ResumeHeading1"/>
      </w:pPr>
      <w:r w:rsidRPr="00FF46EC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487CD7" wp14:editId="38EA0153">
                <wp:simplePos x="0" y="0"/>
                <wp:positionH relativeFrom="column">
                  <wp:posOffset>4879975</wp:posOffset>
                </wp:positionH>
                <wp:positionV relativeFrom="paragraph">
                  <wp:posOffset>158115</wp:posOffset>
                </wp:positionV>
                <wp:extent cx="918210" cy="1381760"/>
                <wp:effectExtent l="0" t="0" r="0" b="8890"/>
                <wp:wrapTight wrapText="bothSides">
                  <wp:wrapPolygon edited="0">
                    <wp:start x="0" y="0"/>
                    <wp:lineTo x="0" y="21441"/>
                    <wp:lineTo x="21062" y="21441"/>
                    <wp:lineTo x="21062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210" cy="1381760"/>
                          <a:chOff x="0" y="0"/>
                          <a:chExt cx="918210" cy="1382233"/>
                        </a:xfrm>
                      </wpg:grpSpPr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" y="1143000"/>
                            <a:ext cx="875680" cy="239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6C1A" w:rsidRPr="00263893" w:rsidRDefault="00BF6C1A" w:rsidP="00BF6C1A">
                              <w:pPr>
                                <w:pStyle w:val="CaptionText"/>
                              </w:pPr>
                              <w:r>
                                <w:t>Jacob Smith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7CD7" id="Group 4" o:spid="_x0000_s1026" style="position:absolute;margin-left:384.25pt;margin-top:12.45pt;width:72.3pt;height:108.8pt;z-index:-251655168;mso-height-relative:margin" coordsize="9182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425;top:11430;width:875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BF6C1A" w:rsidRPr="00263893" w:rsidRDefault="00BF6C1A" w:rsidP="00BF6C1A">
                        <w:pPr>
                          <w:pStyle w:val="CaptionText"/>
                        </w:pPr>
                        <w:r>
                          <w:t>Jacob Smith</w:t>
                        </w:r>
                      </w:p>
                    </w:txbxContent>
                  </v:textbox>
                </v:shape>
                <v:rect id="Rectangle 7" o:spid="_x0000_s1028" style="position:absolute;width:9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" fillcolor="#d8d8d8 [2732]" stroked="f" strokeweight="2pt"/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FD6E96" wp14:editId="69885E43">
            <wp:simplePos x="0" y="0"/>
            <wp:positionH relativeFrom="margin">
              <wp:posOffset>4880344</wp:posOffset>
            </wp:positionH>
            <wp:positionV relativeFrom="paragraph">
              <wp:posOffset>158159</wp:posOffset>
            </wp:positionV>
            <wp:extent cx="906780" cy="1137285"/>
            <wp:effectExtent l="0" t="0" r="762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me 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6E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06CE78" wp14:editId="252B9C86">
                <wp:simplePos x="0" y="0"/>
                <wp:positionH relativeFrom="column">
                  <wp:posOffset>4879975</wp:posOffset>
                </wp:positionH>
                <wp:positionV relativeFrom="paragraph">
                  <wp:posOffset>158115</wp:posOffset>
                </wp:positionV>
                <wp:extent cx="928370" cy="1732915"/>
                <wp:effectExtent l="0" t="0" r="5080" b="635"/>
                <wp:wrapTight wrapText="bothSides">
                  <wp:wrapPolygon edited="0">
                    <wp:start x="0" y="0"/>
                    <wp:lineTo x="0" y="21370"/>
                    <wp:lineTo x="21275" y="21370"/>
                    <wp:lineTo x="21275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1732915"/>
                          <a:chOff x="0" y="0"/>
                          <a:chExt cx="918210" cy="1821815"/>
                        </a:xfrm>
                      </wpg:grpSpPr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0"/>
                            <a:ext cx="91821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6C1A" w:rsidRPr="00263893" w:rsidRDefault="00BF6C1A" w:rsidP="00BF6C1A">
                              <w:pPr>
                                <w:pStyle w:val="CaptionText"/>
                              </w:pPr>
                              <w:r>
                                <w:t>Jacob Smith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6CE78" id="Group 2" o:spid="_x0000_s1029" style="position:absolute;margin-left:384.25pt;margin-top:12.45pt;width:73.1pt;height:136.45pt;z-index:-251657216;mso-width-relative:margin;mso-height-relative:margin" coordsize="9182,1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">
                <v:shape id="Text Box 7" o:spid="_x0000_s1030" type="#_x0000_t202" style="position:absolute;top:11430;width:9182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BF6C1A" w:rsidRPr="00263893" w:rsidRDefault="00BF6C1A" w:rsidP="00BF6C1A">
                        <w:pPr>
                          <w:pStyle w:val="CaptionText"/>
                        </w:pPr>
                        <w:r>
                          <w:t>Jacob Smith</w:t>
                        </w:r>
                      </w:p>
                    </w:txbxContent>
                  </v:textbox>
                </v:shape>
                <v:rect id="Rectangle 1" o:spid="_x0000_s1031" style="position:absolute;width:9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" fillcolor="#d8d8d8 [2732]" stroked="f" strokeweight="2pt"/>
                <w10:wrap type="tight"/>
              </v:group>
            </w:pict>
          </mc:Fallback>
        </mc:AlternateContent>
      </w:r>
      <w:r>
        <w:rPr>
          <w:noProof/>
        </w:rPr>
        <w:t>Jacob Smith</w:t>
      </w:r>
    </w:p>
    <w:p w:rsidR="00233433" w:rsidRPr="00211892" w:rsidRDefault="00233433" w:rsidP="001369FF">
      <w:pPr>
        <w:pStyle w:val="ResumeHeading2"/>
        <w:rPr>
          <w:b w:val="0"/>
          <w:sz w:val="28"/>
          <w:szCs w:val="28"/>
        </w:rPr>
      </w:pPr>
      <w:r w:rsidRPr="00211892">
        <w:rPr>
          <w:b w:val="0"/>
          <w:sz w:val="28"/>
          <w:szCs w:val="28"/>
        </w:rPr>
        <w:t xml:space="preserve">Education </w:t>
      </w:r>
    </w:p>
    <w:p w:rsidR="00233433" w:rsidRPr="00BF6C1A" w:rsidRDefault="00BF6C1A" w:rsidP="00BF6C1A">
      <w:pPr>
        <w:pStyle w:val="ResumeHeading2"/>
        <w:rPr>
          <w:rFonts w:ascii="Franklin Gothic Book" w:hAnsi="Franklin Gothic Book"/>
          <w:b w:val="0"/>
          <w:sz w:val="22"/>
          <w:szCs w:val="22"/>
        </w:rPr>
      </w:pPr>
      <w:r w:rsidRPr="00BF6C1A">
        <w:rPr>
          <w:rFonts w:ascii="Franklin Gothic Book" w:hAnsi="Franklin Gothic Book"/>
          <w:b w:val="0"/>
          <w:sz w:val="22"/>
          <w:szCs w:val="22"/>
        </w:rPr>
        <w:t>BS – Environmental Science and Technology: Ecological Design, University of Maryland, College Park 2014</w:t>
      </w:r>
    </w:p>
    <w:p w:rsidR="00233433" w:rsidRPr="00233433" w:rsidRDefault="00233433" w:rsidP="001369FF">
      <w:pPr>
        <w:pStyle w:val="ResumeHeading2"/>
      </w:pPr>
      <w:r w:rsidRPr="00233433">
        <w:t>Professional Experience</w:t>
      </w:r>
    </w:p>
    <w:p w:rsidR="00BF6C1A" w:rsidRDefault="00BF6C1A" w:rsidP="00BF6C1A">
      <w:r>
        <w:t>Mr. Smith</w:t>
      </w:r>
      <w:r w:rsidRPr="00EE56CA">
        <w:t xml:space="preserve"> is a </w:t>
      </w:r>
      <w:r>
        <w:t xml:space="preserve">full time </w:t>
      </w:r>
      <w:r w:rsidRPr="00EE56CA">
        <w:t>Staff Scientist with SCS</w:t>
      </w:r>
      <w:r>
        <w:t xml:space="preserve">’ Midlothian, Virginia office. </w:t>
      </w:r>
      <w:r w:rsidRPr="00EE56CA">
        <w:t>He</w:t>
      </w:r>
      <w:r>
        <w:t xml:space="preserve"> works closely with SCS’s regional clients and </w:t>
      </w:r>
      <w:r w:rsidRPr="00EE56CA">
        <w:t xml:space="preserve">is responsible for working on environmental engineering projects related to landfill gas </w:t>
      </w:r>
      <w:r>
        <w:t>design, CQA</w:t>
      </w:r>
      <w:r w:rsidRPr="00EE56CA">
        <w:t>,</w:t>
      </w:r>
      <w:r>
        <w:t xml:space="preserve"> and</w:t>
      </w:r>
      <w:r w:rsidRPr="00EE56CA">
        <w:t xml:space="preserve"> compliance at solid waste management faciliti</w:t>
      </w:r>
      <w:r>
        <w:t>es.</w:t>
      </w:r>
    </w:p>
    <w:p w:rsidR="00BF6C1A" w:rsidRDefault="00BF6C1A" w:rsidP="00BF6C1A">
      <w:r>
        <w:t>Since starting with SCS in September 2019</w:t>
      </w:r>
      <w:r w:rsidRPr="00EE56CA">
        <w:t>, his work efforts have focused on landfill and LFG</w:t>
      </w:r>
      <w:r>
        <w:t xml:space="preserve"> studies,</w:t>
      </w:r>
      <w:r w:rsidR="00211892">
        <w:t xml:space="preserve"> landfill gas system design, CQA,</w:t>
      </w:r>
      <w:r>
        <w:t xml:space="preserve"> </w:t>
      </w:r>
      <w:r w:rsidRPr="00EE56CA">
        <w:t>r</w:t>
      </w:r>
      <w:r>
        <w:t>egulatory reporting,</w:t>
      </w:r>
      <w:r w:rsidRPr="00EE56CA">
        <w:t xml:space="preserve"> </w:t>
      </w:r>
      <w:r>
        <w:t>monitoring projects</w:t>
      </w:r>
      <w:r w:rsidR="00211892">
        <w:t>, and training technicians on field equipment</w:t>
      </w:r>
      <w:r>
        <w:t>. Mr. Smith</w:t>
      </w:r>
      <w:r w:rsidRPr="00EE56CA">
        <w:t xml:space="preserve"> has been involved with LFG control and remediation projects throughout Virginia and North Car</w:t>
      </w:r>
      <w:r>
        <w:t>olina. Prior to his work at SCS, Mr. Smith worked as a Lab Technician/Chemist at Chesapeake Environmental Lab in Stevensville, MD for five years, where he was primarily responsible for performing state-compliance water chemistry testing on storm, drinking, and waste water samples.</w:t>
      </w:r>
      <w:r w:rsidR="00044DDF">
        <w:t xml:space="preserve"> </w:t>
      </w:r>
    </w:p>
    <w:p w:rsidR="00233433" w:rsidRPr="00233433" w:rsidRDefault="00BF6C1A" w:rsidP="00233433">
      <w:r>
        <w:t>Mr. Smith has worked on multiple sites since starting at SCS in 2019, and has performed a variety of monitoring</w:t>
      </w:r>
      <w:r w:rsidR="00152D80">
        <w:t xml:space="preserve"> projects</w:t>
      </w:r>
      <w:r>
        <w:t xml:space="preserve"> at the</w:t>
      </w:r>
      <w:r w:rsidR="00152D80">
        <w:t>se</w:t>
      </w:r>
      <w:r>
        <w:t xml:space="preserve"> locations.</w:t>
      </w:r>
      <w:r w:rsidR="00233433" w:rsidRPr="00233433">
        <w:t xml:space="preserve"> </w:t>
      </w:r>
    </w:p>
    <w:p w:rsidR="00233433" w:rsidRDefault="00233433" w:rsidP="001369FF">
      <w:pPr>
        <w:pStyle w:val="ResumeHeading3"/>
      </w:pPr>
      <w:r w:rsidRPr="00321C70">
        <w:t xml:space="preserve">Landfill </w:t>
      </w:r>
      <w:r w:rsidR="00BF6C1A">
        <w:t>CQA Projects</w:t>
      </w:r>
    </w:p>
    <w:p w:rsidR="0016405A" w:rsidRDefault="00BF6C1A" w:rsidP="001369FF">
      <w:pPr>
        <w:pStyle w:val="ResumeHeading3"/>
        <w:rPr>
          <w:rFonts w:ascii="Franklin Gothic Book" w:hAnsi="Franklin Gothic Book"/>
          <w:sz w:val="22"/>
          <w:szCs w:val="22"/>
        </w:rPr>
      </w:pPr>
      <w:r w:rsidRPr="00BF6C1A">
        <w:rPr>
          <w:rFonts w:ascii="Franklin Gothic Book" w:hAnsi="Franklin Gothic Book"/>
          <w:b/>
          <w:sz w:val="22"/>
          <w:szCs w:val="22"/>
        </w:rPr>
        <w:t>South Wake County Landfill, Wake County, NC.</w:t>
      </w:r>
      <w:r>
        <w:rPr>
          <w:rFonts w:ascii="Franklin Gothic Book" w:hAnsi="Franklin Gothic Book"/>
          <w:b/>
          <w:sz w:val="22"/>
          <w:szCs w:val="22"/>
        </w:rPr>
        <w:t xml:space="preserve"> </w:t>
      </w:r>
      <w:r w:rsidRPr="00BF6C1A">
        <w:rPr>
          <w:rFonts w:ascii="Franklin Gothic Book" w:hAnsi="Franklin Gothic Book"/>
          <w:sz w:val="22"/>
          <w:szCs w:val="22"/>
        </w:rPr>
        <w:t>Assisted and Performed CQA on 2019 LFG system expansion project. Oversaw installation of vertical wells on the top deck of the landfill.</w:t>
      </w:r>
    </w:p>
    <w:p w:rsidR="00211892" w:rsidRPr="00BF6C1A" w:rsidRDefault="00211892" w:rsidP="001369FF">
      <w:pPr>
        <w:pStyle w:val="ResumeHeading3"/>
        <w:rPr>
          <w:rFonts w:ascii="Franklin Gothic Book" w:hAnsi="Franklin Gothic Book"/>
          <w:sz w:val="22"/>
          <w:szCs w:val="22"/>
        </w:rPr>
      </w:pPr>
      <w:proofErr w:type="spellStart"/>
      <w:r w:rsidRPr="00211892">
        <w:rPr>
          <w:rFonts w:ascii="Franklin Gothic Book" w:hAnsi="Franklin Gothic Book"/>
          <w:b/>
          <w:sz w:val="22"/>
          <w:szCs w:val="22"/>
        </w:rPr>
        <w:t>Shoosmith</w:t>
      </w:r>
      <w:proofErr w:type="spellEnd"/>
      <w:r w:rsidRPr="00211892">
        <w:rPr>
          <w:rFonts w:ascii="Franklin Gothic Book" w:hAnsi="Franklin Gothic Book"/>
          <w:b/>
          <w:sz w:val="22"/>
          <w:szCs w:val="22"/>
        </w:rPr>
        <w:t xml:space="preserve"> Sanitary Land</w:t>
      </w:r>
      <w:r>
        <w:rPr>
          <w:rFonts w:ascii="Franklin Gothic Book" w:hAnsi="Franklin Gothic Book"/>
          <w:b/>
          <w:sz w:val="22"/>
          <w:szCs w:val="22"/>
        </w:rPr>
        <w:t xml:space="preserve">fill, Chesterfield County, VA. </w:t>
      </w:r>
      <w:r>
        <w:rPr>
          <w:rFonts w:ascii="Franklin Gothic Book" w:hAnsi="Franklin Gothic Book"/>
          <w:sz w:val="22"/>
          <w:szCs w:val="22"/>
        </w:rPr>
        <w:t>Performed CQA on 2020</w:t>
      </w:r>
      <w:r w:rsidRPr="00BF6C1A">
        <w:rPr>
          <w:rFonts w:ascii="Franklin Gothic Book" w:hAnsi="Franklin Gothic Book"/>
          <w:sz w:val="22"/>
          <w:szCs w:val="22"/>
        </w:rPr>
        <w:t xml:space="preserve"> LFG system expansion project. Oversaw installation of vertical wells </w:t>
      </w:r>
      <w:r>
        <w:rPr>
          <w:rFonts w:ascii="Franklin Gothic Book" w:hAnsi="Franklin Gothic Book"/>
          <w:sz w:val="22"/>
          <w:szCs w:val="22"/>
        </w:rPr>
        <w:t>within multiple cells of the landfill.</w:t>
      </w:r>
    </w:p>
    <w:p w:rsidR="00233433" w:rsidRPr="00233433" w:rsidRDefault="00233433" w:rsidP="001369FF">
      <w:pPr>
        <w:pStyle w:val="ResumeHeading3"/>
      </w:pPr>
      <w:r w:rsidRPr="00233433">
        <w:t>Landfill Gas Management</w:t>
      </w:r>
    </w:p>
    <w:p w:rsidR="00BF6C1A" w:rsidRPr="00BF6C1A" w:rsidRDefault="00BF6C1A" w:rsidP="00BF6C1A">
      <w:pPr>
        <w:pStyle w:val="PlainText"/>
        <w:spacing w:after="180" w:line="276" w:lineRule="auto"/>
        <w:rPr>
          <w:rStyle w:val="SCSTextChar"/>
          <w:sz w:val="20"/>
        </w:rPr>
      </w:pPr>
      <w:r w:rsidRPr="00BF6C1A">
        <w:rPr>
          <w:rFonts w:ascii="Franklin Gothic Book" w:hAnsi="Franklin Gothic Book"/>
          <w:b/>
        </w:rPr>
        <w:t xml:space="preserve">Blue Ridge Resource Authority Landfill, Rockbridge County, VA.  </w:t>
      </w:r>
      <w:r w:rsidRPr="00BF6C1A">
        <w:rPr>
          <w:rFonts w:ascii="Franklin Gothic Book" w:hAnsi="Franklin Gothic Book"/>
        </w:rPr>
        <w:t xml:space="preserve">Performed liquid level, probe and interior air monitoring. </w:t>
      </w:r>
      <w:r w:rsidRPr="00BF6C1A">
        <w:rPr>
          <w:rStyle w:val="SCSTextChar"/>
        </w:rPr>
        <w:t>Develop</w:t>
      </w:r>
      <w:r w:rsidR="00DC1073">
        <w:rPr>
          <w:rStyle w:val="SCSTextChar"/>
        </w:rPr>
        <w:t>s</w:t>
      </w:r>
      <w:r w:rsidRPr="00BF6C1A">
        <w:rPr>
          <w:rStyle w:val="SCSTextChar"/>
        </w:rPr>
        <w:t xml:space="preserve"> monitoring reports and prepare</w:t>
      </w:r>
      <w:r w:rsidR="00DC1073">
        <w:rPr>
          <w:rStyle w:val="SCSTextChar"/>
        </w:rPr>
        <w:t>s</w:t>
      </w:r>
      <w:r w:rsidRPr="00BF6C1A">
        <w:rPr>
          <w:rStyle w:val="SCSTextChar"/>
        </w:rPr>
        <w:t xml:space="preserve"> regulatory compliance notifications to VDEQ. </w:t>
      </w:r>
    </w:p>
    <w:p w:rsidR="00BF6C1A" w:rsidRPr="00BF6C1A" w:rsidRDefault="00BF6C1A" w:rsidP="00BF6C1A">
      <w:pPr>
        <w:pStyle w:val="PlainText"/>
        <w:spacing w:after="180" w:line="276" w:lineRule="auto"/>
        <w:rPr>
          <w:rFonts w:ascii="Franklin Gothic Book" w:hAnsi="Franklin Gothic Book"/>
        </w:rPr>
      </w:pPr>
      <w:r w:rsidRPr="00BF6C1A">
        <w:rPr>
          <w:rFonts w:ascii="Franklin Gothic Book" w:hAnsi="Franklin Gothic Book"/>
          <w:b/>
        </w:rPr>
        <w:t xml:space="preserve">Hanes Mill Road Landfill, Winston-Salem, NC. </w:t>
      </w:r>
      <w:r w:rsidRPr="00BF6C1A">
        <w:rPr>
          <w:rFonts w:ascii="Franklin Gothic Book" w:hAnsi="Franklin Gothic Book"/>
        </w:rPr>
        <w:t>Perform</w:t>
      </w:r>
      <w:r w:rsidR="00152D80">
        <w:rPr>
          <w:rFonts w:ascii="Franklin Gothic Book" w:hAnsi="Franklin Gothic Book"/>
        </w:rPr>
        <w:t>ed</w:t>
      </w:r>
      <w:r w:rsidRPr="00BF6C1A">
        <w:rPr>
          <w:rFonts w:ascii="Franklin Gothic Book" w:hAnsi="Franklin Gothic Book"/>
        </w:rPr>
        <w:t xml:space="preserve"> surface emissions monitoring on closed portions and expansion areas of landfill. </w:t>
      </w:r>
      <w:r w:rsidRPr="00BF6C1A">
        <w:rPr>
          <w:rStyle w:val="SCSTextChar"/>
        </w:rPr>
        <w:t>Develop</w:t>
      </w:r>
      <w:r w:rsidR="00DC1073">
        <w:rPr>
          <w:rStyle w:val="SCSTextChar"/>
        </w:rPr>
        <w:t>s</w:t>
      </w:r>
      <w:r w:rsidRPr="00BF6C1A">
        <w:rPr>
          <w:rStyle w:val="SCSTextChar"/>
        </w:rPr>
        <w:t xml:space="preserve"> monitoring reports and prepare</w:t>
      </w:r>
      <w:r w:rsidR="00DC1073">
        <w:rPr>
          <w:rStyle w:val="SCSTextChar"/>
        </w:rPr>
        <w:t>s</w:t>
      </w:r>
      <w:r w:rsidRPr="00BF6C1A">
        <w:rPr>
          <w:rStyle w:val="SCSTextChar"/>
        </w:rPr>
        <w:t xml:space="preserve"> regulatory compliance notifications to NCDEQ.</w:t>
      </w:r>
    </w:p>
    <w:p w:rsidR="00BF6C1A" w:rsidRPr="00BF6C1A" w:rsidRDefault="00BF6C1A" w:rsidP="00BF6C1A">
      <w:pPr>
        <w:spacing w:after="180" w:line="276" w:lineRule="auto"/>
      </w:pPr>
      <w:proofErr w:type="spellStart"/>
      <w:r w:rsidRPr="00BF6C1A">
        <w:rPr>
          <w:b/>
        </w:rPr>
        <w:t>Shoosmith</w:t>
      </w:r>
      <w:proofErr w:type="spellEnd"/>
      <w:r w:rsidRPr="00BF6C1A">
        <w:rPr>
          <w:b/>
        </w:rPr>
        <w:t xml:space="preserve"> Sanitary Landfill, Chesterfield County, VA.  </w:t>
      </w:r>
      <w:r w:rsidRPr="00BF6C1A">
        <w:t>Performed surface emission, odor,</w:t>
      </w:r>
      <w:r w:rsidR="00B77403">
        <w:t xml:space="preserve"> and liquid level monitoring. Performed monthly wellfield monitoring and</w:t>
      </w:r>
      <w:r w:rsidR="00B77403" w:rsidRPr="00B77403">
        <w:t xml:space="preserve"> </w:t>
      </w:r>
      <w:r w:rsidR="00B77403">
        <w:t xml:space="preserve">LFG system troubleshooting to improve collection efficiency. </w:t>
      </w:r>
      <w:r w:rsidR="00044DDF">
        <w:t xml:space="preserve"> Assisted</w:t>
      </w:r>
      <w:r w:rsidRPr="00BF6C1A">
        <w:t xml:space="preserve"> with preparation of Semi-Annual Reports and training </w:t>
      </w:r>
      <w:proofErr w:type="spellStart"/>
      <w:r w:rsidRPr="00BF6C1A">
        <w:t>Shoosmith</w:t>
      </w:r>
      <w:proofErr w:type="spellEnd"/>
      <w:r w:rsidRPr="00BF6C1A">
        <w:t xml:space="preserve"> field crew. Review</w:t>
      </w:r>
      <w:r w:rsidR="00DC1073">
        <w:t>s</w:t>
      </w:r>
      <w:r w:rsidRPr="00BF6C1A">
        <w:t xml:space="preserve"> and organize</w:t>
      </w:r>
      <w:r w:rsidR="00DC1073">
        <w:t>s</w:t>
      </w:r>
      <w:r w:rsidRPr="00BF6C1A">
        <w:t xml:space="preserve"> monthly data, prepare</w:t>
      </w:r>
      <w:r w:rsidR="00DC1073">
        <w:t>s</w:t>
      </w:r>
      <w:r w:rsidRPr="00BF6C1A">
        <w:t xml:space="preserve"> regulatory compliance notifications to VDEQ. Assist</w:t>
      </w:r>
      <w:r w:rsidR="00211892">
        <w:t>ed</w:t>
      </w:r>
      <w:r w:rsidRPr="00BF6C1A">
        <w:t xml:space="preserve"> in developing and designing an LFG system expansion</w:t>
      </w:r>
      <w:r w:rsidR="00211892">
        <w:t xml:space="preserve"> in 2020 and 2021</w:t>
      </w:r>
      <w:r w:rsidRPr="00BF6C1A">
        <w:t>.</w:t>
      </w:r>
    </w:p>
    <w:p w:rsidR="00BF6C1A" w:rsidRDefault="00BF6C1A" w:rsidP="00BF6C1A">
      <w:pPr>
        <w:pStyle w:val="PlainText"/>
        <w:spacing w:after="180" w:line="276" w:lineRule="auto"/>
        <w:rPr>
          <w:rStyle w:val="SCSTextChar"/>
        </w:rPr>
      </w:pPr>
      <w:r w:rsidRPr="00BF6C1A">
        <w:rPr>
          <w:rFonts w:ascii="Franklin Gothic Book" w:hAnsi="Franklin Gothic Book"/>
          <w:b/>
        </w:rPr>
        <w:lastRenderedPageBreak/>
        <w:t>South Wake Landfill, Wake County, NC.</w:t>
      </w:r>
      <w:r w:rsidRPr="00BF6C1A">
        <w:rPr>
          <w:rFonts w:ascii="Franklin Gothic Book" w:hAnsi="Franklin Gothic Book"/>
        </w:rPr>
        <w:t xml:space="preserve"> </w:t>
      </w:r>
      <w:r w:rsidRPr="00BF6C1A">
        <w:rPr>
          <w:rStyle w:val="SCSTextChar"/>
        </w:rPr>
        <w:t>Perform</w:t>
      </w:r>
      <w:r w:rsidR="00DC1073">
        <w:rPr>
          <w:rStyle w:val="SCSTextChar"/>
        </w:rPr>
        <w:t>ed</w:t>
      </w:r>
      <w:r w:rsidRPr="00BF6C1A">
        <w:rPr>
          <w:rStyle w:val="SCSTextChar"/>
        </w:rPr>
        <w:t xml:space="preserve"> surface emissions</w:t>
      </w:r>
      <w:r w:rsidR="007D32DE">
        <w:rPr>
          <w:rStyle w:val="SCSTextChar"/>
        </w:rPr>
        <w:t xml:space="preserve">, probe, </w:t>
      </w:r>
      <w:r w:rsidRPr="00BF6C1A">
        <w:rPr>
          <w:rStyle w:val="SCSTextChar"/>
        </w:rPr>
        <w:t>and interior air monitoring. Develop</w:t>
      </w:r>
      <w:r w:rsidR="00DC1073">
        <w:rPr>
          <w:rStyle w:val="SCSTextChar"/>
        </w:rPr>
        <w:t>s</w:t>
      </w:r>
      <w:r w:rsidRPr="00BF6C1A">
        <w:rPr>
          <w:rStyle w:val="SCSTextChar"/>
        </w:rPr>
        <w:t xml:space="preserve"> monitoring reports and prepar</w:t>
      </w:r>
      <w:r w:rsidR="00DC1073">
        <w:rPr>
          <w:rStyle w:val="SCSTextChar"/>
        </w:rPr>
        <w:t>es</w:t>
      </w:r>
      <w:r w:rsidRPr="00BF6C1A">
        <w:rPr>
          <w:rStyle w:val="SCSTextChar"/>
        </w:rPr>
        <w:t xml:space="preserve"> regulatory compliance notifications to NCDEQ. </w:t>
      </w:r>
    </w:p>
    <w:p w:rsidR="007D32DE" w:rsidRDefault="007D32DE" w:rsidP="00BF6C1A">
      <w:pPr>
        <w:pStyle w:val="PlainText"/>
        <w:spacing w:after="180" w:line="276" w:lineRule="auto"/>
        <w:rPr>
          <w:rStyle w:val="SCSTextChar"/>
        </w:rPr>
      </w:pPr>
      <w:r>
        <w:rPr>
          <w:rFonts w:ascii="Franklin Gothic Book" w:hAnsi="Franklin Gothic Book"/>
          <w:b/>
        </w:rPr>
        <w:t>North Wake</w:t>
      </w:r>
      <w:r w:rsidRPr="00BF6C1A">
        <w:rPr>
          <w:rFonts w:ascii="Franklin Gothic Book" w:hAnsi="Franklin Gothic Book"/>
          <w:b/>
        </w:rPr>
        <w:t xml:space="preserve"> Landfill, Wake County, NC.</w:t>
      </w:r>
      <w:r w:rsidRPr="00BF6C1A">
        <w:rPr>
          <w:rFonts w:ascii="Franklin Gothic Book" w:hAnsi="Franklin Gothic Book"/>
        </w:rPr>
        <w:t xml:space="preserve"> </w:t>
      </w:r>
      <w:r w:rsidRPr="00BF6C1A">
        <w:rPr>
          <w:rStyle w:val="SCSTextChar"/>
        </w:rPr>
        <w:t>Perform</w:t>
      </w:r>
      <w:r>
        <w:rPr>
          <w:rStyle w:val="SCSTextChar"/>
        </w:rPr>
        <w:t>ed</w:t>
      </w:r>
      <w:r w:rsidRPr="00BF6C1A">
        <w:rPr>
          <w:rStyle w:val="SCSTextChar"/>
        </w:rPr>
        <w:t xml:space="preserve"> surface emissions</w:t>
      </w:r>
      <w:r>
        <w:rPr>
          <w:rStyle w:val="SCSTextChar"/>
        </w:rPr>
        <w:t xml:space="preserve"> monitoring on closed portions of the landfill. Performed probe </w:t>
      </w:r>
      <w:r w:rsidRPr="00BF6C1A">
        <w:rPr>
          <w:rStyle w:val="SCSTextChar"/>
        </w:rPr>
        <w:t>and interior air monitoring.</w:t>
      </w:r>
      <w:r>
        <w:rPr>
          <w:rStyle w:val="SCSTextChar"/>
        </w:rPr>
        <w:t xml:space="preserve"> Assisted with monitoring and tuning of the perimeter migration control system on the closed unlined portion of the landfill. </w:t>
      </w:r>
      <w:r w:rsidRPr="00BF6C1A">
        <w:rPr>
          <w:rStyle w:val="SCSTextChar"/>
        </w:rPr>
        <w:t>Develop</w:t>
      </w:r>
      <w:r>
        <w:rPr>
          <w:rStyle w:val="SCSTextChar"/>
        </w:rPr>
        <w:t>s</w:t>
      </w:r>
      <w:r w:rsidRPr="00BF6C1A">
        <w:rPr>
          <w:rStyle w:val="SCSTextChar"/>
        </w:rPr>
        <w:t xml:space="preserve"> monitoring reports and prepar</w:t>
      </w:r>
      <w:r>
        <w:rPr>
          <w:rStyle w:val="SCSTextChar"/>
        </w:rPr>
        <w:t>es</w:t>
      </w:r>
      <w:r w:rsidRPr="00BF6C1A">
        <w:rPr>
          <w:rStyle w:val="SCSTextChar"/>
        </w:rPr>
        <w:t xml:space="preserve"> regulatory compliance notifications to NCDEQ.</w:t>
      </w:r>
      <w:r w:rsidR="00FD3E3C">
        <w:rPr>
          <w:rStyle w:val="SCSTextChar"/>
        </w:rPr>
        <w:t xml:space="preserve"> Performed investigation on closed unlined landfill to identify source of LFG boundary probe exceedance in 2020.</w:t>
      </w:r>
    </w:p>
    <w:p w:rsidR="0017386C" w:rsidRDefault="0017386C" w:rsidP="00BF6C1A">
      <w:pPr>
        <w:pStyle w:val="PlainText"/>
        <w:spacing w:after="180" w:line="276" w:lineRule="auto"/>
        <w:rPr>
          <w:rStyle w:val="SCSTextChar"/>
        </w:rPr>
      </w:pPr>
      <w:r w:rsidRPr="0017386C">
        <w:rPr>
          <w:rStyle w:val="SCSTextChar"/>
          <w:b/>
        </w:rPr>
        <w:t>Concord Turnpike Regional Landfill</w:t>
      </w:r>
      <w:r w:rsidR="00505BE6">
        <w:rPr>
          <w:rStyle w:val="SCSTextChar"/>
          <w:b/>
        </w:rPr>
        <w:t xml:space="preserve">, Lynchburg, VA. </w:t>
      </w:r>
      <w:r w:rsidR="00505BE6">
        <w:rPr>
          <w:rStyle w:val="SCSTextChar"/>
        </w:rPr>
        <w:t>Assisted SCS Field services with replacement of LFG system wellheads. Performed wellfield monitoring and liquid level monitoring</w:t>
      </w:r>
    </w:p>
    <w:p w:rsidR="00505BE6" w:rsidRPr="002F0C73" w:rsidRDefault="00505BE6" w:rsidP="00BF6C1A">
      <w:pPr>
        <w:pStyle w:val="PlainText"/>
        <w:spacing w:after="180" w:line="276" w:lineRule="auto"/>
        <w:rPr>
          <w:rStyle w:val="SCSTextChar"/>
        </w:rPr>
      </w:pPr>
      <w:r>
        <w:rPr>
          <w:rStyle w:val="SCSTextChar"/>
          <w:b/>
        </w:rPr>
        <w:t>R</w:t>
      </w:r>
      <w:r w:rsidR="00AB47AE">
        <w:rPr>
          <w:rStyle w:val="SCSTextChar"/>
          <w:b/>
        </w:rPr>
        <w:t>egion 2000 R</w:t>
      </w:r>
      <w:r>
        <w:rPr>
          <w:rStyle w:val="SCSTextChar"/>
          <w:b/>
        </w:rPr>
        <w:t>egional Landfill</w:t>
      </w:r>
      <w:r w:rsidR="00AB47AE">
        <w:rPr>
          <w:rStyle w:val="SCSTextChar"/>
          <w:b/>
        </w:rPr>
        <w:t xml:space="preserve"> Livestock Road Facility, Rustburg, VA.</w:t>
      </w:r>
      <w:r w:rsidR="002F0C73">
        <w:rPr>
          <w:rStyle w:val="SCSTextChar"/>
          <w:b/>
        </w:rPr>
        <w:t xml:space="preserve"> </w:t>
      </w:r>
      <w:r w:rsidR="002F0C73">
        <w:rPr>
          <w:rStyle w:val="SCSTextChar"/>
        </w:rPr>
        <w:t>A</w:t>
      </w:r>
      <w:r w:rsidR="00EE0F43">
        <w:rPr>
          <w:rStyle w:val="SCSTextChar"/>
        </w:rPr>
        <w:t>ssisted with drawings for horizontal collector and LFG header piping installed in 2021. Prepare liquid level dewatering pump analysis on a semi-annual basis.</w:t>
      </w:r>
    </w:p>
    <w:p w:rsidR="0017386C" w:rsidRDefault="00AB47AE" w:rsidP="00BF6C1A">
      <w:pPr>
        <w:pStyle w:val="PlainText"/>
        <w:spacing w:after="180" w:line="276" w:lineRule="auto"/>
        <w:rPr>
          <w:rStyle w:val="SCSTextChar"/>
        </w:rPr>
      </w:pPr>
      <w:r>
        <w:rPr>
          <w:rStyle w:val="SCSTextChar"/>
          <w:b/>
        </w:rPr>
        <w:t xml:space="preserve">City of Bristol Virginia Landfill, Bristol, VA. </w:t>
      </w:r>
      <w:r>
        <w:rPr>
          <w:rStyle w:val="SCSTextChar"/>
        </w:rPr>
        <w:t xml:space="preserve">Assisted with </w:t>
      </w:r>
      <w:r w:rsidR="002F0C73">
        <w:rPr>
          <w:rStyle w:val="SCSTextChar"/>
        </w:rPr>
        <w:t xml:space="preserve">reconnecting vertical extraction well, installing sample ports on cleanouts, and performing flow test to identify vapor lock in LFG header piping. </w:t>
      </w:r>
    </w:p>
    <w:p w:rsidR="00FD3E3C" w:rsidRDefault="00FD3E3C" w:rsidP="00FD3E3C">
      <w:pPr>
        <w:pStyle w:val="ResumeHeading3"/>
      </w:pPr>
      <w:r w:rsidRPr="00321C70">
        <w:t xml:space="preserve">Landfill </w:t>
      </w:r>
      <w:r>
        <w:t>Engineering</w:t>
      </w:r>
    </w:p>
    <w:p w:rsidR="00FD3E3C" w:rsidRPr="00EE0F43" w:rsidRDefault="002F0C73" w:rsidP="00EE0F43">
      <w:pPr>
        <w:pStyle w:val="ResumeHeading3"/>
        <w:rPr>
          <w:rFonts w:ascii="Franklin Gothic Book" w:hAnsi="Franklin Gothic Book"/>
          <w:sz w:val="22"/>
          <w:szCs w:val="22"/>
        </w:rPr>
      </w:pPr>
      <w:r w:rsidRPr="002F0C73">
        <w:rPr>
          <w:rFonts w:ascii="Franklin Gothic Book" w:hAnsi="Franklin Gothic Book"/>
          <w:b/>
          <w:sz w:val="22"/>
          <w:szCs w:val="22"/>
        </w:rPr>
        <w:t>Swift</w:t>
      </w:r>
      <w:r>
        <w:rPr>
          <w:rFonts w:ascii="Franklin Gothic Book" w:hAnsi="Franklin Gothic Book"/>
          <w:b/>
          <w:sz w:val="22"/>
          <w:szCs w:val="22"/>
        </w:rPr>
        <w:t xml:space="preserve"> Creek Renewables </w:t>
      </w:r>
      <w:r>
        <w:rPr>
          <w:rFonts w:ascii="Franklin Gothic Book" w:hAnsi="Franklin Gothic Book"/>
          <w:sz w:val="22"/>
          <w:szCs w:val="22"/>
        </w:rPr>
        <w:t xml:space="preserve">Designed, and assembled drawings for updated LFG wellfield layout at </w:t>
      </w:r>
      <w:proofErr w:type="spellStart"/>
      <w:r>
        <w:rPr>
          <w:rFonts w:ascii="Franklin Gothic Book" w:hAnsi="Franklin Gothic Book"/>
          <w:sz w:val="22"/>
          <w:szCs w:val="22"/>
        </w:rPr>
        <w:t>Shoosmith</w:t>
      </w:r>
      <w:proofErr w:type="spellEnd"/>
      <w:r>
        <w:rPr>
          <w:rFonts w:ascii="Franklin Gothic Book" w:hAnsi="Franklin Gothic Book"/>
          <w:sz w:val="22"/>
          <w:szCs w:val="22"/>
        </w:rPr>
        <w:t xml:space="preserve"> Sanitary Landfill for Morrow Energy. Assisted with well schedule creation and inventory cost estimates.</w:t>
      </w:r>
    </w:p>
    <w:p w:rsidR="00044DDF" w:rsidRDefault="00044DDF" w:rsidP="00044DDF">
      <w:pPr>
        <w:pStyle w:val="ResumeHeading3"/>
      </w:pPr>
      <w:r>
        <w:t>Waste Water Compliance Testing</w:t>
      </w:r>
    </w:p>
    <w:p w:rsidR="00044DDF" w:rsidRPr="00044DDF" w:rsidRDefault="00044DDF" w:rsidP="00044DDF">
      <w:pPr>
        <w:pStyle w:val="ResumeHeading3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 xml:space="preserve">Chesapeake Environmental Lab, Stevensville, MD. </w:t>
      </w:r>
      <w:r>
        <w:rPr>
          <w:rFonts w:ascii="Franklin Gothic Book" w:hAnsi="Franklin Gothic Book"/>
          <w:sz w:val="22"/>
          <w:szCs w:val="22"/>
        </w:rPr>
        <w:t xml:space="preserve">Performed collection and analysis of wastewater from regional waste water treatment plants. </w:t>
      </w:r>
      <w:r w:rsidR="00A329A6">
        <w:rPr>
          <w:rFonts w:ascii="Franklin Gothic Book" w:hAnsi="Franklin Gothic Book"/>
          <w:sz w:val="22"/>
          <w:szCs w:val="22"/>
        </w:rPr>
        <w:t xml:space="preserve">Analytical testing included the use of an </w:t>
      </w:r>
      <w:r w:rsidR="00A329A6" w:rsidRPr="00A329A6">
        <w:rPr>
          <w:rFonts w:ascii="Franklin Gothic Book" w:hAnsi="Franklin Gothic Book"/>
          <w:sz w:val="22"/>
          <w:szCs w:val="22"/>
        </w:rPr>
        <w:t>atomic absorption spectrophotometer</w:t>
      </w:r>
      <w:r w:rsidR="00A329A6">
        <w:rPr>
          <w:rFonts w:ascii="Franklin Gothic Book" w:hAnsi="Franklin Gothic Book"/>
          <w:sz w:val="22"/>
          <w:szCs w:val="22"/>
        </w:rPr>
        <w:t xml:space="preserve">, calorimetry, </w:t>
      </w:r>
      <w:r w:rsidR="0016405A">
        <w:rPr>
          <w:rFonts w:ascii="Franklin Gothic Book" w:hAnsi="Franklin Gothic Book"/>
          <w:sz w:val="22"/>
          <w:szCs w:val="22"/>
        </w:rPr>
        <w:t>titrations, and benchtop meter testing for various constituents including</w:t>
      </w:r>
      <w:r w:rsidR="00DC1073">
        <w:rPr>
          <w:rFonts w:ascii="Franklin Gothic Book" w:hAnsi="Franklin Gothic Book"/>
          <w:sz w:val="22"/>
          <w:szCs w:val="22"/>
        </w:rPr>
        <w:t xml:space="preserve"> but not limited to: BOD, COD, s</w:t>
      </w:r>
      <w:r w:rsidR="0016405A">
        <w:rPr>
          <w:rFonts w:ascii="Franklin Gothic Book" w:hAnsi="Franklin Gothic Book"/>
          <w:sz w:val="22"/>
          <w:szCs w:val="22"/>
        </w:rPr>
        <w:t>olids,</w:t>
      </w:r>
      <w:r w:rsidR="00DC1073">
        <w:rPr>
          <w:rFonts w:ascii="Franklin Gothic Book" w:hAnsi="Franklin Gothic Book"/>
          <w:sz w:val="22"/>
          <w:szCs w:val="22"/>
        </w:rPr>
        <w:t xml:space="preserve"> lead, copper, arsenic, nitrates, phosphorus, and a</w:t>
      </w:r>
      <w:r w:rsidR="0016405A">
        <w:rPr>
          <w:rFonts w:ascii="Franklin Gothic Book" w:hAnsi="Franklin Gothic Book"/>
          <w:sz w:val="22"/>
          <w:szCs w:val="22"/>
        </w:rPr>
        <w:t>mmonia.</w:t>
      </w:r>
      <w:r w:rsidR="003019A6">
        <w:rPr>
          <w:rFonts w:ascii="Franklin Gothic Book" w:hAnsi="Franklin Gothic Book"/>
          <w:sz w:val="22"/>
          <w:szCs w:val="22"/>
        </w:rPr>
        <w:t xml:space="preserve"> Performed bacteriological testing on river water samples before, during, and after storm events.</w:t>
      </w:r>
    </w:p>
    <w:p w:rsidR="00E96AF8" w:rsidRDefault="00E96AF8" w:rsidP="00E96AF8"/>
    <w:sectPr w:rsidR="00E96AF8" w:rsidSect="00321C70">
      <w:headerReference w:type="default" r:id="rId9"/>
      <w:footerReference w:type="default" r:id="rId10"/>
      <w:type w:val="continuous"/>
      <w:pgSz w:w="12240" w:h="15840" w:code="1"/>
      <w:pgMar w:top="17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3D6" w:rsidRDefault="005653D6" w:rsidP="00233433">
      <w:r>
        <w:separator/>
      </w:r>
    </w:p>
    <w:p w:rsidR="005653D6" w:rsidRDefault="005653D6" w:rsidP="00233433"/>
  </w:endnote>
  <w:endnote w:type="continuationSeparator" w:id="0">
    <w:p w:rsidR="005653D6" w:rsidRDefault="005653D6" w:rsidP="00233433">
      <w:r>
        <w:continuationSeparator/>
      </w:r>
    </w:p>
    <w:p w:rsidR="005653D6" w:rsidRDefault="005653D6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E96AF8">
    <w:pPr>
      <w:pStyle w:val="FooterSCS"/>
      <w:pBdr>
        <w:top w:val="single" w:sz="4" w:space="1" w:color="404040" w:themeColor="text1" w:themeTint="BF"/>
      </w:pBdr>
      <w:spacing w:after="0"/>
      <w:rPr>
        <w:color w:val="6C001E" w:themeColor="accent2" w:themeShade="BF"/>
      </w:rPr>
    </w:pPr>
    <w:r w:rsidRPr="007C2B7B">
      <w:t>SCS Resume –</w:t>
    </w:r>
    <w:r w:rsidR="00BF6C1A">
      <w:t>Smith</w:t>
    </w:r>
    <w:r w:rsidRPr="003853CD">
      <w:tab/>
    </w:r>
    <w:r w:rsidRPr="003853CD">
      <w:tab/>
    </w:r>
    <w:hyperlink r:id="rId1" w:history="1">
      <w:r w:rsidRPr="00FC544D">
        <w:rPr>
          <w:rStyle w:val="Hyperlink"/>
          <w:rFonts w:ascii="Century Gothic" w:hAnsi="Century Gothic"/>
          <w:color w:val="910029" w:themeColor="accent2"/>
          <w:sz w:val="18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E96AF8">
    <w:pPr>
      <w:pStyle w:val="FooterSCS"/>
      <w:pBdr>
        <w:top w:val="single" w:sz="4" w:space="1" w:color="404040" w:themeColor="text1" w:themeTint="BF"/>
      </w:pBdr>
      <w:spacing w:after="0"/>
      <w:jc w:val="center"/>
    </w:pPr>
    <w:r>
      <w:t xml:space="preserve">Page </w:t>
    </w: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EE0F43">
      <w:rPr>
        <w:noProof/>
      </w:rPr>
      <w:t>1</w:t>
    </w:r>
    <w:r w:rsidRPr="003B7004">
      <w:fldChar w:fldCharType="end"/>
    </w:r>
    <w:r>
      <w:t xml:space="preserve"> of </w:t>
    </w:r>
    <w:r w:rsidR="00817012">
      <w:fldChar w:fldCharType="begin"/>
    </w:r>
    <w:r w:rsidR="00817012">
      <w:instrText xml:space="preserve"> NUMPAGES  \* Arabic  \* MERGEFORMAT </w:instrText>
    </w:r>
    <w:r w:rsidR="00817012">
      <w:fldChar w:fldCharType="separate"/>
    </w:r>
    <w:r w:rsidR="00EE0F43">
      <w:rPr>
        <w:noProof/>
      </w:rPr>
      <w:t>2</w:t>
    </w:r>
    <w:r w:rsidR="008170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3D6" w:rsidRDefault="005653D6" w:rsidP="00233433">
      <w:r>
        <w:separator/>
      </w:r>
    </w:p>
    <w:p w:rsidR="005653D6" w:rsidRDefault="005653D6" w:rsidP="00233433"/>
  </w:footnote>
  <w:footnote w:type="continuationSeparator" w:id="0">
    <w:p w:rsidR="005653D6" w:rsidRDefault="005653D6" w:rsidP="00233433">
      <w:r>
        <w:continuationSeparator/>
      </w:r>
    </w:p>
    <w:p w:rsidR="005653D6" w:rsidRDefault="005653D6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91440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914400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69F559" id="Group 3" o:spid="_x0000_s1026" style="position:absolute;margin-left:-109.5pt;margin-top:0;width:684pt;height:1in;z-index:-251652096;mso-position-vertical-relative:page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8B0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D22C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28CE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A027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3A8A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8CE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644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4B7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05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01E1C"/>
    <w:multiLevelType w:val="multilevel"/>
    <w:tmpl w:val="6DACC0EA"/>
    <w:lvl w:ilvl="0">
      <w:start w:val="1"/>
      <w:numFmt w:val="decimal"/>
      <w:pStyle w:val="Figure"/>
      <w:lvlText w:val="Figure %1."/>
      <w:lvlJc w:val="left"/>
      <w:pPr>
        <w:tabs>
          <w:tab w:val="num" w:pos="360"/>
        </w:tabs>
        <w:ind w:left="36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1" w15:restartNumberingAfterBreak="0">
    <w:nsid w:val="1161797E"/>
    <w:multiLevelType w:val="multilevel"/>
    <w:tmpl w:val="C52E31B4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2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23C45"/>
    <w:multiLevelType w:val="multilevel"/>
    <w:tmpl w:val="40FA4860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CSNumH5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5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D0665C"/>
    <w:multiLevelType w:val="multilevel"/>
    <w:tmpl w:val="0A385BE2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4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9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05459"/>
    <w:multiLevelType w:val="hybridMultilevel"/>
    <w:tmpl w:val="46D81BF6"/>
    <w:lvl w:ilvl="0" w:tplc="0AE0A0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234254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0C5EB896"/>
    <w:lvl w:ilvl="0" w:tplc="CD387DE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52E6DAEC"/>
    <w:lvl w:ilvl="0" w:tplc="1F3E126C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50D460A0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7"/>
  </w:num>
  <w:num w:numId="3">
    <w:abstractNumId w:val="26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1"/>
  </w:num>
  <w:num w:numId="14">
    <w:abstractNumId w:val="29"/>
  </w:num>
  <w:num w:numId="15">
    <w:abstractNumId w:val="36"/>
  </w:num>
  <w:num w:numId="16">
    <w:abstractNumId w:val="16"/>
  </w:num>
  <w:num w:numId="17">
    <w:abstractNumId w:val="23"/>
  </w:num>
  <w:num w:numId="18">
    <w:abstractNumId w:val="10"/>
  </w:num>
  <w:num w:numId="19">
    <w:abstractNumId w:val="8"/>
  </w:num>
  <w:num w:numId="20">
    <w:abstractNumId w:val="13"/>
  </w:num>
  <w:num w:numId="21">
    <w:abstractNumId w:val="12"/>
  </w:num>
  <w:num w:numId="22">
    <w:abstractNumId w:val="30"/>
  </w:num>
  <w:num w:numId="23">
    <w:abstractNumId w:val="30"/>
    <w:lvlOverride w:ilvl="0">
      <w:startOverride w:val="1"/>
    </w:lvlOverride>
  </w:num>
  <w:num w:numId="24">
    <w:abstractNumId w:val="32"/>
  </w:num>
  <w:num w:numId="25">
    <w:abstractNumId w:val="15"/>
  </w:num>
  <w:num w:numId="26">
    <w:abstractNumId w:val="19"/>
  </w:num>
  <w:num w:numId="27">
    <w:abstractNumId w:val="35"/>
  </w:num>
  <w:num w:numId="28">
    <w:abstractNumId w:val="25"/>
  </w:num>
  <w:num w:numId="29">
    <w:abstractNumId w:val="18"/>
  </w:num>
  <w:num w:numId="30">
    <w:abstractNumId w:val="9"/>
  </w:num>
  <w:num w:numId="31">
    <w:abstractNumId w:val="21"/>
  </w:num>
  <w:num w:numId="32">
    <w:abstractNumId w:val="22"/>
  </w:num>
  <w:num w:numId="33">
    <w:abstractNumId w:val="34"/>
  </w:num>
  <w:num w:numId="34">
    <w:abstractNumId w:val="27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28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0"/>
  </w:num>
  <w:num w:numId="41">
    <w:abstractNumId w:val="38"/>
  </w:num>
  <w:num w:numId="42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gFADb7ETktAAAA"/>
  </w:docVars>
  <w:rsids>
    <w:rsidRoot w:val="00BF6C1A"/>
    <w:rsid w:val="00002FCF"/>
    <w:rsid w:val="00003F3C"/>
    <w:rsid w:val="00004C3F"/>
    <w:rsid w:val="0000697D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4DDF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2D80"/>
    <w:rsid w:val="00156EC0"/>
    <w:rsid w:val="00157063"/>
    <w:rsid w:val="0016405A"/>
    <w:rsid w:val="00164EBD"/>
    <w:rsid w:val="00165D64"/>
    <w:rsid w:val="001672D2"/>
    <w:rsid w:val="00171099"/>
    <w:rsid w:val="00172F35"/>
    <w:rsid w:val="0017386C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1892"/>
    <w:rsid w:val="00212B47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0C73"/>
    <w:rsid w:val="002F2FA8"/>
    <w:rsid w:val="002F42A8"/>
    <w:rsid w:val="002F4B3C"/>
    <w:rsid w:val="002F4CBD"/>
    <w:rsid w:val="002F5D83"/>
    <w:rsid w:val="002F6863"/>
    <w:rsid w:val="003006A5"/>
    <w:rsid w:val="003019A6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05BE6"/>
    <w:rsid w:val="00510337"/>
    <w:rsid w:val="00511865"/>
    <w:rsid w:val="00514C48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653D6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32DE"/>
    <w:rsid w:val="007D6C91"/>
    <w:rsid w:val="007D7224"/>
    <w:rsid w:val="007D7D36"/>
    <w:rsid w:val="007E0C6A"/>
    <w:rsid w:val="007E58D8"/>
    <w:rsid w:val="007F2147"/>
    <w:rsid w:val="007F3B9A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012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2285"/>
    <w:rsid w:val="008F6934"/>
    <w:rsid w:val="008F76ED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07CA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92C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29A6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47AE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77403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BF6C1A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1073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33EDF"/>
    <w:rsid w:val="00E40107"/>
    <w:rsid w:val="00E40C19"/>
    <w:rsid w:val="00E41D4F"/>
    <w:rsid w:val="00E43F1C"/>
    <w:rsid w:val="00E43F93"/>
    <w:rsid w:val="00E44748"/>
    <w:rsid w:val="00E4496F"/>
    <w:rsid w:val="00E45BC8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0F43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3E3C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70A8FFC4-615A-4FA0-89D2-C9891E2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0767B1"/>
    <w:pPr>
      <w:spacing w:after="120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Heading2"/>
    <w:next w:val="Normal"/>
    <w:link w:val="Heading1Char"/>
    <w:rsid w:val="00A758DD"/>
    <w:pPr>
      <w:numPr>
        <w:numId w:val="39"/>
      </w:numPr>
      <w:ind w:hanging="720"/>
      <w:outlineLvl w:val="0"/>
    </w:pPr>
    <w:rPr>
      <w:sz w:val="30"/>
      <w:szCs w:val="30"/>
    </w:rPr>
  </w:style>
  <w:style w:type="paragraph" w:styleId="Heading2">
    <w:name w:val="heading 2"/>
    <w:basedOn w:val="Heading3"/>
    <w:next w:val="Normal"/>
    <w:link w:val="Heading2Char"/>
    <w:rsid w:val="00A758DD"/>
    <w:pPr>
      <w:outlineLvl w:val="1"/>
    </w:pPr>
    <w:rPr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A758DD"/>
    <w:pPr>
      <w:keepNext/>
      <w:spacing w:before="240" w:after="240"/>
      <w:outlineLvl w:val="2"/>
    </w:pPr>
    <w:rPr>
      <w:rFonts w:ascii="Century Gothic" w:hAnsi="Century Gothic"/>
      <w:b/>
      <w:sz w:val="24"/>
    </w:rPr>
  </w:style>
  <w:style w:type="paragraph" w:styleId="Heading4">
    <w:name w:val="heading 4"/>
    <w:next w:val="Normal"/>
    <w:link w:val="Heading4Char"/>
    <w:rsid w:val="00A758DD"/>
    <w:pPr>
      <w:keepNext/>
      <w:spacing w:before="240" w:after="240"/>
      <w:outlineLvl w:val="3"/>
    </w:pPr>
    <w:rPr>
      <w:rFonts w:ascii="Century Gothic" w:hAnsi="Century Gothic"/>
      <w:sz w:val="24"/>
    </w:rPr>
  </w:style>
  <w:style w:type="paragraph" w:styleId="Heading5">
    <w:name w:val="heading 5"/>
    <w:basedOn w:val="Normal"/>
    <w:next w:val="Normal"/>
    <w:link w:val="Heading5Char"/>
    <w:rsid w:val="00A758DD"/>
    <w:pPr>
      <w:spacing w:before="240" w:after="240"/>
      <w:outlineLvl w:val="4"/>
    </w:pPr>
    <w:rPr>
      <w:rFonts w:ascii="Century Gothic" w:hAnsi="Century Gothic"/>
      <w:b/>
    </w:rPr>
  </w:style>
  <w:style w:type="paragraph" w:styleId="Heading6">
    <w:name w:val="heading 6"/>
    <w:basedOn w:val="Heading4"/>
    <w:next w:val="Normal"/>
    <w:rsid w:val="00A758DD"/>
    <w:pPr>
      <w:outlineLvl w:val="5"/>
    </w:pPr>
    <w:rPr>
      <w:bCs/>
      <w:sz w:val="22"/>
    </w:rPr>
  </w:style>
  <w:style w:type="paragraph" w:styleId="Heading7">
    <w:name w:val="heading 7"/>
    <w:basedOn w:val="Normal"/>
    <w:next w:val="Normal"/>
    <w:unhideWhenUsed/>
    <w:rsid w:val="00A758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unhideWhenUsed/>
    <w:rsid w:val="00A758DD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aliases w:val="Resume Text"/>
    <w:basedOn w:val="Normal"/>
    <w:next w:val="Normal"/>
    <w:unhideWhenUsed/>
    <w:rsid w:val="00A758D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758DD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A758DD"/>
    <w:pPr>
      <w:keepNext/>
      <w:numPr>
        <w:numId w:val="13"/>
      </w:numPr>
      <w:tabs>
        <w:tab w:val="clear" w:pos="360"/>
      </w:tabs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link w:val="Heading2"/>
    <w:rsid w:val="00A758D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A758D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semiHidden/>
    <w:rsid w:val="00A758DD"/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basedOn w:val="Heading1"/>
    <w:unhideWhenUsed/>
    <w:rsid w:val="00D034BE"/>
    <w:pPr>
      <w:numPr>
        <w:numId w:val="0"/>
      </w:numPr>
      <w:spacing w:after="0"/>
      <w:outlineLvl w:val="9"/>
    </w:pPr>
    <w:rPr>
      <w:b w:val="0"/>
      <w:caps w:val="0"/>
      <w:sz w:val="32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FooterSCS">
    <w:name w:val="Footer SCS"/>
    <w:basedOn w:val="Normal"/>
    <w:rsid w:val="00151FA5"/>
    <w:pPr>
      <w:tabs>
        <w:tab w:val="center" w:pos="4680"/>
        <w:tab w:val="right" w:pos="9360"/>
      </w:tabs>
    </w:pPr>
    <w:rPr>
      <w:rFonts w:ascii="Century Gothic" w:hAnsi="Century Gothic"/>
      <w:color w:val="404040"/>
      <w:sz w:val="18"/>
      <w:szCs w:val="18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semiHidden/>
    <w:rsid w:val="00A75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758DD"/>
    <w:rPr>
      <w:rFonts w:ascii="Franklin Gothic Book" w:hAnsi="Franklin Gothic Book"/>
      <w:color w:val="0000FF"/>
      <w:sz w:val="22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TableofFigures"/>
    <w:next w:val="Normal"/>
    <w:semiHidden/>
    <w:rsid w:val="00A758DD"/>
    <w:pPr>
      <w:ind w:left="0" w:firstLine="0"/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semiHidden/>
    <w:rsid w:val="00A758DD"/>
    <w:rPr>
      <w:color w:val="800080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numPr>
        <w:numId w:val="4"/>
      </w:numPr>
    </w:pPr>
  </w:style>
  <w:style w:type="paragraph" w:styleId="ListBullet3">
    <w:name w:val="List Bullet 3"/>
    <w:basedOn w:val="Normal"/>
    <w:semiHidden/>
    <w:rsid w:val="00A758DD"/>
    <w:pPr>
      <w:numPr>
        <w:numId w:val="5"/>
      </w:numPr>
    </w:pPr>
  </w:style>
  <w:style w:type="paragraph" w:styleId="ListBullet4">
    <w:name w:val="List Bullet 4"/>
    <w:basedOn w:val="Normal"/>
    <w:semiHidden/>
    <w:rsid w:val="00A758DD"/>
    <w:pPr>
      <w:numPr>
        <w:numId w:val="6"/>
      </w:numPr>
    </w:pPr>
  </w:style>
  <w:style w:type="paragraph" w:styleId="ListBullet5">
    <w:name w:val="List Bullet 5"/>
    <w:basedOn w:val="Normal"/>
    <w:semiHidden/>
    <w:rsid w:val="00A758DD"/>
    <w:pPr>
      <w:numPr>
        <w:numId w:val="7"/>
      </w:numPr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numPr>
        <w:numId w:val="8"/>
      </w:numPr>
    </w:pPr>
  </w:style>
  <w:style w:type="paragraph" w:styleId="ListNumber3">
    <w:name w:val="List Number 3"/>
    <w:basedOn w:val="Normal"/>
    <w:semiHidden/>
    <w:rsid w:val="00A758DD"/>
    <w:pPr>
      <w:numPr>
        <w:numId w:val="9"/>
      </w:numPr>
    </w:pPr>
  </w:style>
  <w:style w:type="paragraph" w:styleId="ListNumber4">
    <w:name w:val="List Number 4"/>
    <w:basedOn w:val="Normal"/>
    <w:semiHidden/>
    <w:rsid w:val="00A758DD"/>
    <w:pPr>
      <w:numPr>
        <w:numId w:val="10"/>
      </w:numPr>
    </w:pPr>
  </w:style>
  <w:style w:type="paragraph" w:styleId="ListNumber5">
    <w:name w:val="List Number 5"/>
    <w:basedOn w:val="Normal"/>
    <w:semiHidden/>
    <w:rsid w:val="00A758DD"/>
    <w:pPr>
      <w:numPr>
        <w:numId w:val="11"/>
      </w:numPr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758DD"/>
    <w:rPr>
      <w:rFonts w:ascii="Franklin Gothic Book" w:hAnsi="Franklin Gothic Book"/>
      <w:sz w:val="22"/>
      <w:szCs w:val="22"/>
    </w:rPr>
  </w:style>
  <w:style w:type="character" w:customStyle="1" w:styleId="Heading4Char">
    <w:name w:val="Heading 4 Char"/>
    <w:link w:val="Heading4"/>
    <w:rsid w:val="00A758DD"/>
    <w:rPr>
      <w:rFonts w:ascii="Century Gothic" w:hAnsi="Century Gothic"/>
      <w:sz w:val="24"/>
    </w:rPr>
  </w:style>
  <w:style w:type="paragraph" w:customStyle="1" w:styleId="Bullet1-line">
    <w:name w:val="Bullet 1-line"/>
    <w:link w:val="Bullet1-lineChar"/>
    <w:rsid w:val="00A758D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rsid w:val="00A758DD"/>
    <w:pPr>
      <w:spacing w:after="120"/>
    </w:pPr>
  </w:style>
  <w:style w:type="character" w:customStyle="1" w:styleId="Heading5Char">
    <w:name w:val="Heading 5 Char"/>
    <w:link w:val="Heading5"/>
    <w:rsid w:val="00A758DD"/>
    <w:rPr>
      <w:rFonts w:ascii="Century Gothic" w:hAnsi="Century Gothic"/>
      <w:b/>
      <w:sz w:val="22"/>
      <w:szCs w:val="22"/>
    </w:rPr>
  </w:style>
  <w:style w:type="paragraph" w:customStyle="1" w:styleId="ResumeName">
    <w:name w:val="Resume Name"/>
    <w:basedOn w:val="Heading2"/>
    <w:link w:val="ResumeNameChar"/>
    <w:unhideWhenUsed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link w:val="Heading3"/>
    <w:rsid w:val="00A758DD"/>
    <w:rPr>
      <w:rFonts w:ascii="Century Gothic" w:hAnsi="Century Gothic"/>
      <w:b/>
      <w:sz w:val="24"/>
    </w:rPr>
  </w:style>
  <w:style w:type="paragraph" w:customStyle="1" w:styleId="ResumeHeading1">
    <w:name w:val="Resume Heading1"/>
    <w:basedOn w:val="Heading2"/>
    <w:link w:val="ResumeHeading1Char"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caps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rsid w:val="00A758DD"/>
    <w:pPr>
      <w:tabs>
        <w:tab w:val="right" w:leader="dot" w:pos="9360"/>
      </w:tabs>
      <w:spacing w:after="100"/>
      <w:ind w:left="540" w:right="72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758DD"/>
    <w:pPr>
      <w:spacing w:after="100"/>
      <w:ind w:left="1728" w:hanging="288"/>
    </w:pPr>
  </w:style>
  <w:style w:type="paragraph" w:styleId="TOC1">
    <w:name w:val="toc 1"/>
    <w:basedOn w:val="Normal"/>
    <w:next w:val="Normal"/>
    <w:autoRedefine/>
    <w:uiPriority w:val="39"/>
    <w:rsid w:val="00A758DD"/>
    <w:pPr>
      <w:tabs>
        <w:tab w:val="left" w:pos="792"/>
        <w:tab w:val="right" w:leader="dot" w:pos="9350"/>
      </w:tabs>
      <w:spacing w:after="100"/>
      <w:ind w:left="547" w:hanging="547"/>
    </w:pPr>
  </w:style>
  <w:style w:type="paragraph" w:styleId="TOC3">
    <w:name w:val="toc 3"/>
    <w:basedOn w:val="Normal"/>
    <w:next w:val="Normal"/>
    <w:autoRedefine/>
    <w:uiPriority w:val="39"/>
    <w:rsid w:val="00A758DD"/>
    <w:pPr>
      <w:tabs>
        <w:tab w:val="right" w:leader="dot" w:pos="9360"/>
      </w:tabs>
      <w:spacing w:after="100"/>
      <w:ind w:left="1080" w:right="446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rsid w:val="00A758DD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A758D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  <w:szCs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 w:val="0"/>
      <w:spacing w:val="0"/>
      <w:sz w:val="20"/>
      <w:szCs w:val="22"/>
    </w:rPr>
  </w:style>
  <w:style w:type="paragraph" w:customStyle="1" w:styleId="TextList">
    <w:name w:val="Text List"/>
    <w:basedOn w:val="Normal"/>
    <w:link w:val="TextListChar"/>
    <w:rsid w:val="00A758DD"/>
    <w:rPr>
      <w:sz w:val="20"/>
      <w:szCs w:val="20"/>
    </w:rPr>
  </w:style>
  <w:style w:type="character" w:customStyle="1" w:styleId="TextListChar">
    <w:name w:val="Text List Char"/>
    <w:link w:val="TextList"/>
    <w:rsid w:val="00A758DD"/>
    <w:rPr>
      <w:rFonts w:ascii="Franklin Gothic Book" w:hAnsi="Franklin Gothic Book"/>
    </w:rPr>
  </w:style>
  <w:style w:type="paragraph" w:styleId="Header">
    <w:name w:val="header"/>
    <w:basedOn w:val="Normal"/>
    <w:link w:val="HeaderChar"/>
    <w:rsid w:val="00A758D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rsid w:val="00A758DD"/>
    <w:rPr>
      <w:rFonts w:asciiTheme="majorHAnsi" w:hAnsiTheme="majorHAnsi"/>
      <w:sz w:val="22"/>
      <w:szCs w:val="22"/>
    </w:rPr>
  </w:style>
  <w:style w:type="paragraph" w:styleId="Footer">
    <w:name w:val="footer"/>
    <w:basedOn w:val="Normal"/>
    <w:link w:val="FooterChar"/>
    <w:uiPriority w:val="99"/>
    <w:rsid w:val="00A758DD"/>
    <w:pPr>
      <w:tabs>
        <w:tab w:val="center" w:pos="4680"/>
        <w:tab w:val="right" w:pos="9360"/>
      </w:tabs>
      <w:spacing w:after="0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758DD"/>
    <w:rPr>
      <w:rFonts w:asciiTheme="minorHAnsi" w:hAnsiTheme="minorHAnsi"/>
      <w:sz w:val="18"/>
      <w:szCs w:val="22"/>
    </w:rPr>
  </w:style>
  <w:style w:type="paragraph" w:customStyle="1" w:styleId="Figure">
    <w:name w:val="Figure"/>
    <w:basedOn w:val="TableofFigures"/>
    <w:next w:val="Normal"/>
    <w:rsid w:val="00A758DD"/>
    <w:pPr>
      <w:keepNext/>
      <w:numPr>
        <w:numId w:val="18"/>
      </w:numPr>
      <w:tabs>
        <w:tab w:val="clear" w:pos="360"/>
      </w:tabs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A758DD"/>
    <w:pPr>
      <w:keepNext/>
      <w:numPr>
        <w:numId w:val="17"/>
      </w:numPr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basedOn w:val="Normal"/>
    <w:rsid w:val="00A758DD"/>
    <w:rPr>
      <w:rFonts w:ascii="Tw Cen MT" w:hAnsi="Tw Cen MT"/>
    </w:rPr>
  </w:style>
  <w:style w:type="paragraph" w:styleId="ListNumber">
    <w:name w:val="List Number"/>
    <w:basedOn w:val="Normal"/>
    <w:rsid w:val="00A758DD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rsid w:val="00A758DD"/>
    <w:rPr>
      <w:sz w:val="18"/>
    </w:rPr>
  </w:style>
  <w:style w:type="character" w:customStyle="1" w:styleId="FootnoteTextChar">
    <w:name w:val="Footnote Text Char"/>
    <w:link w:val="FootnoteText"/>
    <w:rsid w:val="00A758DD"/>
    <w:rPr>
      <w:rFonts w:ascii="Franklin Gothic Book" w:hAnsi="Franklin Gothic Book"/>
      <w:sz w:val="18"/>
      <w:szCs w:val="22"/>
    </w:rPr>
  </w:style>
  <w:style w:type="paragraph" w:styleId="Caption">
    <w:name w:val="caption"/>
    <w:next w:val="Normal"/>
    <w:rsid w:val="00A758DD"/>
    <w:rPr>
      <w:rFonts w:ascii="Franklin Gothic Book" w:hAnsi="Franklin Gothic Book"/>
      <w:bCs/>
      <w:i/>
    </w:rPr>
  </w:style>
  <w:style w:type="paragraph" w:customStyle="1" w:styleId="TableText">
    <w:name w:val="Table Text"/>
    <w:qFormat/>
    <w:rsid w:val="00A758DD"/>
    <w:pPr>
      <w:textboxTightWrap w:val="allLines"/>
    </w:pPr>
    <w:rPr>
      <w:rFonts w:ascii="Century Gothic" w:hAnsi="Century Gothic"/>
      <w:color w:val="000000"/>
      <w:szCs w:val="18"/>
    </w:rPr>
  </w:style>
  <w:style w:type="paragraph" w:customStyle="1" w:styleId="TableTitle">
    <w:name w:val="Table Title"/>
    <w:qFormat/>
    <w:rsid w:val="00A758DD"/>
    <w:pPr>
      <w:jc w:val="center"/>
    </w:pPr>
    <w:rPr>
      <w:rFonts w:ascii="Century Gothic" w:hAnsi="Century Gothic"/>
      <w:sz w:val="22"/>
    </w:rPr>
  </w:style>
  <w:style w:type="paragraph" w:customStyle="1" w:styleId="SCSNUMH1">
    <w:name w:val="SCS NUM H1"/>
    <w:basedOn w:val="Heading1"/>
    <w:next w:val="Normal"/>
    <w:link w:val="SCSNUMH1Char"/>
    <w:unhideWhenUsed/>
    <w:qFormat/>
    <w:rsid w:val="00A758D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basedOn w:val="Normal"/>
    <w:next w:val="Normal"/>
    <w:link w:val="SCSNUMH2Char"/>
    <w:unhideWhenUsed/>
    <w:qFormat/>
    <w:rsid w:val="00A758D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240"/>
      <w:ind w:left="1080" w:hanging="1080"/>
      <w:outlineLvl w:val="1"/>
    </w:pPr>
    <w:rPr>
      <w:rFonts w:ascii="Century Gothic" w:hAnsi="Century Gothic"/>
      <w:b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91343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Heading3"/>
    <w:next w:val="Normal"/>
    <w:link w:val="SCSNumH3Char"/>
    <w:unhideWhenUsed/>
    <w:qFormat/>
    <w:rsid w:val="00A758DD"/>
    <w:pPr>
      <w:numPr>
        <w:ilvl w:val="2"/>
        <w:numId w:val="20"/>
      </w:numPr>
      <w:tabs>
        <w:tab w:val="clear" w:pos="1242"/>
        <w:tab w:val="num" w:pos="1080"/>
      </w:tabs>
      <w:ind w:left="1080" w:hanging="1080"/>
    </w:pPr>
  </w:style>
  <w:style w:type="character" w:customStyle="1" w:styleId="SCSNUMH2Char">
    <w:name w:val="SCS NUM H2 Char"/>
    <w:basedOn w:val="DefaultParagraphFont"/>
    <w:link w:val="SCSNUMH2"/>
    <w:rsid w:val="00391343"/>
    <w:rPr>
      <w:rFonts w:ascii="Century Gothic" w:hAnsi="Century Gothic"/>
      <w:b/>
      <w:sz w:val="28"/>
      <w:szCs w:val="26"/>
    </w:rPr>
  </w:style>
  <w:style w:type="paragraph" w:customStyle="1" w:styleId="SCSNumH4">
    <w:name w:val="SCS Num H4"/>
    <w:basedOn w:val="Heading4"/>
    <w:next w:val="Normal"/>
    <w:link w:val="SCSNumH4Char"/>
    <w:unhideWhenUsed/>
    <w:qFormat/>
    <w:rsid w:val="00A758DD"/>
    <w:pPr>
      <w:numPr>
        <w:ilvl w:val="3"/>
        <w:numId w:val="20"/>
      </w:numPr>
      <w:tabs>
        <w:tab w:val="clear" w:pos="1152"/>
        <w:tab w:val="num" w:pos="1440"/>
      </w:tabs>
      <w:ind w:left="1440" w:hanging="1440"/>
    </w:pPr>
    <w:rPr>
      <w:b/>
    </w:rPr>
  </w:style>
  <w:style w:type="character" w:customStyle="1" w:styleId="SCSNumH3Char">
    <w:name w:val="SCS Num H3 Char"/>
    <w:basedOn w:val="DefaultParagraphFont"/>
    <w:link w:val="SCSNumH3"/>
    <w:rsid w:val="00391343"/>
    <w:rPr>
      <w:rFonts w:ascii="Century Gothic" w:hAnsi="Century Gothic"/>
      <w:b/>
      <w:sz w:val="24"/>
    </w:rPr>
  </w:style>
  <w:style w:type="paragraph" w:customStyle="1" w:styleId="SCSNumH5">
    <w:name w:val="SCS Num H5"/>
    <w:basedOn w:val="SCSNumH4"/>
    <w:next w:val="Normal"/>
    <w:link w:val="SCSNumH5Char"/>
    <w:unhideWhenUsed/>
    <w:qFormat/>
    <w:rsid w:val="00A758DD"/>
    <w:pPr>
      <w:numPr>
        <w:ilvl w:val="4"/>
      </w:numPr>
      <w:tabs>
        <w:tab w:val="num" w:pos="1440"/>
      </w:tabs>
      <w:ind w:left="1440" w:hanging="1440"/>
    </w:pPr>
    <w:rPr>
      <w:sz w:val="22"/>
    </w:rPr>
  </w:style>
  <w:style w:type="character" w:customStyle="1" w:styleId="SCSNumH4Char">
    <w:name w:val="SCS Num H4 Char"/>
    <w:basedOn w:val="DefaultParagraphFont"/>
    <w:link w:val="SCSNumH4"/>
    <w:rsid w:val="00391343"/>
    <w:rPr>
      <w:rFonts w:ascii="Century Gothic" w:hAnsi="Century Gothic"/>
      <w:b/>
      <w:sz w:val="24"/>
    </w:rPr>
  </w:style>
  <w:style w:type="character" w:customStyle="1" w:styleId="SCSNumH5Char">
    <w:name w:val="SCS Num H5 Char"/>
    <w:basedOn w:val="DefaultParagraphFont"/>
    <w:link w:val="SCSNumH5"/>
    <w:rsid w:val="00391343"/>
    <w:rPr>
      <w:rFonts w:ascii="Century Gothic" w:hAnsi="Century Gothic"/>
      <w:b/>
      <w:sz w:val="22"/>
    </w:rPr>
  </w:style>
  <w:style w:type="paragraph" w:customStyle="1" w:styleId="Bullet2-lineindentdash">
    <w:name w:val="Bullet 2-line indent dash"/>
    <w:basedOn w:val="Bullet2-line"/>
    <w:link w:val="Bullet2-lineindentdashChar"/>
    <w:rsid w:val="00A758DD"/>
    <w:pPr>
      <w:numPr>
        <w:ilvl w:val="1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A758D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A758DD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A758DD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link w:val="SCSTextChar"/>
    <w:unhideWhenUsed/>
    <w:rsid w:val="00A758DD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character" w:customStyle="1" w:styleId="SCSTextChar">
    <w:name w:val="SCS Text Char"/>
    <w:link w:val="SCSText"/>
    <w:rsid w:val="00BF6C1A"/>
    <w:rPr>
      <w:rFonts w:ascii="Franklin Gothic Book" w:hAnsi="Franklin Gothic Book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id-fs01\Project\ADMIN\Style%20Templates%20-%202018\SCS_Resume_Template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F4D2F-EDED-49E8-A349-ECA3DE364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83644-BE56-440E-B5C6-5E16757FF832}"/>
</file>

<file path=customXml/itemProps3.xml><?xml version="1.0" encoding="utf-8"?>
<ds:datastoreItem xmlns:ds="http://schemas.openxmlformats.org/officeDocument/2006/customXml" ds:itemID="{00297BFC-A077-4C46-ACE9-6450C72367DA}"/>
</file>

<file path=customXml/itemProps4.xml><?xml version="1.0" encoding="utf-8"?>
<ds:datastoreItem xmlns:ds="http://schemas.openxmlformats.org/officeDocument/2006/customXml" ds:itemID="{AB49DE7F-C34A-4E3A-8AF3-343EE134EC20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</Template>
  <TotalTime>0</TotalTime>
  <Pages>2</Pages>
  <Words>622</Words>
  <Characters>3937</Characters>
  <Application>Microsoft Office Word</Application>
  <DocSecurity>0</DocSecurity>
  <Lines>562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4332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Smith, Jacob</dc:creator>
  <cp:lastModifiedBy>Blake, Heather</cp:lastModifiedBy>
  <cp:revision>2</cp:revision>
  <cp:lastPrinted>2017-05-15T15:29:00Z</cp:lastPrinted>
  <dcterms:created xsi:type="dcterms:W3CDTF">2023-02-22T19:29:00Z</dcterms:created>
  <dcterms:modified xsi:type="dcterms:W3CDTF">2023-02-22T19:29:00Z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