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B0329" w14:textId="77777777" w:rsidR="00E64523" w:rsidRPr="00D4045F" w:rsidRDefault="00815FC1" w:rsidP="007B3C4A">
      <w:pPr>
        <w:pStyle w:val="Heading2"/>
        <w:spacing w:before="0" w:after="0"/>
        <w:rPr>
          <w:b w:val="0"/>
        </w:rPr>
      </w:pPr>
      <w:r w:rsidRPr="00D4045F">
        <w:rPr>
          <w:b w:val="0"/>
          <w:noProof/>
        </w:rPr>
        <w:drawing>
          <wp:anchor distT="0" distB="0" distL="114300" distR="114300" simplePos="0" relativeHeight="251658240" behindDoc="0" locked="0" layoutInCell="1" allowOverlap="1" wp14:anchorId="6C2BA837" wp14:editId="61E142CF">
            <wp:simplePos x="0" y="0"/>
            <wp:positionH relativeFrom="margin">
              <wp:posOffset>4272318</wp:posOffset>
            </wp:positionH>
            <wp:positionV relativeFrom="paragraph">
              <wp:posOffset>0</wp:posOffset>
            </wp:positionV>
            <wp:extent cx="1554480" cy="1554480"/>
            <wp:effectExtent l="0" t="0" r="7620" b="762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cil G hi res 1 (2).jpg"/>
                    <pic:cNvPicPr/>
                  </pic:nvPicPr>
                  <pic:blipFill>
                    <a:blip r:embed="rId8">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margin">
              <wp14:pctWidth>0</wp14:pctWidth>
            </wp14:sizeRelH>
            <wp14:sizeRelV relativeFrom="margin">
              <wp14:pctHeight>0</wp14:pctHeight>
            </wp14:sizeRelV>
          </wp:anchor>
        </w:drawing>
      </w:r>
      <w:r w:rsidR="0075319A" w:rsidRPr="00D4045F">
        <w:rPr>
          <w:b w:val="0"/>
        </w:rPr>
        <w:t>Gary Vancil, Jr.</w:t>
      </w:r>
      <w:r w:rsidR="007B3C4A" w:rsidRPr="00D4045F">
        <w:rPr>
          <w:b w:val="0"/>
        </w:rPr>
        <w:t xml:space="preserve">                                           </w:t>
      </w:r>
      <w:bookmarkStart w:id="0" w:name="_Hlk127793707"/>
      <w:bookmarkEnd w:id="0"/>
      <w:r w:rsidR="007B3C4A" w:rsidRPr="00D4045F">
        <w:rPr>
          <w:b w:val="0"/>
        </w:rPr>
        <w:t xml:space="preserve">                </w:t>
      </w:r>
      <w:r w:rsidR="007B3C4A" w:rsidRPr="00D4045F">
        <w:rPr>
          <w:b w:val="0"/>
          <w:noProof/>
          <w:szCs w:val="24"/>
        </w:rPr>
        <w:t xml:space="preserve"> </w:t>
      </w:r>
    </w:p>
    <w:p w14:paraId="20D5258C" w14:textId="77777777" w:rsidR="0075319A" w:rsidRPr="00020D17" w:rsidRDefault="00815FC1" w:rsidP="00020D17">
      <w:pPr>
        <w:pStyle w:val="Heading3"/>
        <w:spacing w:before="0"/>
        <w:rPr>
          <w:b w:val="0"/>
          <w:szCs w:val="24"/>
        </w:rPr>
      </w:pPr>
      <w:r>
        <w:rPr>
          <w:b w:val="0"/>
          <w:szCs w:val="24"/>
        </w:rPr>
        <w:t>Project Director/</w:t>
      </w:r>
      <w:r w:rsidR="0075319A" w:rsidRPr="00020D17">
        <w:rPr>
          <w:b w:val="0"/>
          <w:szCs w:val="24"/>
        </w:rPr>
        <w:t>Geologist</w:t>
      </w:r>
    </w:p>
    <w:p w14:paraId="2C0E23AF" w14:textId="77777777" w:rsidR="00E64523" w:rsidRPr="00F43F8F" w:rsidRDefault="00E64523" w:rsidP="008073F8">
      <w:pPr>
        <w:pStyle w:val="Heading3"/>
        <w:rPr>
          <w:color w:val="235E9F"/>
          <w:szCs w:val="28"/>
        </w:rPr>
      </w:pPr>
      <w:r w:rsidRPr="00F43F8F">
        <w:rPr>
          <w:color w:val="235E9F"/>
          <w:szCs w:val="28"/>
        </w:rPr>
        <w:t>Education</w:t>
      </w:r>
    </w:p>
    <w:p w14:paraId="357BB06A" w14:textId="77777777" w:rsidR="0075319A" w:rsidRDefault="0075319A" w:rsidP="0075319A">
      <w:pPr>
        <w:spacing w:after="40"/>
      </w:pPr>
      <w:r>
        <w:t>MS Geology</w:t>
      </w:r>
      <w:r w:rsidR="00FA554A">
        <w:t xml:space="preserve"> </w:t>
      </w:r>
      <w:bookmarkStart w:id="1" w:name="_Hlk127787681"/>
      <w:r w:rsidR="00FA554A">
        <w:t>– Southern Illinois University of Carbondale</w:t>
      </w:r>
      <w:bookmarkEnd w:id="1"/>
    </w:p>
    <w:p w14:paraId="652BA30E" w14:textId="77777777" w:rsidR="0075319A" w:rsidRDefault="0075319A" w:rsidP="0075319A">
      <w:pPr>
        <w:spacing w:after="40"/>
      </w:pPr>
      <w:r>
        <w:t>BS Geology</w:t>
      </w:r>
      <w:r w:rsidR="00FA554A">
        <w:t xml:space="preserve"> – Southern Illinois University of Carbondale</w:t>
      </w:r>
    </w:p>
    <w:p w14:paraId="561B340A" w14:textId="77777777" w:rsidR="001E452D" w:rsidRPr="00F43F8F" w:rsidRDefault="001E452D" w:rsidP="001E452D">
      <w:pPr>
        <w:pStyle w:val="Heading3"/>
        <w:rPr>
          <w:color w:val="235E9F"/>
          <w:szCs w:val="28"/>
        </w:rPr>
      </w:pPr>
      <w:bookmarkStart w:id="2" w:name="_Toc154490601"/>
      <w:bookmarkStart w:id="3" w:name="_Toc154491278"/>
      <w:bookmarkStart w:id="4" w:name="_Toc154491408"/>
      <w:r w:rsidRPr="00F43F8F">
        <w:rPr>
          <w:color w:val="235E9F"/>
          <w:szCs w:val="28"/>
        </w:rPr>
        <w:t>Specialty Certifications</w:t>
      </w:r>
      <w:bookmarkEnd w:id="2"/>
      <w:bookmarkEnd w:id="3"/>
      <w:bookmarkEnd w:id="4"/>
      <w:r w:rsidR="0075319A" w:rsidRPr="00F43F8F">
        <w:rPr>
          <w:color w:val="235E9F"/>
          <w:szCs w:val="28"/>
        </w:rPr>
        <w:t>/Experience</w:t>
      </w:r>
    </w:p>
    <w:p w14:paraId="6CA8494F" w14:textId="77777777" w:rsidR="0075319A" w:rsidRDefault="0099314F" w:rsidP="0075319A">
      <w:pPr>
        <w:spacing w:after="40"/>
      </w:pPr>
      <w:bookmarkStart w:id="5" w:name="_Hlk127787590"/>
      <w:r>
        <w:t>Illinois Department of Natural Resources</w:t>
      </w:r>
    </w:p>
    <w:bookmarkEnd w:id="5"/>
    <w:p w14:paraId="0F114833" w14:textId="77777777" w:rsidR="0075319A" w:rsidRDefault="0075319A" w:rsidP="0075319A">
      <w:pPr>
        <w:pStyle w:val="ListParagraph"/>
        <w:numPr>
          <w:ilvl w:val="0"/>
          <w:numId w:val="30"/>
        </w:numPr>
        <w:spacing w:after="40"/>
      </w:pPr>
      <w:r>
        <w:t>First Class Miner Papers</w:t>
      </w:r>
    </w:p>
    <w:p w14:paraId="250B809B" w14:textId="77777777" w:rsidR="0075319A" w:rsidRDefault="0075319A" w:rsidP="0075319A">
      <w:pPr>
        <w:pStyle w:val="ListParagraph"/>
        <w:numPr>
          <w:ilvl w:val="0"/>
          <w:numId w:val="30"/>
        </w:numPr>
        <w:spacing w:after="40"/>
      </w:pPr>
      <w:r>
        <w:t>Surface Supervisor Papers</w:t>
      </w:r>
    </w:p>
    <w:p w14:paraId="45517700" w14:textId="77777777" w:rsidR="0099314F" w:rsidRDefault="0099314F" w:rsidP="0099314F">
      <w:pPr>
        <w:spacing w:after="40"/>
      </w:pPr>
      <w:r>
        <w:t>Kentucky Department of Natural Resources</w:t>
      </w:r>
    </w:p>
    <w:p w14:paraId="614F19C8" w14:textId="77777777" w:rsidR="0075319A" w:rsidRDefault="0075319A" w:rsidP="0075319A">
      <w:pPr>
        <w:pStyle w:val="ListParagraph"/>
        <w:numPr>
          <w:ilvl w:val="0"/>
          <w:numId w:val="29"/>
        </w:numPr>
        <w:spacing w:after="40"/>
      </w:pPr>
      <w:r>
        <w:t>Certified Macroinvertebrate Sampler</w:t>
      </w:r>
    </w:p>
    <w:p w14:paraId="329D053E" w14:textId="77777777" w:rsidR="0075319A" w:rsidRDefault="00FA554A" w:rsidP="0075319A">
      <w:pPr>
        <w:spacing w:after="40"/>
      </w:pPr>
      <w:r>
        <w:t xml:space="preserve">Mine and Health Safety Administration </w:t>
      </w:r>
    </w:p>
    <w:p w14:paraId="4CDEF177" w14:textId="77777777" w:rsidR="0075319A" w:rsidRDefault="0075319A" w:rsidP="0075319A">
      <w:pPr>
        <w:pStyle w:val="ListParagraph"/>
        <w:numPr>
          <w:ilvl w:val="0"/>
          <w:numId w:val="28"/>
        </w:numPr>
        <w:spacing w:after="40"/>
      </w:pPr>
      <w:r>
        <w:t>Impoundment Certification</w:t>
      </w:r>
    </w:p>
    <w:p w14:paraId="1FE2492F" w14:textId="77777777" w:rsidR="0099314F" w:rsidRDefault="0075319A" w:rsidP="0099314F">
      <w:pPr>
        <w:pStyle w:val="ListParagraph"/>
        <w:numPr>
          <w:ilvl w:val="0"/>
          <w:numId w:val="28"/>
        </w:numPr>
        <w:spacing w:after="40"/>
      </w:pPr>
      <w:r>
        <w:t>40-hour Surface and Underground Miner Training</w:t>
      </w:r>
    </w:p>
    <w:p w14:paraId="471E5994" w14:textId="77777777" w:rsidR="0099314F" w:rsidRPr="00F43F8F" w:rsidRDefault="0099314F" w:rsidP="00F43F8F">
      <w:pPr>
        <w:pStyle w:val="Heading3"/>
        <w:rPr>
          <w:color w:val="235E9F"/>
          <w:szCs w:val="28"/>
        </w:rPr>
      </w:pPr>
      <w:r w:rsidRPr="00F43F8F">
        <w:rPr>
          <w:color w:val="235E9F"/>
          <w:szCs w:val="28"/>
        </w:rPr>
        <w:t>Professional Affiliations</w:t>
      </w:r>
    </w:p>
    <w:p w14:paraId="725F63DF" w14:textId="77777777" w:rsidR="0099314F" w:rsidRPr="00233433" w:rsidRDefault="00FA554A" w:rsidP="0099314F">
      <w:pPr>
        <w:spacing w:after="0"/>
      </w:pPr>
      <w:r>
        <w:t xml:space="preserve">American </w:t>
      </w:r>
      <w:r w:rsidR="0099314F">
        <w:t>Association of Petroleum Geologists</w:t>
      </w:r>
    </w:p>
    <w:p w14:paraId="50874B6F" w14:textId="77777777" w:rsidR="0099314F" w:rsidRPr="00233433" w:rsidRDefault="0099314F" w:rsidP="0099314F">
      <w:pPr>
        <w:spacing w:after="0"/>
      </w:pPr>
      <w:r>
        <w:t xml:space="preserve">National Mining Association </w:t>
      </w:r>
    </w:p>
    <w:p w14:paraId="7165D10A" w14:textId="77777777" w:rsidR="0099314F" w:rsidRPr="00233433" w:rsidRDefault="0099314F" w:rsidP="0099314F">
      <w:pPr>
        <w:spacing w:after="0"/>
      </w:pPr>
      <w:r>
        <w:t xml:space="preserve">Illinois Oil and Gas Association </w:t>
      </w:r>
    </w:p>
    <w:p w14:paraId="6A11662A" w14:textId="77777777" w:rsidR="0099314F" w:rsidRDefault="0099314F" w:rsidP="0099314F">
      <w:pPr>
        <w:spacing w:after="40"/>
      </w:pPr>
    </w:p>
    <w:p w14:paraId="38894B13" w14:textId="77777777" w:rsidR="00E64523" w:rsidRPr="00F43F8F" w:rsidRDefault="00E64523" w:rsidP="008073F8">
      <w:pPr>
        <w:pStyle w:val="Heading3"/>
        <w:rPr>
          <w:color w:val="235E9F"/>
          <w:szCs w:val="28"/>
        </w:rPr>
      </w:pPr>
      <w:r w:rsidRPr="00F43F8F">
        <w:rPr>
          <w:color w:val="235E9F"/>
          <w:szCs w:val="28"/>
        </w:rPr>
        <w:t>Professional Experience</w:t>
      </w:r>
    </w:p>
    <w:p w14:paraId="0611EE60" w14:textId="77777777" w:rsidR="00FA554A" w:rsidRDefault="00FA554A" w:rsidP="00FA554A">
      <w:pPr>
        <w:spacing w:after="240"/>
        <w:rPr>
          <w:szCs w:val="20"/>
        </w:rPr>
      </w:pPr>
      <w:r>
        <w:rPr>
          <w:szCs w:val="20"/>
        </w:rPr>
        <w:t>Gary Vancil Jr</w:t>
      </w:r>
      <w:r w:rsidRPr="00FA554A">
        <w:rPr>
          <w:szCs w:val="20"/>
        </w:rPr>
        <w:t xml:space="preserve"> is a </w:t>
      </w:r>
      <w:r>
        <w:rPr>
          <w:szCs w:val="20"/>
        </w:rPr>
        <w:t>Project Director</w:t>
      </w:r>
      <w:r w:rsidRPr="00FA554A">
        <w:rPr>
          <w:szCs w:val="20"/>
        </w:rPr>
        <w:t xml:space="preserve"> for SCS Engineers’ Carbon Sequestration and Deep Well Injection practice</w:t>
      </w:r>
      <w:r>
        <w:rPr>
          <w:szCs w:val="20"/>
        </w:rPr>
        <w:t>.</w:t>
      </w:r>
      <w:r w:rsidRPr="00FA554A">
        <w:rPr>
          <w:szCs w:val="20"/>
        </w:rPr>
        <w:t xml:space="preserve"> </w:t>
      </w:r>
      <w:r>
        <w:rPr>
          <w:szCs w:val="20"/>
        </w:rPr>
        <w:t>He</w:t>
      </w:r>
      <w:r w:rsidRPr="00FA554A">
        <w:rPr>
          <w:szCs w:val="20"/>
        </w:rPr>
        <w:t xml:space="preserve"> earned </w:t>
      </w:r>
      <w:r>
        <w:rPr>
          <w:szCs w:val="20"/>
        </w:rPr>
        <w:t>both his MS and</w:t>
      </w:r>
      <w:r w:rsidRPr="00FA554A">
        <w:rPr>
          <w:szCs w:val="20"/>
        </w:rPr>
        <w:t xml:space="preserve"> BS in Geosciences with emphasis in </w:t>
      </w:r>
      <w:r>
        <w:rPr>
          <w:szCs w:val="20"/>
        </w:rPr>
        <w:t>resource geology</w:t>
      </w:r>
      <w:r w:rsidRPr="00FA554A">
        <w:rPr>
          <w:szCs w:val="20"/>
        </w:rPr>
        <w:t xml:space="preserve"> at Southern</w:t>
      </w:r>
      <w:r>
        <w:rPr>
          <w:szCs w:val="20"/>
        </w:rPr>
        <w:t xml:space="preserve"> Illinois </w:t>
      </w:r>
      <w:r w:rsidRPr="00FA554A">
        <w:rPr>
          <w:szCs w:val="20"/>
        </w:rPr>
        <w:t xml:space="preserve">University of </w:t>
      </w:r>
      <w:r>
        <w:rPr>
          <w:szCs w:val="20"/>
        </w:rPr>
        <w:t>Carbondale</w:t>
      </w:r>
      <w:r w:rsidRPr="00FA554A">
        <w:rPr>
          <w:szCs w:val="20"/>
        </w:rPr>
        <w:t>. M</w:t>
      </w:r>
      <w:r>
        <w:rPr>
          <w:szCs w:val="20"/>
        </w:rPr>
        <w:t>r</w:t>
      </w:r>
      <w:r w:rsidRPr="00FA554A">
        <w:rPr>
          <w:szCs w:val="20"/>
        </w:rPr>
        <w:t xml:space="preserve">. </w:t>
      </w:r>
      <w:r w:rsidR="00D23AFA">
        <w:rPr>
          <w:szCs w:val="20"/>
        </w:rPr>
        <w:t>Vancil</w:t>
      </w:r>
      <w:r w:rsidR="00D23AFA" w:rsidRPr="00FA554A">
        <w:rPr>
          <w:szCs w:val="20"/>
        </w:rPr>
        <w:t>’s</w:t>
      </w:r>
      <w:r w:rsidRPr="00FA554A">
        <w:rPr>
          <w:szCs w:val="20"/>
        </w:rPr>
        <w:t xml:space="preserve"> early career focused on </w:t>
      </w:r>
      <w:r w:rsidR="00D23AFA">
        <w:rPr>
          <w:szCs w:val="20"/>
        </w:rPr>
        <w:t xml:space="preserve">resource development </w:t>
      </w:r>
      <w:r w:rsidR="00EE5356">
        <w:rPr>
          <w:szCs w:val="20"/>
        </w:rPr>
        <w:t xml:space="preserve">and extraction </w:t>
      </w:r>
      <w:r w:rsidR="00D23AFA">
        <w:rPr>
          <w:szCs w:val="20"/>
        </w:rPr>
        <w:t>for the nation’s largest privately held coal company</w:t>
      </w:r>
      <w:r w:rsidRPr="00FA554A">
        <w:rPr>
          <w:szCs w:val="20"/>
        </w:rPr>
        <w:t xml:space="preserve"> (</w:t>
      </w:r>
      <w:r w:rsidR="00D23AFA">
        <w:rPr>
          <w:szCs w:val="20"/>
        </w:rPr>
        <w:t>2009</w:t>
      </w:r>
      <w:r w:rsidRPr="00FA554A">
        <w:rPr>
          <w:szCs w:val="20"/>
        </w:rPr>
        <w:t xml:space="preserve"> to 20</w:t>
      </w:r>
      <w:r w:rsidR="00D23AFA">
        <w:rPr>
          <w:szCs w:val="20"/>
        </w:rPr>
        <w:t>21</w:t>
      </w:r>
      <w:r w:rsidRPr="00FA554A">
        <w:rPr>
          <w:szCs w:val="20"/>
        </w:rPr>
        <w:t>). Since joining SCS in 20</w:t>
      </w:r>
      <w:r w:rsidR="00D23AFA">
        <w:rPr>
          <w:szCs w:val="20"/>
        </w:rPr>
        <w:t>21</w:t>
      </w:r>
      <w:r w:rsidRPr="00FA554A">
        <w:rPr>
          <w:szCs w:val="20"/>
        </w:rPr>
        <w:t xml:space="preserve">, he </w:t>
      </w:r>
      <w:r w:rsidR="00D23AFA">
        <w:rPr>
          <w:szCs w:val="20"/>
        </w:rPr>
        <w:t xml:space="preserve">has worked with </w:t>
      </w:r>
      <w:r w:rsidRPr="00FA554A">
        <w:rPr>
          <w:szCs w:val="20"/>
        </w:rPr>
        <w:t xml:space="preserve">clients </w:t>
      </w:r>
      <w:r w:rsidR="00D23AFA">
        <w:rPr>
          <w:szCs w:val="20"/>
        </w:rPr>
        <w:t>on various projects</w:t>
      </w:r>
      <w:r w:rsidRPr="00FA554A">
        <w:rPr>
          <w:szCs w:val="20"/>
        </w:rPr>
        <w:t xml:space="preserve"> </w:t>
      </w:r>
      <w:r w:rsidR="00D23AFA">
        <w:rPr>
          <w:szCs w:val="20"/>
        </w:rPr>
        <w:t>including</w:t>
      </w:r>
      <w:r w:rsidRPr="00FA554A">
        <w:rPr>
          <w:szCs w:val="20"/>
        </w:rPr>
        <w:t xml:space="preserve"> </w:t>
      </w:r>
      <w:r w:rsidR="00D23AFA">
        <w:rPr>
          <w:szCs w:val="20"/>
        </w:rPr>
        <w:t>deep well CO2 sequestration and mining sub-surface investigations</w:t>
      </w:r>
      <w:r w:rsidRPr="00FA554A">
        <w:rPr>
          <w:szCs w:val="20"/>
        </w:rPr>
        <w:t xml:space="preserve">.  Examples of </w:t>
      </w:r>
      <w:r w:rsidR="00D23AFA">
        <w:rPr>
          <w:szCs w:val="20"/>
        </w:rPr>
        <w:t>his</w:t>
      </w:r>
      <w:r w:rsidRPr="00FA554A">
        <w:rPr>
          <w:szCs w:val="20"/>
        </w:rPr>
        <w:t xml:space="preserve"> project experience follow:</w:t>
      </w:r>
    </w:p>
    <w:p w14:paraId="78F27D83" w14:textId="77777777" w:rsidR="00135643" w:rsidRPr="00F43F8F" w:rsidRDefault="00135643" w:rsidP="00F43F8F">
      <w:pPr>
        <w:pStyle w:val="Heading3"/>
        <w:rPr>
          <w:color w:val="235E9F"/>
          <w:szCs w:val="28"/>
        </w:rPr>
      </w:pPr>
      <w:r w:rsidRPr="00F43F8F">
        <w:rPr>
          <w:color w:val="235E9F"/>
          <w:szCs w:val="28"/>
        </w:rPr>
        <w:t>Project Experience</w:t>
      </w:r>
    </w:p>
    <w:p w14:paraId="09C603FA" w14:textId="77777777" w:rsidR="00D23AFA" w:rsidRPr="00F43F8F" w:rsidRDefault="00D23AFA" w:rsidP="00135643">
      <w:pPr>
        <w:keepNext/>
        <w:spacing w:before="240" w:after="240"/>
        <w:outlineLvl w:val="3"/>
        <w:rPr>
          <w:rFonts w:ascii="Century Gothic" w:hAnsi="Century Gothic"/>
          <w:color w:val="235E9F"/>
          <w:sz w:val="24"/>
          <w:szCs w:val="24"/>
        </w:rPr>
      </w:pPr>
      <w:bookmarkStart w:id="6" w:name="_Hlk127790029"/>
      <w:r w:rsidRPr="00F43F8F">
        <w:rPr>
          <w:rFonts w:ascii="Century Gothic" w:hAnsi="Century Gothic"/>
          <w:color w:val="235E9F"/>
          <w:sz w:val="24"/>
          <w:szCs w:val="24"/>
        </w:rPr>
        <w:t>Carbon Sequestration</w:t>
      </w:r>
    </w:p>
    <w:p w14:paraId="0C934B31" w14:textId="77777777" w:rsidR="00D23AFA" w:rsidRPr="00D23AFA" w:rsidRDefault="00D23AFA" w:rsidP="00D23AFA">
      <w:pPr>
        <w:spacing w:after="0"/>
        <w:rPr>
          <w:b/>
        </w:rPr>
      </w:pPr>
      <w:bookmarkStart w:id="7" w:name="_Hlk127790070"/>
      <w:bookmarkEnd w:id="6"/>
      <w:r w:rsidRPr="00F43F8F">
        <w:rPr>
          <w:b/>
          <w:color w:val="235E9F"/>
        </w:rPr>
        <w:t>Confidential Clients: California</w:t>
      </w:r>
      <w:r w:rsidR="00135643" w:rsidRPr="00F43F8F">
        <w:rPr>
          <w:b/>
          <w:color w:val="235E9F"/>
        </w:rPr>
        <w:t xml:space="preserve">. </w:t>
      </w:r>
      <w:r w:rsidRPr="002D1BE1">
        <w:t xml:space="preserve">Mr. Vancil </w:t>
      </w:r>
      <w:r w:rsidR="007702DB">
        <w:t>is the project manager of</w:t>
      </w:r>
      <w:r w:rsidR="007702DB">
        <w:rPr>
          <w:szCs w:val="20"/>
        </w:rPr>
        <w:t xml:space="preserve"> a </w:t>
      </w:r>
      <w:r w:rsidRPr="00D23AFA">
        <w:rPr>
          <w:szCs w:val="20"/>
        </w:rPr>
        <w:t xml:space="preserve">multi-disciplinary team </w:t>
      </w:r>
      <w:r w:rsidR="007702DB">
        <w:rPr>
          <w:szCs w:val="20"/>
        </w:rPr>
        <w:t xml:space="preserve">tasked </w:t>
      </w:r>
      <w:bookmarkEnd w:id="7"/>
      <w:r w:rsidR="007702DB">
        <w:rPr>
          <w:szCs w:val="20"/>
        </w:rPr>
        <w:t xml:space="preserve">with development and submission of a Class VI permit </w:t>
      </w:r>
      <w:r w:rsidR="00135643">
        <w:rPr>
          <w:szCs w:val="20"/>
        </w:rPr>
        <w:t xml:space="preserve">application </w:t>
      </w:r>
      <w:r w:rsidR="007702DB">
        <w:rPr>
          <w:szCs w:val="20"/>
        </w:rPr>
        <w:t xml:space="preserve">for a large-scale CO2 sequestration project in California. </w:t>
      </w:r>
      <w:r w:rsidRPr="00D23AFA">
        <w:rPr>
          <w:szCs w:val="20"/>
        </w:rPr>
        <w:t xml:space="preserve"> </w:t>
      </w:r>
      <w:r w:rsidR="007702DB">
        <w:rPr>
          <w:szCs w:val="20"/>
        </w:rPr>
        <w:t>He was responsible for m</w:t>
      </w:r>
      <w:r w:rsidR="007702DB" w:rsidRPr="007702DB">
        <w:rPr>
          <w:szCs w:val="20"/>
        </w:rPr>
        <w:t>anag</w:t>
      </w:r>
      <w:r w:rsidR="007702DB">
        <w:rPr>
          <w:szCs w:val="20"/>
        </w:rPr>
        <w:t>ing</w:t>
      </w:r>
      <w:r w:rsidR="007702DB" w:rsidRPr="007702DB">
        <w:rPr>
          <w:szCs w:val="20"/>
        </w:rPr>
        <w:t xml:space="preserve"> costs, scope and schedule</w:t>
      </w:r>
      <w:r w:rsidR="007702DB">
        <w:rPr>
          <w:szCs w:val="20"/>
        </w:rPr>
        <w:t>, l</w:t>
      </w:r>
      <w:r w:rsidR="007702DB" w:rsidRPr="007702DB">
        <w:rPr>
          <w:szCs w:val="20"/>
        </w:rPr>
        <w:t xml:space="preserve">ed daily regulatory and client updates, </w:t>
      </w:r>
      <w:r w:rsidR="007702DB">
        <w:rPr>
          <w:szCs w:val="20"/>
        </w:rPr>
        <w:t xml:space="preserve">GSDT upload, </w:t>
      </w:r>
      <w:r w:rsidR="007702DB" w:rsidRPr="007702DB">
        <w:rPr>
          <w:szCs w:val="20"/>
        </w:rPr>
        <w:t xml:space="preserve">and weekly client progress meetings. </w:t>
      </w:r>
    </w:p>
    <w:p w14:paraId="09B84137" w14:textId="77777777" w:rsidR="0075319A" w:rsidRDefault="0075319A" w:rsidP="00135643">
      <w:pPr>
        <w:pStyle w:val="SCSText"/>
      </w:pPr>
      <w:r>
        <w:t xml:space="preserve">Mr. Vancil </w:t>
      </w:r>
      <w:r w:rsidR="007702DB">
        <w:t xml:space="preserve">also worked closely with </w:t>
      </w:r>
      <w:r w:rsidR="00135643">
        <w:t>the Environmental Protection Agency (</w:t>
      </w:r>
      <w:r w:rsidR="007702DB">
        <w:t>EPA</w:t>
      </w:r>
      <w:r w:rsidR="00135643">
        <w:t>)</w:t>
      </w:r>
      <w:r w:rsidR="007702DB">
        <w:t xml:space="preserve"> </w:t>
      </w:r>
      <w:r w:rsidR="00135643">
        <w:t>R</w:t>
      </w:r>
      <w:r w:rsidR="007702DB">
        <w:t>egion 9 and well as the California Air and Resource Board (CARB).</w:t>
      </w:r>
      <w:r>
        <w:t xml:space="preserve"> </w:t>
      </w:r>
    </w:p>
    <w:p w14:paraId="7CAA871C" w14:textId="77777777" w:rsidR="00135643" w:rsidRDefault="00135643" w:rsidP="00135643">
      <w:pPr>
        <w:pStyle w:val="SCSText"/>
      </w:pPr>
    </w:p>
    <w:p w14:paraId="350E3CDA" w14:textId="77777777" w:rsidR="00135643" w:rsidRPr="00F43F8F" w:rsidRDefault="002D055E" w:rsidP="00135643">
      <w:pPr>
        <w:keepNext/>
        <w:spacing w:before="240" w:after="240"/>
        <w:outlineLvl w:val="3"/>
        <w:rPr>
          <w:rFonts w:ascii="Century Gothic" w:hAnsi="Century Gothic"/>
          <w:color w:val="235E9F"/>
          <w:sz w:val="24"/>
          <w:szCs w:val="24"/>
        </w:rPr>
      </w:pPr>
      <w:r w:rsidRPr="00F43F8F">
        <w:rPr>
          <w:rFonts w:ascii="Century Gothic" w:hAnsi="Century Gothic"/>
          <w:color w:val="235E9F"/>
          <w:sz w:val="24"/>
          <w:szCs w:val="24"/>
        </w:rPr>
        <w:lastRenderedPageBreak/>
        <w:t>Sub-Surface Investigation</w:t>
      </w:r>
    </w:p>
    <w:p w14:paraId="7E413E73" w14:textId="77777777" w:rsidR="0075319A" w:rsidRPr="006D2766" w:rsidRDefault="002D055E" w:rsidP="006D2766">
      <w:pPr>
        <w:keepNext/>
        <w:spacing w:before="240" w:after="240"/>
        <w:outlineLvl w:val="3"/>
        <w:rPr>
          <w:rFonts w:ascii="Century Gothic" w:hAnsi="Century Gothic"/>
          <w:b/>
          <w:sz w:val="24"/>
          <w:szCs w:val="24"/>
        </w:rPr>
      </w:pPr>
      <w:r w:rsidRPr="00F43F8F">
        <w:rPr>
          <w:b/>
          <w:color w:val="235E9F"/>
        </w:rPr>
        <w:t xml:space="preserve">Confidential Clients: Illinois. </w:t>
      </w:r>
      <w:r>
        <w:t>Project Director tasked with determin</w:t>
      </w:r>
      <w:r w:rsidR="006D2766">
        <w:t>ing</w:t>
      </w:r>
      <w:r>
        <w:t xml:space="preserve"> the source of non-compliant seeps that developed on a </w:t>
      </w:r>
      <w:r w:rsidR="006D2766">
        <w:t>landowner’s</w:t>
      </w:r>
      <w:r>
        <w:t xml:space="preserve"> property after being subsided by longwall mining. The project consisted of an evaluation of the hydraulic behavior of </w:t>
      </w:r>
      <w:r w:rsidR="006D2766">
        <w:t>subsurface</w:t>
      </w:r>
      <w:r>
        <w:t xml:space="preserve"> soils, previous oil and gas activities, as well as constructing a conceptual site model. </w:t>
      </w:r>
      <w:r w:rsidRPr="00D23AFA">
        <w:rPr>
          <w:szCs w:val="20"/>
        </w:rPr>
        <w:t xml:space="preserve"> </w:t>
      </w:r>
    </w:p>
    <w:p w14:paraId="2805B804" w14:textId="77777777" w:rsidR="00D86441" w:rsidRPr="00F43F8F" w:rsidRDefault="00020D17" w:rsidP="00020D17">
      <w:pPr>
        <w:pStyle w:val="Heading3"/>
        <w:rPr>
          <w:color w:val="235E9F"/>
          <w:sz w:val="28"/>
          <w:szCs w:val="28"/>
        </w:rPr>
      </w:pPr>
      <w:r w:rsidRPr="00F43F8F">
        <w:rPr>
          <w:color w:val="235E9F"/>
          <w:sz w:val="28"/>
          <w:szCs w:val="28"/>
        </w:rPr>
        <w:t xml:space="preserve">Relevant </w:t>
      </w:r>
      <w:r w:rsidR="00135643" w:rsidRPr="00F43F8F">
        <w:rPr>
          <w:color w:val="235E9F"/>
          <w:sz w:val="28"/>
          <w:szCs w:val="28"/>
        </w:rPr>
        <w:t>Job</w:t>
      </w:r>
      <w:r w:rsidR="00A92674" w:rsidRPr="00F43F8F">
        <w:rPr>
          <w:color w:val="235E9F"/>
          <w:sz w:val="28"/>
          <w:szCs w:val="28"/>
        </w:rPr>
        <w:t xml:space="preserve"> </w:t>
      </w:r>
      <w:r w:rsidRPr="00F43F8F">
        <w:rPr>
          <w:color w:val="235E9F"/>
          <w:sz w:val="28"/>
          <w:szCs w:val="28"/>
        </w:rPr>
        <w:t>Experience</w:t>
      </w:r>
    </w:p>
    <w:p w14:paraId="7E713D34" w14:textId="77777777" w:rsidR="00020D17" w:rsidRPr="00F43F8F" w:rsidRDefault="00020D17" w:rsidP="002D1BE1">
      <w:pPr>
        <w:pStyle w:val="Heading4"/>
        <w:spacing w:after="120"/>
        <w:rPr>
          <w:color w:val="235E9F"/>
        </w:rPr>
      </w:pPr>
      <w:r w:rsidRPr="00F43F8F">
        <w:rPr>
          <w:color w:val="235E9F"/>
        </w:rPr>
        <w:t>Environmental Compliance</w:t>
      </w:r>
    </w:p>
    <w:p w14:paraId="5945E63B" w14:textId="77777777" w:rsidR="00020D17" w:rsidRPr="002D1BE1" w:rsidRDefault="000D43D5" w:rsidP="002D1BE1">
      <w:pPr>
        <w:spacing w:after="0"/>
      </w:pPr>
      <w:r w:rsidRPr="00F43F8F">
        <w:rPr>
          <w:b/>
          <w:color w:val="235E9F"/>
        </w:rPr>
        <w:t>Emergency Response</w:t>
      </w:r>
      <w:r w:rsidR="009710EB" w:rsidRPr="00F43F8F">
        <w:rPr>
          <w:b/>
          <w:color w:val="235E9F"/>
        </w:rPr>
        <w:t xml:space="preserve"> </w:t>
      </w:r>
      <w:r w:rsidR="00020D17" w:rsidRPr="00F43F8F">
        <w:rPr>
          <w:b/>
          <w:color w:val="235E9F"/>
        </w:rPr>
        <w:t>Sugar Camp Energy</w:t>
      </w:r>
      <w:r w:rsidR="00EE5356" w:rsidRPr="00F43F8F">
        <w:rPr>
          <w:b/>
          <w:color w:val="235E9F"/>
        </w:rPr>
        <w:t xml:space="preserve"> &amp; Hillsboro Energy - </w:t>
      </w:r>
      <w:r w:rsidRPr="00F43F8F">
        <w:rPr>
          <w:b/>
          <w:color w:val="235E9F"/>
        </w:rPr>
        <w:t>Illinois</w:t>
      </w:r>
      <w:r w:rsidR="00020D17" w:rsidRPr="00F43F8F">
        <w:rPr>
          <w:b/>
          <w:color w:val="235E9F"/>
        </w:rPr>
        <w:t xml:space="preserve">.  </w:t>
      </w:r>
      <w:r w:rsidR="006D2766">
        <w:t>Mr. Vancil</w:t>
      </w:r>
      <w:r w:rsidR="00020D17" w:rsidRPr="002D1BE1">
        <w:t xml:space="preserve"> led efforts to fight </w:t>
      </w:r>
      <w:r w:rsidR="00EE5356">
        <w:t>two</w:t>
      </w:r>
      <w:r w:rsidR="00020D17" w:rsidRPr="002D1BE1">
        <w:t xml:space="preserve"> underground mine fire</w:t>
      </w:r>
      <w:r w:rsidR="00EE5356">
        <w:t>s</w:t>
      </w:r>
      <w:r w:rsidR="00020D17" w:rsidRPr="002D1BE1">
        <w:t xml:space="preserve"> that occurred in </w:t>
      </w:r>
      <w:r w:rsidR="00EE5356">
        <w:t xml:space="preserve">2020 - </w:t>
      </w:r>
      <w:r w:rsidR="00020D17" w:rsidRPr="002D1BE1">
        <w:t xml:space="preserve">2021. He managed all drilling preparations and designed specialty tools, enabling </w:t>
      </w:r>
      <w:r w:rsidR="006D2766">
        <w:t xml:space="preserve">the </w:t>
      </w:r>
      <w:r w:rsidR="009710EB" w:rsidRPr="002D1BE1">
        <w:t xml:space="preserve">use of </w:t>
      </w:r>
      <w:r w:rsidR="006D2766">
        <w:t>multiple surface</w:t>
      </w:r>
      <w:r w:rsidR="00020D17" w:rsidRPr="002D1BE1">
        <w:t xml:space="preserve"> drill rigs </w:t>
      </w:r>
      <w:r w:rsidR="006D2766">
        <w:t xml:space="preserve">to aid </w:t>
      </w:r>
      <w:r w:rsidR="00020D17" w:rsidRPr="002D1BE1">
        <w:t xml:space="preserve">in firefighting. </w:t>
      </w:r>
      <w:r w:rsidR="006D2766">
        <w:t>A total of e</w:t>
      </w:r>
      <w:r w:rsidR="009710EB" w:rsidRPr="002D1BE1">
        <w:t>ighteen</w:t>
      </w:r>
      <w:r w:rsidR="00020D17" w:rsidRPr="002D1BE1">
        <w:t xml:space="preserve"> boreholes, each at over 800’ in depth, </w:t>
      </w:r>
      <w:r w:rsidR="009710EB" w:rsidRPr="002D1BE1">
        <w:t xml:space="preserve">were drilled </w:t>
      </w:r>
      <w:r w:rsidR="00020D17" w:rsidRPr="002D1BE1">
        <w:t>in just three weeks to extinguish the underground fire.</w:t>
      </w:r>
      <w:r w:rsidRPr="002D1BE1">
        <w:t xml:space="preserve"> He was also the lead contact for state and federal agencies. </w:t>
      </w:r>
    </w:p>
    <w:p w14:paraId="699E4677" w14:textId="77777777" w:rsidR="002D1BE1" w:rsidRDefault="002D1BE1" w:rsidP="002D1BE1">
      <w:pPr>
        <w:spacing w:after="0"/>
        <w:rPr>
          <w:b/>
        </w:rPr>
      </w:pPr>
    </w:p>
    <w:p w14:paraId="780225AF" w14:textId="77777777" w:rsidR="00020D17" w:rsidRPr="002D1BE1" w:rsidRDefault="00D81D3D" w:rsidP="002D1BE1">
      <w:pPr>
        <w:spacing w:after="0"/>
      </w:pPr>
      <w:r w:rsidRPr="00F43F8F">
        <w:rPr>
          <w:b/>
          <w:color w:val="235E9F"/>
        </w:rPr>
        <w:t>Permitting and Desig</w:t>
      </w:r>
      <w:r w:rsidR="00EE5356" w:rsidRPr="00F43F8F">
        <w:rPr>
          <w:b/>
          <w:color w:val="235E9F"/>
        </w:rPr>
        <w:t>n:</w:t>
      </w:r>
      <w:r w:rsidR="009710EB" w:rsidRPr="00F43F8F">
        <w:rPr>
          <w:b/>
          <w:color w:val="235E9F"/>
        </w:rPr>
        <w:t xml:space="preserve"> </w:t>
      </w:r>
      <w:r w:rsidR="00020D17" w:rsidRPr="00F43F8F">
        <w:rPr>
          <w:b/>
          <w:color w:val="235E9F"/>
        </w:rPr>
        <w:t>Williamson Energy</w:t>
      </w:r>
      <w:r w:rsidR="00EE5356" w:rsidRPr="00F43F8F">
        <w:rPr>
          <w:b/>
          <w:color w:val="235E9F"/>
        </w:rPr>
        <w:t xml:space="preserve"> - </w:t>
      </w:r>
      <w:r w:rsidR="006D2766" w:rsidRPr="00F43F8F">
        <w:rPr>
          <w:b/>
          <w:color w:val="235E9F"/>
        </w:rPr>
        <w:t>Illinois</w:t>
      </w:r>
      <w:r w:rsidR="006D2766" w:rsidRPr="00F43F8F">
        <w:rPr>
          <w:color w:val="235E9F"/>
        </w:rPr>
        <w:t xml:space="preserve"> </w:t>
      </w:r>
      <w:r w:rsidR="006D2766" w:rsidRPr="002D1BE1">
        <w:t>Assisted</w:t>
      </w:r>
      <w:r w:rsidR="00020D17" w:rsidRPr="002D1BE1">
        <w:t xml:space="preserve"> with designing and completing a mixing zone permit to allow Williamson Energy to successfully discharge decant waters to the Big Muddy River. Total cost of project was </w:t>
      </w:r>
      <w:r w:rsidR="00EF3E38" w:rsidRPr="002D1BE1">
        <w:t>$</w:t>
      </w:r>
      <w:r w:rsidR="00020D17" w:rsidRPr="002D1BE1">
        <w:t>4.7 million.</w:t>
      </w:r>
    </w:p>
    <w:p w14:paraId="056C9E58" w14:textId="77777777" w:rsidR="002D1BE1" w:rsidRDefault="002D1BE1" w:rsidP="002D1BE1">
      <w:pPr>
        <w:spacing w:after="0"/>
        <w:rPr>
          <w:b/>
        </w:rPr>
      </w:pPr>
    </w:p>
    <w:p w14:paraId="33033B82" w14:textId="77777777" w:rsidR="00020D17" w:rsidRPr="002D1BE1" w:rsidRDefault="00D81D3D" w:rsidP="002D1BE1">
      <w:pPr>
        <w:spacing w:after="0"/>
      </w:pPr>
      <w:r w:rsidRPr="00F43F8F">
        <w:rPr>
          <w:b/>
          <w:color w:val="235E9F"/>
        </w:rPr>
        <w:t>Environme</w:t>
      </w:r>
      <w:r w:rsidR="002D1BE1" w:rsidRPr="00F43F8F">
        <w:rPr>
          <w:b/>
          <w:color w:val="235E9F"/>
        </w:rPr>
        <w:t>ntal Remediation and Compliance</w:t>
      </w:r>
      <w:r w:rsidR="006D2766" w:rsidRPr="00F43F8F">
        <w:rPr>
          <w:b/>
          <w:color w:val="235E9F"/>
        </w:rPr>
        <w:t xml:space="preserve">: </w:t>
      </w:r>
      <w:r w:rsidRPr="00F43F8F">
        <w:rPr>
          <w:b/>
          <w:color w:val="235E9F"/>
        </w:rPr>
        <w:t xml:space="preserve">The </w:t>
      </w:r>
      <w:r w:rsidR="00020D17" w:rsidRPr="00F43F8F">
        <w:rPr>
          <w:b/>
          <w:color w:val="235E9F"/>
        </w:rPr>
        <w:t>American Coal</w:t>
      </w:r>
      <w:r w:rsidRPr="00F43F8F">
        <w:rPr>
          <w:b/>
          <w:color w:val="235E9F"/>
        </w:rPr>
        <w:t xml:space="preserve"> Company</w:t>
      </w:r>
      <w:r w:rsidR="009710EB" w:rsidRPr="00F43F8F">
        <w:rPr>
          <w:b/>
          <w:color w:val="235E9F"/>
        </w:rPr>
        <w:t xml:space="preserve"> – </w:t>
      </w:r>
      <w:r w:rsidRPr="00F43F8F">
        <w:rPr>
          <w:b/>
          <w:color w:val="235E9F"/>
        </w:rPr>
        <w:t>Illinois</w:t>
      </w:r>
      <w:r w:rsidR="002D1BE1" w:rsidRPr="00F43F8F">
        <w:rPr>
          <w:b/>
          <w:color w:val="235E9F"/>
        </w:rPr>
        <w:t>.</w:t>
      </w:r>
      <w:r w:rsidR="009710EB" w:rsidRPr="00F43F8F">
        <w:rPr>
          <w:b/>
          <w:color w:val="235E9F"/>
        </w:rPr>
        <w:t xml:space="preserve"> </w:t>
      </w:r>
      <w:r w:rsidR="00020D17" w:rsidRPr="00F43F8F">
        <w:rPr>
          <w:color w:val="235E9F"/>
        </w:rPr>
        <w:t xml:space="preserve"> </w:t>
      </w:r>
      <w:r w:rsidR="009710EB" w:rsidRPr="002D1BE1">
        <w:t>Gary served as</w:t>
      </w:r>
      <w:r w:rsidR="00020D17" w:rsidRPr="002D1BE1">
        <w:t xml:space="preserve"> lead</w:t>
      </w:r>
      <w:r w:rsidR="009710EB" w:rsidRPr="002D1BE1">
        <w:t xml:space="preserve"> geologist</w:t>
      </w:r>
      <w:r w:rsidR="00020D17" w:rsidRPr="002D1BE1">
        <w:t xml:space="preserve"> on a remediation effort to clean 3.7 miles of stream impacted by a significant slurry spill. </w:t>
      </w:r>
      <w:r w:rsidR="009710EB" w:rsidRPr="002D1BE1">
        <w:t xml:space="preserve">He was </w:t>
      </w:r>
      <w:r w:rsidR="00020D17" w:rsidRPr="002D1BE1">
        <w:t xml:space="preserve">main </w:t>
      </w:r>
      <w:r w:rsidR="009710EB" w:rsidRPr="002D1BE1">
        <w:t>point-of-</w:t>
      </w:r>
      <w:r w:rsidR="00020D17" w:rsidRPr="002D1BE1">
        <w:t xml:space="preserve">contact </w:t>
      </w:r>
      <w:r w:rsidR="009710EB" w:rsidRPr="002D1BE1">
        <w:t xml:space="preserve">for </w:t>
      </w:r>
      <w:r w:rsidR="006D2766">
        <w:t>Environmental Protection Agency (</w:t>
      </w:r>
      <w:r w:rsidR="009710EB" w:rsidRPr="002D1BE1">
        <w:t>EPA</w:t>
      </w:r>
      <w:r w:rsidR="006D2766">
        <w:t>)</w:t>
      </w:r>
      <w:r w:rsidR="009710EB" w:rsidRPr="002D1BE1">
        <w:t xml:space="preserve">, </w:t>
      </w:r>
      <w:r w:rsidR="006D2766">
        <w:t>Department of Natural Resources (</w:t>
      </w:r>
      <w:r w:rsidR="009710EB" w:rsidRPr="002D1BE1">
        <w:t>DNR</w:t>
      </w:r>
      <w:r w:rsidR="006D2766">
        <w:t>)</w:t>
      </w:r>
      <w:r w:rsidR="00020D17" w:rsidRPr="002D1BE1">
        <w:t xml:space="preserve"> and the </w:t>
      </w:r>
      <w:r w:rsidR="006D2766">
        <w:t>Attorney General’s Office (</w:t>
      </w:r>
      <w:r w:rsidR="00020D17" w:rsidRPr="002D1BE1">
        <w:t>AGO</w:t>
      </w:r>
      <w:r w:rsidR="006D2766">
        <w:t>)</w:t>
      </w:r>
      <w:r w:rsidR="00020D17" w:rsidRPr="002D1BE1">
        <w:t xml:space="preserve">. </w:t>
      </w:r>
      <w:r w:rsidR="009710EB" w:rsidRPr="002D1BE1">
        <w:t>In this lead role, Gary</w:t>
      </w:r>
      <w:r w:rsidR="00020D17" w:rsidRPr="002D1BE1">
        <w:t xml:space="preserve"> managed two teams working 24/7 to successfully clean the stream and remove downstream wildlife </w:t>
      </w:r>
      <w:r w:rsidR="006D2766">
        <w:t xml:space="preserve">in order </w:t>
      </w:r>
      <w:r w:rsidR="00020D17" w:rsidRPr="002D1BE1">
        <w:t xml:space="preserve">to avoid </w:t>
      </w:r>
      <w:r w:rsidR="006D2766">
        <w:t>further impacts</w:t>
      </w:r>
      <w:r w:rsidR="00020D17" w:rsidRPr="002D1BE1">
        <w:t xml:space="preserve">. </w:t>
      </w:r>
      <w:r w:rsidR="00020D17" w:rsidRPr="00EE5356">
        <w:rPr>
          <w:b/>
        </w:rPr>
        <w:t xml:space="preserve">Total </w:t>
      </w:r>
      <w:r w:rsidR="009710EB" w:rsidRPr="00EE5356">
        <w:rPr>
          <w:b/>
        </w:rPr>
        <w:t>remediation</w:t>
      </w:r>
      <w:r w:rsidR="00020D17" w:rsidRPr="00EE5356">
        <w:rPr>
          <w:b/>
        </w:rPr>
        <w:t xml:space="preserve"> efforts </w:t>
      </w:r>
      <w:r w:rsidR="006D2766" w:rsidRPr="00EE5356">
        <w:rPr>
          <w:b/>
        </w:rPr>
        <w:t>were</w:t>
      </w:r>
      <w:r w:rsidR="009710EB" w:rsidRPr="00EE5356">
        <w:rPr>
          <w:b/>
        </w:rPr>
        <w:t xml:space="preserve"> two and a half</w:t>
      </w:r>
      <w:r w:rsidR="00020D17" w:rsidRPr="00EE5356">
        <w:rPr>
          <w:b/>
        </w:rPr>
        <w:t xml:space="preserve"> months </w:t>
      </w:r>
      <w:r w:rsidR="009710EB" w:rsidRPr="00EE5356">
        <w:rPr>
          <w:b/>
        </w:rPr>
        <w:t>–</w:t>
      </w:r>
      <w:r w:rsidR="00020D17" w:rsidRPr="00EE5356">
        <w:rPr>
          <w:b/>
        </w:rPr>
        <w:t xml:space="preserve"> a month and a half sooner than the AGO’s deadline.</w:t>
      </w:r>
      <w:r w:rsidR="006D2766" w:rsidRPr="00EE5356">
        <w:rPr>
          <w:b/>
        </w:rPr>
        <w:t xml:space="preserve"> Mr. Vancils responsiveness led the AGO to reduce the initial fine of 1.7M down to $375,000.</w:t>
      </w:r>
    </w:p>
    <w:p w14:paraId="1E0EC425" w14:textId="77777777" w:rsidR="002D1BE1" w:rsidRDefault="002D1BE1" w:rsidP="002D1BE1">
      <w:pPr>
        <w:pStyle w:val="Heading4"/>
        <w:spacing w:before="0" w:after="0"/>
      </w:pPr>
    </w:p>
    <w:p w14:paraId="378771B8" w14:textId="77777777" w:rsidR="00020D17" w:rsidRPr="00F43F8F" w:rsidRDefault="00020D17" w:rsidP="002D1BE1">
      <w:pPr>
        <w:pStyle w:val="Heading4"/>
        <w:spacing w:before="0" w:after="0"/>
        <w:rPr>
          <w:color w:val="235E9F"/>
        </w:rPr>
      </w:pPr>
      <w:r w:rsidRPr="00F43F8F">
        <w:rPr>
          <w:color w:val="235E9F"/>
        </w:rPr>
        <w:t>Mining</w:t>
      </w:r>
    </w:p>
    <w:p w14:paraId="6222751C" w14:textId="77777777" w:rsidR="002D1BE1" w:rsidRDefault="002D1BE1" w:rsidP="002D1BE1">
      <w:pPr>
        <w:spacing w:after="0"/>
        <w:rPr>
          <w:b/>
        </w:rPr>
      </w:pPr>
    </w:p>
    <w:p w14:paraId="5EF3A822" w14:textId="77777777" w:rsidR="00020D17" w:rsidRPr="002D1BE1" w:rsidRDefault="00D81D3D" w:rsidP="002D1BE1">
      <w:pPr>
        <w:spacing w:after="0"/>
      </w:pPr>
      <w:r w:rsidRPr="00F43F8F">
        <w:rPr>
          <w:b/>
          <w:color w:val="235E9F"/>
        </w:rPr>
        <w:t>Geologic Hazard Mitigation</w:t>
      </w:r>
      <w:r w:rsidR="006D2766" w:rsidRPr="00F43F8F">
        <w:rPr>
          <w:b/>
          <w:color w:val="235E9F"/>
        </w:rPr>
        <w:t xml:space="preserve">: </w:t>
      </w:r>
      <w:r w:rsidRPr="00F43F8F">
        <w:rPr>
          <w:b/>
          <w:color w:val="235E9F"/>
        </w:rPr>
        <w:t xml:space="preserve">The </w:t>
      </w:r>
      <w:r w:rsidR="00020D17" w:rsidRPr="00F43F8F">
        <w:rPr>
          <w:b/>
          <w:color w:val="235E9F"/>
        </w:rPr>
        <w:t>American Coal</w:t>
      </w:r>
      <w:r w:rsidR="009710EB" w:rsidRPr="00F43F8F">
        <w:rPr>
          <w:color w:val="235E9F"/>
        </w:rPr>
        <w:t xml:space="preserve"> </w:t>
      </w:r>
      <w:r w:rsidRPr="00F43F8F">
        <w:rPr>
          <w:b/>
          <w:color w:val="235E9F"/>
        </w:rPr>
        <w:t>Company</w:t>
      </w:r>
      <w:r w:rsidR="009710EB" w:rsidRPr="00F43F8F">
        <w:rPr>
          <w:b/>
          <w:color w:val="235E9F"/>
        </w:rPr>
        <w:t xml:space="preserve">– </w:t>
      </w:r>
      <w:r w:rsidRPr="00F43F8F">
        <w:rPr>
          <w:b/>
          <w:color w:val="235E9F"/>
        </w:rPr>
        <w:t>Illinois</w:t>
      </w:r>
      <w:r w:rsidR="002D1BE1" w:rsidRPr="00F43F8F">
        <w:rPr>
          <w:b/>
          <w:color w:val="235E9F"/>
        </w:rPr>
        <w:t>.</w:t>
      </w:r>
      <w:r w:rsidR="00020D17" w:rsidRPr="00F43F8F">
        <w:rPr>
          <w:color w:val="235E9F"/>
        </w:rPr>
        <w:t xml:space="preserve"> </w:t>
      </w:r>
      <w:r w:rsidR="009710EB" w:rsidRPr="002D1BE1">
        <w:t>Mr. Vancil d</w:t>
      </w:r>
      <w:r w:rsidR="00020D17" w:rsidRPr="002D1BE1">
        <w:t xml:space="preserve">eveloped geologic plans to successfully longwall mine through three different fault systems with displacements </w:t>
      </w:r>
      <w:r w:rsidR="000D43D5" w:rsidRPr="002D1BE1">
        <w:t xml:space="preserve">of </w:t>
      </w:r>
      <w:r w:rsidR="009710EB" w:rsidRPr="002D1BE1">
        <w:t>more than</w:t>
      </w:r>
      <w:r w:rsidR="00020D17" w:rsidRPr="002D1BE1">
        <w:t xml:space="preserve"> 24</w:t>
      </w:r>
      <w:r w:rsidR="009710EB" w:rsidRPr="002D1BE1">
        <w:t xml:space="preserve"> feet</w:t>
      </w:r>
      <w:r w:rsidR="00020D17" w:rsidRPr="002D1BE1">
        <w:t xml:space="preserve">. </w:t>
      </w:r>
      <w:r w:rsidR="009710EB" w:rsidRPr="00EE5356">
        <w:rPr>
          <w:b/>
        </w:rPr>
        <w:t xml:space="preserve">His team was </w:t>
      </w:r>
      <w:r w:rsidR="00020D17" w:rsidRPr="00EE5356">
        <w:rPr>
          <w:b/>
        </w:rPr>
        <w:t xml:space="preserve">able to save </w:t>
      </w:r>
      <w:r w:rsidR="009710EB" w:rsidRPr="00EE5356">
        <w:rPr>
          <w:b/>
        </w:rPr>
        <w:t>more than</w:t>
      </w:r>
      <w:r w:rsidR="00020D17" w:rsidRPr="00EE5356">
        <w:rPr>
          <w:b/>
        </w:rPr>
        <w:t xml:space="preserve"> </w:t>
      </w:r>
      <w:r w:rsidRPr="00EE5356">
        <w:rPr>
          <w:b/>
        </w:rPr>
        <w:t>$</w:t>
      </w:r>
      <w:r w:rsidR="00020D17" w:rsidRPr="00EE5356">
        <w:rPr>
          <w:b/>
        </w:rPr>
        <w:t xml:space="preserve">2.4 million by mining through the faults VS moving </w:t>
      </w:r>
      <w:r w:rsidR="00EE5356" w:rsidRPr="00EE5356">
        <w:rPr>
          <w:b/>
        </w:rPr>
        <w:t xml:space="preserve">their operations </w:t>
      </w:r>
      <w:r w:rsidR="00020D17" w:rsidRPr="00EE5356">
        <w:rPr>
          <w:b/>
        </w:rPr>
        <w:t>around them</w:t>
      </w:r>
      <w:r w:rsidR="00020D17" w:rsidRPr="002D1BE1">
        <w:t xml:space="preserve">. </w:t>
      </w:r>
      <w:r w:rsidR="009710EB" w:rsidRPr="002D1BE1">
        <w:t>He d</w:t>
      </w:r>
      <w:r w:rsidR="00020D17" w:rsidRPr="002D1BE1">
        <w:t xml:space="preserve">esigned </w:t>
      </w:r>
      <w:r w:rsidRPr="002D1BE1">
        <w:t xml:space="preserve">the </w:t>
      </w:r>
      <w:r w:rsidR="00020D17" w:rsidRPr="002D1BE1">
        <w:t xml:space="preserve">model and roof control plans </w:t>
      </w:r>
      <w:r w:rsidR="009710EB" w:rsidRPr="002D1BE1">
        <w:t xml:space="preserve">enabling successful and safe mining of </w:t>
      </w:r>
      <w:r w:rsidR="00020D17" w:rsidRPr="002D1BE1">
        <w:t xml:space="preserve">these areas. </w:t>
      </w:r>
      <w:r w:rsidR="009710EB" w:rsidRPr="002D1BE1">
        <w:t>Gary w</w:t>
      </w:r>
      <w:r w:rsidR="00020D17" w:rsidRPr="002D1BE1">
        <w:t xml:space="preserve">orked closely with </w:t>
      </w:r>
      <w:r w:rsidR="00EE5356">
        <w:t xml:space="preserve">the Mine </w:t>
      </w:r>
      <w:r w:rsidR="00140052">
        <w:t>Safety</w:t>
      </w:r>
      <w:r w:rsidR="00EE5356">
        <w:t xml:space="preserve"> and Health Administration (</w:t>
      </w:r>
      <w:r w:rsidR="00020D17" w:rsidRPr="002D1BE1">
        <w:t>MSHA</w:t>
      </w:r>
      <w:r w:rsidR="00EE5356">
        <w:t>)</w:t>
      </w:r>
      <w:r w:rsidR="00020D17" w:rsidRPr="002D1BE1">
        <w:t>,</w:t>
      </w:r>
      <w:r w:rsidR="00EE5356">
        <w:t xml:space="preserve"> Illinois State Geological Survey</w:t>
      </w:r>
      <w:r w:rsidR="00020D17" w:rsidRPr="002D1BE1">
        <w:t xml:space="preserve"> </w:t>
      </w:r>
      <w:r w:rsidR="00EE5356">
        <w:t>(</w:t>
      </w:r>
      <w:r w:rsidR="00020D17" w:rsidRPr="002D1BE1">
        <w:t>ISGS</w:t>
      </w:r>
      <w:r w:rsidR="00EE5356">
        <w:t>)</w:t>
      </w:r>
      <w:r w:rsidR="00020D17" w:rsidRPr="002D1BE1">
        <w:t xml:space="preserve"> and </w:t>
      </w:r>
      <w:r w:rsidR="00EE5356">
        <w:t xml:space="preserve">Southern Illinois University of Carbondale </w:t>
      </w:r>
      <w:r w:rsidR="00140052">
        <w:t>(</w:t>
      </w:r>
      <w:r w:rsidR="00020D17" w:rsidRPr="002D1BE1">
        <w:t>SIUC</w:t>
      </w:r>
      <w:r w:rsidR="00140052">
        <w:t>)</w:t>
      </w:r>
      <w:r w:rsidR="00020D17" w:rsidRPr="002D1BE1">
        <w:t>.</w:t>
      </w:r>
    </w:p>
    <w:p w14:paraId="44860EF2" w14:textId="77777777" w:rsidR="002D1BE1" w:rsidRDefault="002D1BE1" w:rsidP="002D1BE1">
      <w:pPr>
        <w:spacing w:after="0"/>
        <w:rPr>
          <w:b/>
        </w:rPr>
      </w:pPr>
    </w:p>
    <w:p w14:paraId="65F837A6" w14:textId="77777777" w:rsidR="00020D17" w:rsidRPr="002D1BE1" w:rsidRDefault="002D1BE1" w:rsidP="002D1BE1">
      <w:pPr>
        <w:spacing w:after="0"/>
      </w:pPr>
      <w:r w:rsidRPr="00F43F8F">
        <w:rPr>
          <w:b/>
          <w:color w:val="235E9F"/>
        </w:rPr>
        <w:t>Geologic Mine Design</w:t>
      </w:r>
      <w:r w:rsidR="006D2766" w:rsidRPr="00F43F8F">
        <w:rPr>
          <w:b/>
          <w:color w:val="235E9F"/>
        </w:rPr>
        <w:t xml:space="preserve">: </w:t>
      </w:r>
      <w:r w:rsidR="00020D17" w:rsidRPr="00F43F8F">
        <w:rPr>
          <w:b/>
          <w:color w:val="235E9F"/>
        </w:rPr>
        <w:t>KenAmerica</w:t>
      </w:r>
      <w:r w:rsidR="00EE5356" w:rsidRPr="00F43F8F">
        <w:rPr>
          <w:b/>
          <w:color w:val="235E9F"/>
        </w:rPr>
        <w:t xml:space="preserve"> - </w:t>
      </w:r>
      <w:r w:rsidR="00D81D3D" w:rsidRPr="00F43F8F">
        <w:rPr>
          <w:b/>
          <w:color w:val="235E9F"/>
        </w:rPr>
        <w:t>Kentucky</w:t>
      </w:r>
      <w:r w:rsidR="00020D17" w:rsidRPr="00F43F8F">
        <w:rPr>
          <w:b/>
          <w:color w:val="235E9F"/>
        </w:rPr>
        <w:t>.</w:t>
      </w:r>
      <w:r w:rsidR="00020D17" w:rsidRPr="00F43F8F">
        <w:rPr>
          <w:color w:val="235E9F"/>
        </w:rPr>
        <w:t xml:space="preserve"> </w:t>
      </w:r>
      <w:r w:rsidR="009710EB" w:rsidRPr="00F43F8F">
        <w:rPr>
          <w:color w:val="235E9F"/>
        </w:rPr>
        <w:t xml:space="preserve"> </w:t>
      </w:r>
      <w:r w:rsidR="009710EB" w:rsidRPr="002D1BE1">
        <w:t>Gary d</w:t>
      </w:r>
      <w:r w:rsidR="00020D17" w:rsidRPr="002D1BE1">
        <w:t xml:space="preserve">eveloped mine plans </w:t>
      </w:r>
      <w:r w:rsidR="009710EB" w:rsidRPr="002D1BE1">
        <w:t>while considering</w:t>
      </w:r>
      <w:r w:rsidR="00020D17" w:rsidRPr="002D1BE1">
        <w:t xml:space="preserve"> horizontal stresses assoc</w:t>
      </w:r>
      <w:r w:rsidR="00EF3E38" w:rsidRPr="002D1BE1">
        <w:t xml:space="preserve">iated with the Illinois Basin. He was responsible for making </w:t>
      </w:r>
      <w:r w:rsidR="00020D17" w:rsidRPr="002D1BE1">
        <w:t xml:space="preserve">major changes to mine layout and design </w:t>
      </w:r>
      <w:r w:rsidR="00EF3E38" w:rsidRPr="002D1BE1">
        <w:t xml:space="preserve">while considering these </w:t>
      </w:r>
      <w:r w:rsidR="00020D17" w:rsidRPr="002D1BE1">
        <w:t xml:space="preserve">stresses </w:t>
      </w:r>
      <w:r w:rsidR="00EF3E38" w:rsidRPr="002D1BE1">
        <w:t>and</w:t>
      </w:r>
      <w:r w:rsidR="00020D17" w:rsidRPr="002D1BE1">
        <w:t xml:space="preserve"> the local geology. </w:t>
      </w:r>
      <w:r w:rsidR="00140052">
        <w:t xml:space="preserve">The implemented changes led to a sharp decrease in roof fall related injuries as well as an increased production rate. </w:t>
      </w:r>
      <w:r w:rsidR="00140052" w:rsidRPr="00140052">
        <w:rPr>
          <w:b/>
        </w:rPr>
        <w:t>The increased production rate led to a lower cost per ton resulting in the mine acquiring additional lucrative contracts.</w:t>
      </w:r>
      <w:r w:rsidR="00140052">
        <w:t xml:space="preserve"> </w:t>
      </w:r>
      <w:r w:rsidR="00020D17" w:rsidRPr="002D1BE1">
        <w:t>The mine was successful in mining the #9 seam for several years before reserves were exhausted.</w:t>
      </w:r>
    </w:p>
    <w:p w14:paraId="7E7BBE0F" w14:textId="77777777" w:rsidR="002D1BE1" w:rsidRDefault="002D1BE1" w:rsidP="002D1BE1">
      <w:pPr>
        <w:spacing w:after="0"/>
        <w:rPr>
          <w:b/>
        </w:rPr>
      </w:pPr>
    </w:p>
    <w:p w14:paraId="6C372EB9" w14:textId="77777777" w:rsidR="00020D17" w:rsidRDefault="000D43D5" w:rsidP="002D1BE1">
      <w:pPr>
        <w:spacing w:after="0"/>
      </w:pPr>
      <w:r w:rsidRPr="00F43F8F">
        <w:rPr>
          <w:b/>
          <w:color w:val="235E9F"/>
        </w:rPr>
        <w:t>Mine Equipment Design</w:t>
      </w:r>
      <w:r w:rsidR="00EE5356" w:rsidRPr="00F43F8F">
        <w:rPr>
          <w:b/>
          <w:color w:val="235E9F"/>
        </w:rPr>
        <w:t xml:space="preserve">: </w:t>
      </w:r>
      <w:r w:rsidR="00020D17" w:rsidRPr="00F43F8F">
        <w:rPr>
          <w:b/>
          <w:color w:val="235E9F"/>
        </w:rPr>
        <w:t>Lila Canyon</w:t>
      </w:r>
      <w:r w:rsidR="009710EB" w:rsidRPr="00F43F8F">
        <w:rPr>
          <w:b/>
          <w:color w:val="235E9F"/>
        </w:rPr>
        <w:t>,</w:t>
      </w:r>
      <w:r w:rsidR="00020D17" w:rsidRPr="00F43F8F">
        <w:rPr>
          <w:b/>
          <w:color w:val="235E9F"/>
        </w:rPr>
        <w:t xml:space="preserve"> Utah.</w:t>
      </w:r>
      <w:r w:rsidR="00020D17" w:rsidRPr="00F43F8F">
        <w:rPr>
          <w:color w:val="235E9F"/>
        </w:rPr>
        <w:t xml:space="preserve"> </w:t>
      </w:r>
      <w:r w:rsidR="00EF3E38" w:rsidRPr="002D1BE1">
        <w:t>Mr. Vancil w</w:t>
      </w:r>
      <w:r w:rsidR="00020D17" w:rsidRPr="002D1BE1">
        <w:t>orked with mine engineers to research and purchase new longwall shi</w:t>
      </w:r>
      <w:r w:rsidR="00020D17">
        <w:t xml:space="preserve">elds and shear to allow the mining of the Sunnyside coal seam in </w:t>
      </w:r>
      <w:r w:rsidR="00020D17">
        <w:lastRenderedPageBreak/>
        <w:t>Northeast Utah. The mine known for its coal bursts will be over 2,700’ deep and to safely mine the coal more robust shields were needed. The new equipment is currently in use.</w:t>
      </w:r>
    </w:p>
    <w:p w14:paraId="1C0850FE" w14:textId="77777777" w:rsidR="0075319A" w:rsidRPr="00F43F8F" w:rsidRDefault="0075319A" w:rsidP="0075319A">
      <w:pPr>
        <w:pStyle w:val="Heading3"/>
        <w:rPr>
          <w:b w:val="0"/>
          <w:color w:val="235E9F"/>
        </w:rPr>
      </w:pPr>
      <w:r w:rsidRPr="00F43F8F">
        <w:rPr>
          <w:b w:val="0"/>
          <w:color w:val="235E9F"/>
        </w:rPr>
        <w:t>Publications</w:t>
      </w:r>
    </w:p>
    <w:p w14:paraId="0617D567" w14:textId="77777777" w:rsidR="0075319A" w:rsidRPr="0075319A" w:rsidRDefault="0075319A" w:rsidP="0075319A">
      <w:r>
        <w:rPr>
          <w:i/>
        </w:rPr>
        <w:t>“</w:t>
      </w:r>
      <w:r w:rsidRPr="0075319A">
        <w:rPr>
          <w:i/>
        </w:rPr>
        <w:t>A compositional data analysis approach to understanding trace element distribution during beneficiation of an Illinois Basin coal.</w:t>
      </w:r>
      <w:r>
        <w:rPr>
          <w:i/>
        </w:rPr>
        <w:t xml:space="preserve">” - </w:t>
      </w:r>
      <w:r w:rsidRPr="0075319A">
        <w:t>Nicholas Geboy, Allan Kolker, Liliana Lefticariu, Gary Vancil Jr</w:t>
      </w:r>
      <w:r>
        <w:t xml:space="preserve">.; </w:t>
      </w:r>
      <w:r w:rsidRPr="0075319A">
        <w:t>2015</w:t>
      </w:r>
      <w:r>
        <w:t>.</w:t>
      </w:r>
    </w:p>
    <w:p w14:paraId="5B627B93" w14:textId="77777777" w:rsidR="0075319A" w:rsidRPr="00623C61" w:rsidRDefault="0075319A" w:rsidP="0075319A">
      <w:pPr>
        <w:rPr>
          <w:color w:val="000000"/>
        </w:rPr>
      </w:pPr>
    </w:p>
    <w:sectPr w:rsidR="0075319A" w:rsidRPr="00623C61" w:rsidSect="00FA0162">
      <w:headerReference w:type="even" r:id="rId9"/>
      <w:headerReference w:type="default" r:id="rId10"/>
      <w:footerReference w:type="even" r:id="rId11"/>
      <w:footerReference w:type="default" r:id="rId12"/>
      <w:headerReference w:type="first" r:id="rId13"/>
      <w:footerReference w:type="first" r:id="rId14"/>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AD1B3" w14:textId="77777777" w:rsidR="0019497D" w:rsidRDefault="0019497D">
      <w:r>
        <w:separator/>
      </w:r>
    </w:p>
  </w:endnote>
  <w:endnote w:type="continuationSeparator" w:id="0">
    <w:p w14:paraId="751184ED" w14:textId="77777777" w:rsidR="0019497D" w:rsidRDefault="0019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3CAFD" w14:textId="77777777" w:rsidR="00F43F8F" w:rsidRDefault="00F43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33D30" w14:textId="77777777" w:rsidR="00F43F8F" w:rsidRPr="00F43F8F" w:rsidRDefault="00F43F8F" w:rsidP="00F43F8F">
    <w:pPr>
      <w:pBdr>
        <w:top w:val="single" w:sz="4" w:space="1" w:color="auto"/>
      </w:pBdr>
      <w:tabs>
        <w:tab w:val="left" w:pos="2880"/>
        <w:tab w:val="right" w:pos="9360"/>
      </w:tabs>
      <w:spacing w:after="0" w:line="256" w:lineRule="auto"/>
      <w:rPr>
        <w:rFonts w:ascii="Century Gothic" w:eastAsia="Century Gothic" w:hAnsi="Century Gothic"/>
        <w:color w:val="A6A6A6"/>
        <w:sz w:val="18"/>
      </w:rPr>
    </w:pPr>
    <w:r w:rsidRPr="00F43F8F">
      <w:rPr>
        <w:rFonts w:ascii="Century Gothic" w:eastAsia="Century Gothic" w:hAnsi="Century Gothic"/>
        <w:b/>
        <w:color w:val="A6A6A6"/>
        <w:sz w:val="18"/>
      </w:rPr>
      <w:t>SCS Resume</w:t>
    </w:r>
    <w:r w:rsidRPr="00F43F8F">
      <w:rPr>
        <w:rFonts w:ascii="Century Gothic" w:eastAsia="Century Gothic" w:hAnsi="Century Gothic"/>
        <w:color w:val="A6A6A6"/>
        <w:sz w:val="18"/>
      </w:rPr>
      <w:t xml:space="preserve">  | </w:t>
    </w:r>
    <w:r>
      <w:rPr>
        <w:rFonts w:ascii="Century Gothic" w:eastAsia="Century Gothic" w:hAnsi="Century Gothic"/>
        <w:color w:val="A6A6A6"/>
        <w:sz w:val="18"/>
      </w:rPr>
      <w:t>Vancil</w:t>
    </w:r>
    <w:r w:rsidRPr="00F43F8F">
      <w:rPr>
        <w:rFonts w:ascii="Century Gothic" w:eastAsia="Century Gothic" w:hAnsi="Century Gothic"/>
        <w:sz w:val="18"/>
      </w:rPr>
      <w:tab/>
    </w:r>
    <w:r w:rsidRPr="00F43F8F">
      <w:rPr>
        <w:rFonts w:ascii="Century Gothic" w:eastAsia="Century Gothic" w:hAnsi="Century Gothic"/>
        <w:sz w:val="18"/>
      </w:rPr>
      <w:tab/>
    </w:r>
    <w:hyperlink r:id="rId1" w:history="1">
      <w:r w:rsidRPr="00F43F8F">
        <w:rPr>
          <w:rFonts w:ascii="Century Gothic" w:eastAsia="Century Gothic" w:hAnsi="Century Gothic"/>
          <w:noProof/>
          <w:color w:val="A6A6A6"/>
          <w:sz w:val="18"/>
        </w:rPr>
        <w:t>www.scsengineers.com</w:t>
      </w:r>
    </w:hyperlink>
    <w:r w:rsidRPr="00F43F8F">
      <w:rPr>
        <w:rFonts w:ascii="Century Gothic" w:eastAsia="Century Gothic" w:hAnsi="Century Gothic"/>
        <w:color w:val="6C001E"/>
        <w:sz w:val="18"/>
      </w:rPr>
      <w:t xml:space="preserve"> </w:t>
    </w:r>
  </w:p>
  <w:p w14:paraId="5D3F2D3B" w14:textId="77777777" w:rsidR="00D86441" w:rsidRPr="00F43F8F" w:rsidRDefault="00F43F8F" w:rsidP="00F43F8F">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F43F8F">
      <w:rPr>
        <w:rFonts w:ascii="Century Gothic" w:eastAsia="Century Gothic" w:hAnsi="Century Gothic"/>
        <w:sz w:val="18"/>
      </w:rPr>
      <w:tab/>
    </w:r>
    <w:r w:rsidRPr="00F43F8F">
      <w:rPr>
        <w:rFonts w:ascii="Century Gothic" w:eastAsia="Century Gothic" w:hAnsi="Century Gothic"/>
        <w:sz w:val="18"/>
      </w:rPr>
      <w:tab/>
    </w:r>
    <w:r w:rsidRPr="00F43F8F">
      <w:rPr>
        <w:rFonts w:ascii="Century Gothic" w:eastAsia="Century Gothic" w:hAnsi="Century Gothic"/>
        <w:sz w:val="18"/>
      </w:rPr>
      <w:tab/>
    </w:r>
    <w:r w:rsidRPr="00F43F8F">
      <w:rPr>
        <w:rFonts w:ascii="Century Gothic" w:eastAsia="Century Gothic" w:hAnsi="Century Gothic"/>
        <w:sz w:val="18"/>
      </w:rPr>
      <w:tab/>
    </w:r>
    <w:r w:rsidRPr="00F43F8F">
      <w:rPr>
        <w:rFonts w:ascii="Century Gothic" w:eastAsia="Century Gothic" w:hAnsi="Century Gothic"/>
        <w:sz w:val="18"/>
      </w:rPr>
      <w:fldChar w:fldCharType="begin"/>
    </w:r>
    <w:r w:rsidRPr="00F43F8F">
      <w:rPr>
        <w:rFonts w:ascii="Century Gothic" w:eastAsia="Century Gothic" w:hAnsi="Century Gothic"/>
        <w:sz w:val="18"/>
      </w:rPr>
      <w:instrText xml:space="preserve"> PAGE  \* Arabic  \* MERGEFORMAT </w:instrText>
    </w:r>
    <w:r w:rsidRPr="00F43F8F">
      <w:rPr>
        <w:rFonts w:ascii="Century Gothic" w:eastAsia="Century Gothic" w:hAnsi="Century Gothic"/>
        <w:sz w:val="18"/>
      </w:rPr>
      <w:fldChar w:fldCharType="separate"/>
    </w:r>
    <w:r>
      <w:rPr>
        <w:rFonts w:ascii="Century Gothic" w:eastAsia="Century Gothic" w:hAnsi="Century Gothic"/>
        <w:sz w:val="18"/>
      </w:rPr>
      <w:t>1</w:t>
    </w:r>
    <w:r w:rsidRPr="00F43F8F">
      <w:rPr>
        <w:rFonts w:ascii="Century Gothic" w:eastAsia="Century Gothic" w:hAnsi="Century Gothic"/>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ED88" w14:textId="77777777" w:rsidR="00F43F8F" w:rsidRPr="00F43F8F" w:rsidRDefault="00F43F8F" w:rsidP="00F43F8F">
    <w:pPr>
      <w:pBdr>
        <w:top w:val="single" w:sz="4" w:space="1" w:color="auto"/>
      </w:pBdr>
      <w:tabs>
        <w:tab w:val="left" w:pos="2880"/>
        <w:tab w:val="right" w:pos="9360"/>
      </w:tabs>
      <w:spacing w:after="0" w:line="256" w:lineRule="auto"/>
      <w:rPr>
        <w:rFonts w:ascii="Century Gothic" w:eastAsia="Century Gothic" w:hAnsi="Century Gothic"/>
        <w:color w:val="A6A6A6"/>
        <w:sz w:val="18"/>
      </w:rPr>
    </w:pPr>
    <w:r w:rsidRPr="00F43F8F">
      <w:rPr>
        <w:rFonts w:ascii="Century Gothic" w:eastAsia="Century Gothic" w:hAnsi="Century Gothic"/>
        <w:b/>
        <w:color w:val="A6A6A6"/>
        <w:sz w:val="18"/>
      </w:rPr>
      <w:t>SCS Resume</w:t>
    </w:r>
    <w:r w:rsidRPr="00F43F8F">
      <w:rPr>
        <w:rFonts w:ascii="Century Gothic" w:eastAsia="Century Gothic" w:hAnsi="Century Gothic"/>
        <w:color w:val="A6A6A6"/>
        <w:sz w:val="18"/>
      </w:rPr>
      <w:t xml:space="preserve">  | </w:t>
    </w:r>
    <w:r>
      <w:rPr>
        <w:rFonts w:ascii="Century Gothic" w:eastAsia="Century Gothic" w:hAnsi="Century Gothic"/>
        <w:color w:val="A6A6A6"/>
        <w:sz w:val="18"/>
      </w:rPr>
      <w:t>Vancil</w:t>
    </w:r>
    <w:r w:rsidRPr="00F43F8F">
      <w:rPr>
        <w:rFonts w:ascii="Century Gothic" w:eastAsia="Century Gothic" w:hAnsi="Century Gothic"/>
        <w:sz w:val="18"/>
      </w:rPr>
      <w:tab/>
    </w:r>
    <w:r w:rsidRPr="00F43F8F">
      <w:rPr>
        <w:rFonts w:ascii="Century Gothic" w:eastAsia="Century Gothic" w:hAnsi="Century Gothic"/>
        <w:sz w:val="18"/>
      </w:rPr>
      <w:tab/>
    </w:r>
    <w:hyperlink r:id="rId1" w:history="1">
      <w:r w:rsidRPr="00F43F8F">
        <w:rPr>
          <w:rFonts w:ascii="Century Gothic" w:eastAsia="Century Gothic" w:hAnsi="Century Gothic"/>
          <w:noProof/>
          <w:color w:val="A6A6A6"/>
          <w:sz w:val="18"/>
        </w:rPr>
        <w:t>www.scsengineers.com</w:t>
      </w:r>
    </w:hyperlink>
    <w:r w:rsidRPr="00F43F8F">
      <w:rPr>
        <w:rFonts w:ascii="Century Gothic" w:eastAsia="Century Gothic" w:hAnsi="Century Gothic"/>
        <w:color w:val="6C001E"/>
        <w:sz w:val="18"/>
      </w:rPr>
      <w:t xml:space="preserve"> </w:t>
    </w:r>
  </w:p>
  <w:p w14:paraId="2CBD44A9" w14:textId="77777777" w:rsidR="00D86441" w:rsidRPr="00F43F8F" w:rsidRDefault="00F43F8F" w:rsidP="00F43F8F">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F43F8F">
      <w:rPr>
        <w:rFonts w:ascii="Century Gothic" w:eastAsia="Century Gothic" w:hAnsi="Century Gothic"/>
        <w:sz w:val="18"/>
      </w:rPr>
      <w:tab/>
    </w:r>
    <w:r w:rsidRPr="00F43F8F">
      <w:rPr>
        <w:rFonts w:ascii="Century Gothic" w:eastAsia="Century Gothic" w:hAnsi="Century Gothic"/>
        <w:sz w:val="18"/>
      </w:rPr>
      <w:tab/>
    </w:r>
    <w:r w:rsidRPr="00F43F8F">
      <w:rPr>
        <w:rFonts w:ascii="Century Gothic" w:eastAsia="Century Gothic" w:hAnsi="Century Gothic"/>
        <w:sz w:val="18"/>
      </w:rPr>
      <w:tab/>
    </w:r>
    <w:r w:rsidRPr="00F43F8F">
      <w:rPr>
        <w:rFonts w:ascii="Century Gothic" w:eastAsia="Century Gothic" w:hAnsi="Century Gothic"/>
        <w:sz w:val="18"/>
      </w:rPr>
      <w:tab/>
    </w:r>
    <w:r w:rsidRPr="00F43F8F">
      <w:rPr>
        <w:rFonts w:ascii="Century Gothic" w:eastAsia="Century Gothic" w:hAnsi="Century Gothic"/>
        <w:sz w:val="18"/>
      </w:rPr>
      <w:fldChar w:fldCharType="begin"/>
    </w:r>
    <w:r w:rsidRPr="00F43F8F">
      <w:rPr>
        <w:rFonts w:ascii="Century Gothic" w:eastAsia="Century Gothic" w:hAnsi="Century Gothic"/>
        <w:sz w:val="18"/>
      </w:rPr>
      <w:instrText xml:space="preserve"> PAGE  \* Arabic  \* MERGEFORMAT </w:instrText>
    </w:r>
    <w:r w:rsidRPr="00F43F8F">
      <w:rPr>
        <w:rFonts w:ascii="Century Gothic" w:eastAsia="Century Gothic" w:hAnsi="Century Gothic"/>
        <w:sz w:val="18"/>
      </w:rPr>
      <w:fldChar w:fldCharType="separate"/>
    </w:r>
    <w:r w:rsidRPr="00F43F8F">
      <w:rPr>
        <w:rFonts w:ascii="Century Gothic" w:eastAsia="Century Gothic" w:hAnsi="Century Gothic"/>
        <w:sz w:val="18"/>
      </w:rPr>
      <w:t>1</w:t>
    </w:r>
    <w:r w:rsidRPr="00F43F8F">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B7D70" w14:textId="77777777" w:rsidR="0019497D" w:rsidRDefault="0019497D">
      <w:r>
        <w:separator/>
      </w:r>
    </w:p>
  </w:footnote>
  <w:footnote w:type="continuationSeparator" w:id="0">
    <w:p w14:paraId="4E2E48DE" w14:textId="77777777" w:rsidR="0019497D" w:rsidRDefault="00194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0A4DE" w14:textId="77777777" w:rsidR="00F43F8F" w:rsidRDefault="00F43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B19F3" w14:textId="77777777" w:rsidR="00FA0162" w:rsidRDefault="00FA0162" w:rsidP="00FA0162">
    <w:pPr>
      <w:pStyle w:val="Header"/>
    </w:pPr>
  </w:p>
  <w:p w14:paraId="62FF2EEE" w14:textId="77777777" w:rsidR="00D86441" w:rsidRPr="00FA0162" w:rsidRDefault="00F43F8F" w:rsidP="00FA0162">
    <w:pPr>
      <w:pStyle w:val="Header"/>
    </w:pPr>
    <w:r>
      <w:rPr>
        <w:noProof/>
      </w:rPr>
      <w:drawing>
        <wp:inline distT="0" distB="0" distL="0" distR="0" wp14:anchorId="559CEEBB" wp14:editId="007F5241">
          <wp:extent cx="5943600" cy="17716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B21E6" w14:textId="77777777" w:rsidR="00FA0162" w:rsidRDefault="00D4045F" w:rsidP="00D4045F">
    <w:pPr>
      <w:pStyle w:val="Header"/>
      <w:tabs>
        <w:tab w:val="clear" w:pos="4680"/>
        <w:tab w:val="clear" w:pos="9360"/>
        <w:tab w:val="left" w:pos="3288"/>
      </w:tabs>
    </w:pPr>
    <w:r>
      <w:tab/>
    </w:r>
  </w:p>
  <w:p w14:paraId="3DC045ED" w14:textId="77777777" w:rsidR="00D86441" w:rsidRPr="00FA0162" w:rsidRDefault="00D4045F" w:rsidP="00FA0162">
    <w:pPr>
      <w:pStyle w:val="Header"/>
    </w:pPr>
    <w:r>
      <w:rPr>
        <w:noProof/>
      </w:rPr>
      <w:drawing>
        <wp:anchor distT="0" distB="0" distL="114300" distR="114300" simplePos="0" relativeHeight="251660288" behindDoc="1" locked="0" layoutInCell="1" allowOverlap="1" wp14:anchorId="2F8344AE" wp14:editId="59EEA279">
          <wp:simplePos x="0" y="0"/>
          <wp:positionH relativeFrom="column">
            <wp:posOffset>0</wp:posOffset>
          </wp:positionH>
          <wp:positionV relativeFrom="paragraph">
            <wp:posOffset>53018</wp:posOffset>
          </wp:positionV>
          <wp:extent cx="5943600" cy="17716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FC7062"/>
    <w:lvl w:ilvl="0">
      <w:start w:val="1"/>
      <w:numFmt w:val="bullet"/>
      <w:pStyle w:val="SCSDash1-Line"/>
      <w:lvlText w:val="-"/>
      <w:lvlJc w:val="left"/>
      <w:pPr>
        <w:tabs>
          <w:tab w:val="num" w:pos="1440"/>
        </w:tabs>
        <w:ind w:left="1440" w:hanging="360"/>
      </w:pPr>
      <w:rPr>
        <w:rFonts w:ascii="Times New Roman" w:hAnsi="Times New Roman" w:cs="Times New Roman"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2962C9C"/>
    <w:multiLevelType w:val="hybridMultilevel"/>
    <w:tmpl w:val="21B0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670FB6"/>
    <w:multiLevelType w:val="hybridMultilevel"/>
    <w:tmpl w:val="F9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5061A37"/>
    <w:multiLevelType w:val="hybridMultilevel"/>
    <w:tmpl w:val="CC3A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883710"/>
    <w:multiLevelType w:val="hybridMultilevel"/>
    <w:tmpl w:val="DBCE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16cid:durableId="792484997">
    <w:abstractNumId w:val="22"/>
  </w:num>
  <w:num w:numId="2" w16cid:durableId="970017189">
    <w:abstractNumId w:val="13"/>
  </w:num>
  <w:num w:numId="3" w16cid:durableId="177542543">
    <w:abstractNumId w:val="7"/>
  </w:num>
  <w:num w:numId="4" w16cid:durableId="984772173">
    <w:abstractNumId w:val="6"/>
  </w:num>
  <w:num w:numId="5" w16cid:durableId="488443843">
    <w:abstractNumId w:val="5"/>
  </w:num>
  <w:num w:numId="6" w16cid:durableId="1895433548">
    <w:abstractNumId w:val="4"/>
  </w:num>
  <w:num w:numId="7" w16cid:durableId="1731995225">
    <w:abstractNumId w:val="8"/>
  </w:num>
  <w:num w:numId="8" w16cid:durableId="2124038429">
    <w:abstractNumId w:val="3"/>
  </w:num>
  <w:num w:numId="9" w16cid:durableId="578683823">
    <w:abstractNumId w:val="2"/>
  </w:num>
  <w:num w:numId="10" w16cid:durableId="1424302248">
    <w:abstractNumId w:val="1"/>
  </w:num>
  <w:num w:numId="11" w16cid:durableId="552733180">
    <w:abstractNumId w:val="0"/>
  </w:num>
  <w:num w:numId="12" w16cid:durableId="1068184455">
    <w:abstractNumId w:val="30"/>
  </w:num>
  <w:num w:numId="13" w16cid:durableId="1428189059">
    <w:abstractNumId w:val="14"/>
  </w:num>
  <w:num w:numId="14" w16cid:durableId="1729920063">
    <w:abstractNumId w:val="29"/>
  </w:num>
  <w:num w:numId="15" w16cid:durableId="828790907">
    <w:abstractNumId w:val="10"/>
  </w:num>
  <w:num w:numId="16" w16cid:durableId="2070688637">
    <w:abstractNumId w:val="25"/>
  </w:num>
  <w:num w:numId="17" w16cid:durableId="934829484">
    <w:abstractNumId w:val="11"/>
  </w:num>
  <w:num w:numId="18" w16cid:durableId="209339427">
    <w:abstractNumId w:val="9"/>
  </w:num>
  <w:num w:numId="19" w16cid:durableId="140392057">
    <w:abstractNumId w:val="17"/>
  </w:num>
  <w:num w:numId="20" w16cid:durableId="1711875310">
    <w:abstractNumId w:val="24"/>
  </w:num>
  <w:num w:numId="21" w16cid:durableId="854077765">
    <w:abstractNumId w:val="18"/>
  </w:num>
  <w:num w:numId="22" w16cid:durableId="2063015718">
    <w:abstractNumId w:val="12"/>
  </w:num>
  <w:num w:numId="23" w16cid:durableId="24256806">
    <w:abstractNumId w:val="21"/>
  </w:num>
  <w:num w:numId="24" w16cid:durableId="1137407916">
    <w:abstractNumId w:val="20"/>
  </w:num>
  <w:num w:numId="25" w16cid:durableId="924921260">
    <w:abstractNumId w:val="23"/>
  </w:num>
  <w:num w:numId="26" w16cid:durableId="1963876370">
    <w:abstractNumId w:val="28"/>
  </w:num>
  <w:num w:numId="27" w16cid:durableId="481779539">
    <w:abstractNumId w:val="27"/>
  </w:num>
  <w:num w:numId="28" w16cid:durableId="959074086">
    <w:abstractNumId w:val="26"/>
  </w:num>
  <w:num w:numId="29" w16cid:durableId="2002541824">
    <w:abstractNumId w:val="15"/>
  </w:num>
  <w:num w:numId="30" w16cid:durableId="569656403">
    <w:abstractNumId w:val="19"/>
  </w:num>
  <w:num w:numId="31" w16cid:durableId="468475331">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043"/>
    <w:rsid w:val="000026AD"/>
    <w:rsid w:val="00003F3C"/>
    <w:rsid w:val="00004C3F"/>
    <w:rsid w:val="00012507"/>
    <w:rsid w:val="00013816"/>
    <w:rsid w:val="00017E1E"/>
    <w:rsid w:val="00020D17"/>
    <w:rsid w:val="000264DB"/>
    <w:rsid w:val="00026C84"/>
    <w:rsid w:val="0003023F"/>
    <w:rsid w:val="00030657"/>
    <w:rsid w:val="000349EF"/>
    <w:rsid w:val="00036365"/>
    <w:rsid w:val="00036E5A"/>
    <w:rsid w:val="00042EE2"/>
    <w:rsid w:val="000441B0"/>
    <w:rsid w:val="0005084F"/>
    <w:rsid w:val="00052120"/>
    <w:rsid w:val="0005474E"/>
    <w:rsid w:val="000748A6"/>
    <w:rsid w:val="00077792"/>
    <w:rsid w:val="00082A28"/>
    <w:rsid w:val="00082B81"/>
    <w:rsid w:val="000845C9"/>
    <w:rsid w:val="000848C3"/>
    <w:rsid w:val="00094266"/>
    <w:rsid w:val="000971F6"/>
    <w:rsid w:val="000A0005"/>
    <w:rsid w:val="000A0E32"/>
    <w:rsid w:val="000A10F8"/>
    <w:rsid w:val="000B47A1"/>
    <w:rsid w:val="000C0CEA"/>
    <w:rsid w:val="000C3E50"/>
    <w:rsid w:val="000C5613"/>
    <w:rsid w:val="000D127F"/>
    <w:rsid w:val="000D43D5"/>
    <w:rsid w:val="000E3F0B"/>
    <w:rsid w:val="000E47D7"/>
    <w:rsid w:val="000E5013"/>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593F"/>
    <w:rsid w:val="00105C5D"/>
    <w:rsid w:val="00120C3C"/>
    <w:rsid w:val="00127491"/>
    <w:rsid w:val="00131329"/>
    <w:rsid w:val="00135643"/>
    <w:rsid w:val="00140052"/>
    <w:rsid w:val="00146E43"/>
    <w:rsid w:val="00150FBD"/>
    <w:rsid w:val="001525A2"/>
    <w:rsid w:val="001672D2"/>
    <w:rsid w:val="00170BCC"/>
    <w:rsid w:val="00174500"/>
    <w:rsid w:val="001807AA"/>
    <w:rsid w:val="00184575"/>
    <w:rsid w:val="0018777F"/>
    <w:rsid w:val="0019066E"/>
    <w:rsid w:val="00190F5A"/>
    <w:rsid w:val="00191285"/>
    <w:rsid w:val="0019497D"/>
    <w:rsid w:val="0019677C"/>
    <w:rsid w:val="00197FDE"/>
    <w:rsid w:val="001A25E6"/>
    <w:rsid w:val="001A3258"/>
    <w:rsid w:val="001A4DA7"/>
    <w:rsid w:val="001A684D"/>
    <w:rsid w:val="001B572D"/>
    <w:rsid w:val="001B5A3B"/>
    <w:rsid w:val="001B7E56"/>
    <w:rsid w:val="001C2C8F"/>
    <w:rsid w:val="001D4DB5"/>
    <w:rsid w:val="001D7876"/>
    <w:rsid w:val="001E2038"/>
    <w:rsid w:val="001E452D"/>
    <w:rsid w:val="001F2072"/>
    <w:rsid w:val="001F64EF"/>
    <w:rsid w:val="001F67E0"/>
    <w:rsid w:val="00200F84"/>
    <w:rsid w:val="002014CF"/>
    <w:rsid w:val="00204DDB"/>
    <w:rsid w:val="00212B47"/>
    <w:rsid w:val="00220B2F"/>
    <w:rsid w:val="00221BA9"/>
    <w:rsid w:val="00225B56"/>
    <w:rsid w:val="00225DBA"/>
    <w:rsid w:val="00226C93"/>
    <w:rsid w:val="00232076"/>
    <w:rsid w:val="00234519"/>
    <w:rsid w:val="002347A2"/>
    <w:rsid w:val="00235DF3"/>
    <w:rsid w:val="00236857"/>
    <w:rsid w:val="0024568A"/>
    <w:rsid w:val="0024691F"/>
    <w:rsid w:val="00254926"/>
    <w:rsid w:val="00262762"/>
    <w:rsid w:val="00264BA2"/>
    <w:rsid w:val="00264EA8"/>
    <w:rsid w:val="002651BC"/>
    <w:rsid w:val="00271B42"/>
    <w:rsid w:val="00273BC3"/>
    <w:rsid w:val="002760D9"/>
    <w:rsid w:val="002767CB"/>
    <w:rsid w:val="00277934"/>
    <w:rsid w:val="00287A6E"/>
    <w:rsid w:val="00292239"/>
    <w:rsid w:val="00293D8D"/>
    <w:rsid w:val="002948AA"/>
    <w:rsid w:val="002952B2"/>
    <w:rsid w:val="002A1A56"/>
    <w:rsid w:val="002A5EA7"/>
    <w:rsid w:val="002B5188"/>
    <w:rsid w:val="002B55E7"/>
    <w:rsid w:val="002C02CE"/>
    <w:rsid w:val="002C251E"/>
    <w:rsid w:val="002C3B1B"/>
    <w:rsid w:val="002D055E"/>
    <w:rsid w:val="002D1BE1"/>
    <w:rsid w:val="002D3169"/>
    <w:rsid w:val="002D5FAD"/>
    <w:rsid w:val="002E557B"/>
    <w:rsid w:val="002E57A7"/>
    <w:rsid w:val="002F0BC2"/>
    <w:rsid w:val="002F2FA8"/>
    <w:rsid w:val="002F3BFB"/>
    <w:rsid w:val="002F42A8"/>
    <w:rsid w:val="002F4CBD"/>
    <w:rsid w:val="00303E73"/>
    <w:rsid w:val="00310E7A"/>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26B7"/>
    <w:rsid w:val="00345EEB"/>
    <w:rsid w:val="00345F10"/>
    <w:rsid w:val="00346B26"/>
    <w:rsid w:val="00352E20"/>
    <w:rsid w:val="003541ED"/>
    <w:rsid w:val="00354775"/>
    <w:rsid w:val="00355D49"/>
    <w:rsid w:val="00362EBD"/>
    <w:rsid w:val="003666E4"/>
    <w:rsid w:val="00367356"/>
    <w:rsid w:val="003717EC"/>
    <w:rsid w:val="003748A7"/>
    <w:rsid w:val="00395EE1"/>
    <w:rsid w:val="00396FB7"/>
    <w:rsid w:val="003A322A"/>
    <w:rsid w:val="003C0503"/>
    <w:rsid w:val="003C0E94"/>
    <w:rsid w:val="003C11A9"/>
    <w:rsid w:val="003D00FD"/>
    <w:rsid w:val="003D028E"/>
    <w:rsid w:val="003D208E"/>
    <w:rsid w:val="003D50C6"/>
    <w:rsid w:val="003D6253"/>
    <w:rsid w:val="003D6774"/>
    <w:rsid w:val="003E188B"/>
    <w:rsid w:val="003E3288"/>
    <w:rsid w:val="003E5620"/>
    <w:rsid w:val="003E6581"/>
    <w:rsid w:val="003F132C"/>
    <w:rsid w:val="004036A9"/>
    <w:rsid w:val="00403D3D"/>
    <w:rsid w:val="00406DF6"/>
    <w:rsid w:val="004266D5"/>
    <w:rsid w:val="0043016E"/>
    <w:rsid w:val="00432BB6"/>
    <w:rsid w:val="00433AE2"/>
    <w:rsid w:val="00443317"/>
    <w:rsid w:val="00453216"/>
    <w:rsid w:val="00454D71"/>
    <w:rsid w:val="00457545"/>
    <w:rsid w:val="0046489D"/>
    <w:rsid w:val="004652AB"/>
    <w:rsid w:val="00467100"/>
    <w:rsid w:val="0047573A"/>
    <w:rsid w:val="004815D4"/>
    <w:rsid w:val="00486B57"/>
    <w:rsid w:val="004909B5"/>
    <w:rsid w:val="004926E5"/>
    <w:rsid w:val="00492E72"/>
    <w:rsid w:val="00495011"/>
    <w:rsid w:val="004A5853"/>
    <w:rsid w:val="004A7CF1"/>
    <w:rsid w:val="004B06DE"/>
    <w:rsid w:val="004B1905"/>
    <w:rsid w:val="004B73A1"/>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0691C"/>
    <w:rsid w:val="00511865"/>
    <w:rsid w:val="005143FB"/>
    <w:rsid w:val="005241C0"/>
    <w:rsid w:val="005241E7"/>
    <w:rsid w:val="00532F83"/>
    <w:rsid w:val="00533BDB"/>
    <w:rsid w:val="005365E1"/>
    <w:rsid w:val="005411B5"/>
    <w:rsid w:val="00541778"/>
    <w:rsid w:val="0054657C"/>
    <w:rsid w:val="005476EF"/>
    <w:rsid w:val="0055061F"/>
    <w:rsid w:val="0055129A"/>
    <w:rsid w:val="00551615"/>
    <w:rsid w:val="00554DD1"/>
    <w:rsid w:val="0056053B"/>
    <w:rsid w:val="00560758"/>
    <w:rsid w:val="0056216C"/>
    <w:rsid w:val="0056293E"/>
    <w:rsid w:val="005706D2"/>
    <w:rsid w:val="00573B18"/>
    <w:rsid w:val="00575644"/>
    <w:rsid w:val="0057776A"/>
    <w:rsid w:val="00581798"/>
    <w:rsid w:val="005827B3"/>
    <w:rsid w:val="00585C33"/>
    <w:rsid w:val="00590D62"/>
    <w:rsid w:val="00591CBC"/>
    <w:rsid w:val="00595996"/>
    <w:rsid w:val="005A22CF"/>
    <w:rsid w:val="005A28DD"/>
    <w:rsid w:val="005A479D"/>
    <w:rsid w:val="005B4B8A"/>
    <w:rsid w:val="005C1B72"/>
    <w:rsid w:val="005C1CC4"/>
    <w:rsid w:val="005C1CFC"/>
    <w:rsid w:val="005D5EEE"/>
    <w:rsid w:val="005E1045"/>
    <w:rsid w:val="005E222A"/>
    <w:rsid w:val="005E6090"/>
    <w:rsid w:val="005E6250"/>
    <w:rsid w:val="00602384"/>
    <w:rsid w:val="00614061"/>
    <w:rsid w:val="00614C50"/>
    <w:rsid w:val="00623C61"/>
    <w:rsid w:val="00624022"/>
    <w:rsid w:val="00630129"/>
    <w:rsid w:val="00630EBD"/>
    <w:rsid w:val="006316BD"/>
    <w:rsid w:val="00632656"/>
    <w:rsid w:val="00633777"/>
    <w:rsid w:val="00635FE1"/>
    <w:rsid w:val="006377A2"/>
    <w:rsid w:val="00637EC9"/>
    <w:rsid w:val="006478E3"/>
    <w:rsid w:val="006505E0"/>
    <w:rsid w:val="00653E8B"/>
    <w:rsid w:val="00654939"/>
    <w:rsid w:val="0065721C"/>
    <w:rsid w:val="006600D6"/>
    <w:rsid w:val="006646CB"/>
    <w:rsid w:val="006650EC"/>
    <w:rsid w:val="00666602"/>
    <w:rsid w:val="0067056D"/>
    <w:rsid w:val="006748BA"/>
    <w:rsid w:val="00676F69"/>
    <w:rsid w:val="00680E69"/>
    <w:rsid w:val="0068126D"/>
    <w:rsid w:val="006821A2"/>
    <w:rsid w:val="006827DF"/>
    <w:rsid w:val="006830F5"/>
    <w:rsid w:val="00687769"/>
    <w:rsid w:val="006905A7"/>
    <w:rsid w:val="006916F1"/>
    <w:rsid w:val="00692B81"/>
    <w:rsid w:val="006939F2"/>
    <w:rsid w:val="006958B0"/>
    <w:rsid w:val="006A0A9F"/>
    <w:rsid w:val="006A2FBF"/>
    <w:rsid w:val="006A50D0"/>
    <w:rsid w:val="006C18E9"/>
    <w:rsid w:val="006C2B66"/>
    <w:rsid w:val="006C4A97"/>
    <w:rsid w:val="006C52E5"/>
    <w:rsid w:val="006D2766"/>
    <w:rsid w:val="006D423E"/>
    <w:rsid w:val="006D6875"/>
    <w:rsid w:val="006D73C4"/>
    <w:rsid w:val="006D7843"/>
    <w:rsid w:val="006E365A"/>
    <w:rsid w:val="006F6B3B"/>
    <w:rsid w:val="006F6C1F"/>
    <w:rsid w:val="00700234"/>
    <w:rsid w:val="0070564F"/>
    <w:rsid w:val="00706673"/>
    <w:rsid w:val="007107C7"/>
    <w:rsid w:val="007115E2"/>
    <w:rsid w:val="00720D91"/>
    <w:rsid w:val="00723D2F"/>
    <w:rsid w:val="00724AB5"/>
    <w:rsid w:val="007277C6"/>
    <w:rsid w:val="00732629"/>
    <w:rsid w:val="00740150"/>
    <w:rsid w:val="00740A5A"/>
    <w:rsid w:val="00741A62"/>
    <w:rsid w:val="00745C67"/>
    <w:rsid w:val="00747581"/>
    <w:rsid w:val="0075319A"/>
    <w:rsid w:val="00757465"/>
    <w:rsid w:val="00757A9E"/>
    <w:rsid w:val="00760A57"/>
    <w:rsid w:val="00761A34"/>
    <w:rsid w:val="00762863"/>
    <w:rsid w:val="007635B4"/>
    <w:rsid w:val="00764B25"/>
    <w:rsid w:val="007702DB"/>
    <w:rsid w:val="007709CD"/>
    <w:rsid w:val="007717DB"/>
    <w:rsid w:val="0077187C"/>
    <w:rsid w:val="0077190B"/>
    <w:rsid w:val="00782237"/>
    <w:rsid w:val="00784E9F"/>
    <w:rsid w:val="007855B5"/>
    <w:rsid w:val="00787B02"/>
    <w:rsid w:val="0079523B"/>
    <w:rsid w:val="007967E4"/>
    <w:rsid w:val="007A4979"/>
    <w:rsid w:val="007B18C8"/>
    <w:rsid w:val="007B3C4A"/>
    <w:rsid w:val="007B612B"/>
    <w:rsid w:val="007C054F"/>
    <w:rsid w:val="007C0F20"/>
    <w:rsid w:val="007C247F"/>
    <w:rsid w:val="007C5D84"/>
    <w:rsid w:val="007D66A7"/>
    <w:rsid w:val="007D7224"/>
    <w:rsid w:val="007D7D36"/>
    <w:rsid w:val="007E4CC4"/>
    <w:rsid w:val="007F124A"/>
    <w:rsid w:val="00804AA7"/>
    <w:rsid w:val="008052F3"/>
    <w:rsid w:val="00806959"/>
    <w:rsid w:val="00806CA2"/>
    <w:rsid w:val="008073F8"/>
    <w:rsid w:val="008106E5"/>
    <w:rsid w:val="008107DB"/>
    <w:rsid w:val="00814CE6"/>
    <w:rsid w:val="00815FC1"/>
    <w:rsid w:val="008173D9"/>
    <w:rsid w:val="00820D54"/>
    <w:rsid w:val="008258B8"/>
    <w:rsid w:val="00832EE6"/>
    <w:rsid w:val="00835F9A"/>
    <w:rsid w:val="008362BD"/>
    <w:rsid w:val="008365B3"/>
    <w:rsid w:val="00836F8F"/>
    <w:rsid w:val="0084272B"/>
    <w:rsid w:val="00846057"/>
    <w:rsid w:val="008524E2"/>
    <w:rsid w:val="00852BD6"/>
    <w:rsid w:val="008564D5"/>
    <w:rsid w:val="0086064F"/>
    <w:rsid w:val="00863D0B"/>
    <w:rsid w:val="008733D9"/>
    <w:rsid w:val="00873733"/>
    <w:rsid w:val="00874429"/>
    <w:rsid w:val="00876DC7"/>
    <w:rsid w:val="00883F61"/>
    <w:rsid w:val="00884B0F"/>
    <w:rsid w:val="00890DCA"/>
    <w:rsid w:val="008963DE"/>
    <w:rsid w:val="008A2A87"/>
    <w:rsid w:val="008A4457"/>
    <w:rsid w:val="008A7741"/>
    <w:rsid w:val="008B0738"/>
    <w:rsid w:val="008B0FCD"/>
    <w:rsid w:val="008B1DE2"/>
    <w:rsid w:val="008B5466"/>
    <w:rsid w:val="008B5D6A"/>
    <w:rsid w:val="008C1B41"/>
    <w:rsid w:val="008C7ED6"/>
    <w:rsid w:val="008D1378"/>
    <w:rsid w:val="008D3854"/>
    <w:rsid w:val="008D74A5"/>
    <w:rsid w:val="008E36A6"/>
    <w:rsid w:val="008E7761"/>
    <w:rsid w:val="008F0733"/>
    <w:rsid w:val="008F2285"/>
    <w:rsid w:val="008F3D6B"/>
    <w:rsid w:val="008F6934"/>
    <w:rsid w:val="008F76ED"/>
    <w:rsid w:val="00901EF5"/>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4167A"/>
    <w:rsid w:val="00941B3A"/>
    <w:rsid w:val="009443DA"/>
    <w:rsid w:val="00945C2C"/>
    <w:rsid w:val="00955BD5"/>
    <w:rsid w:val="0095795C"/>
    <w:rsid w:val="00960F57"/>
    <w:rsid w:val="00962870"/>
    <w:rsid w:val="0096375B"/>
    <w:rsid w:val="00963D06"/>
    <w:rsid w:val="00965B33"/>
    <w:rsid w:val="009710EB"/>
    <w:rsid w:val="0097468F"/>
    <w:rsid w:val="00977103"/>
    <w:rsid w:val="0098020F"/>
    <w:rsid w:val="00983C44"/>
    <w:rsid w:val="0099314F"/>
    <w:rsid w:val="00994E5A"/>
    <w:rsid w:val="009A1E86"/>
    <w:rsid w:val="009A59E9"/>
    <w:rsid w:val="009A5FBC"/>
    <w:rsid w:val="009A71E7"/>
    <w:rsid w:val="009B518F"/>
    <w:rsid w:val="009C4461"/>
    <w:rsid w:val="009C4FF4"/>
    <w:rsid w:val="009C7E38"/>
    <w:rsid w:val="009D0859"/>
    <w:rsid w:val="009D0C6F"/>
    <w:rsid w:val="009D1BD1"/>
    <w:rsid w:val="009D2904"/>
    <w:rsid w:val="009D41A1"/>
    <w:rsid w:val="009E07F9"/>
    <w:rsid w:val="009E0DAF"/>
    <w:rsid w:val="009E0F3F"/>
    <w:rsid w:val="009E2746"/>
    <w:rsid w:val="009E3E3A"/>
    <w:rsid w:val="009E4F10"/>
    <w:rsid w:val="009F1AAB"/>
    <w:rsid w:val="009F2C50"/>
    <w:rsid w:val="00A002B8"/>
    <w:rsid w:val="00A02122"/>
    <w:rsid w:val="00A038FF"/>
    <w:rsid w:val="00A051C6"/>
    <w:rsid w:val="00A113CC"/>
    <w:rsid w:val="00A12182"/>
    <w:rsid w:val="00A12A44"/>
    <w:rsid w:val="00A13CB6"/>
    <w:rsid w:val="00A1454C"/>
    <w:rsid w:val="00A16612"/>
    <w:rsid w:val="00A25219"/>
    <w:rsid w:val="00A267D7"/>
    <w:rsid w:val="00A27A08"/>
    <w:rsid w:val="00A321A8"/>
    <w:rsid w:val="00A42250"/>
    <w:rsid w:val="00A423C8"/>
    <w:rsid w:val="00A46E7E"/>
    <w:rsid w:val="00A52B9D"/>
    <w:rsid w:val="00A535FF"/>
    <w:rsid w:val="00A61A43"/>
    <w:rsid w:val="00A62DE7"/>
    <w:rsid w:val="00A65526"/>
    <w:rsid w:val="00A67C9A"/>
    <w:rsid w:val="00A710CC"/>
    <w:rsid w:val="00A7388A"/>
    <w:rsid w:val="00A759E0"/>
    <w:rsid w:val="00A75AD7"/>
    <w:rsid w:val="00A83B55"/>
    <w:rsid w:val="00A8542B"/>
    <w:rsid w:val="00A86407"/>
    <w:rsid w:val="00A919D0"/>
    <w:rsid w:val="00A9244A"/>
    <w:rsid w:val="00A925CA"/>
    <w:rsid w:val="00A92674"/>
    <w:rsid w:val="00AA033C"/>
    <w:rsid w:val="00AA513B"/>
    <w:rsid w:val="00AB0A96"/>
    <w:rsid w:val="00AB26C0"/>
    <w:rsid w:val="00AB5605"/>
    <w:rsid w:val="00AB59A8"/>
    <w:rsid w:val="00AB6B53"/>
    <w:rsid w:val="00AB7BB0"/>
    <w:rsid w:val="00AC0491"/>
    <w:rsid w:val="00AC7C98"/>
    <w:rsid w:val="00AD5A03"/>
    <w:rsid w:val="00AD6452"/>
    <w:rsid w:val="00AE0A66"/>
    <w:rsid w:val="00AE348F"/>
    <w:rsid w:val="00B02CE0"/>
    <w:rsid w:val="00B04BD5"/>
    <w:rsid w:val="00B07278"/>
    <w:rsid w:val="00B10C93"/>
    <w:rsid w:val="00B12927"/>
    <w:rsid w:val="00B14714"/>
    <w:rsid w:val="00B17D61"/>
    <w:rsid w:val="00B24A2D"/>
    <w:rsid w:val="00B26E10"/>
    <w:rsid w:val="00B26FCA"/>
    <w:rsid w:val="00B274A7"/>
    <w:rsid w:val="00B319BD"/>
    <w:rsid w:val="00B32665"/>
    <w:rsid w:val="00B3707D"/>
    <w:rsid w:val="00B41863"/>
    <w:rsid w:val="00B41DFB"/>
    <w:rsid w:val="00B431B0"/>
    <w:rsid w:val="00B4436B"/>
    <w:rsid w:val="00B4588D"/>
    <w:rsid w:val="00B46D3C"/>
    <w:rsid w:val="00B534B1"/>
    <w:rsid w:val="00B552D4"/>
    <w:rsid w:val="00B57521"/>
    <w:rsid w:val="00B60B99"/>
    <w:rsid w:val="00B61A3F"/>
    <w:rsid w:val="00B65935"/>
    <w:rsid w:val="00B76ED0"/>
    <w:rsid w:val="00B8639E"/>
    <w:rsid w:val="00B87B29"/>
    <w:rsid w:val="00BA483B"/>
    <w:rsid w:val="00BA5335"/>
    <w:rsid w:val="00BB2407"/>
    <w:rsid w:val="00BC5CDF"/>
    <w:rsid w:val="00BC617A"/>
    <w:rsid w:val="00BC677A"/>
    <w:rsid w:val="00BD2B2F"/>
    <w:rsid w:val="00BE6286"/>
    <w:rsid w:val="00BE6CD5"/>
    <w:rsid w:val="00BF59EF"/>
    <w:rsid w:val="00BF6796"/>
    <w:rsid w:val="00C000C1"/>
    <w:rsid w:val="00C01807"/>
    <w:rsid w:val="00C06E9D"/>
    <w:rsid w:val="00C106F9"/>
    <w:rsid w:val="00C12765"/>
    <w:rsid w:val="00C13D79"/>
    <w:rsid w:val="00C13F90"/>
    <w:rsid w:val="00C1656E"/>
    <w:rsid w:val="00C17DCB"/>
    <w:rsid w:val="00C2328E"/>
    <w:rsid w:val="00C24B52"/>
    <w:rsid w:val="00C268AA"/>
    <w:rsid w:val="00C26CAA"/>
    <w:rsid w:val="00C27C55"/>
    <w:rsid w:val="00C33E61"/>
    <w:rsid w:val="00C345F5"/>
    <w:rsid w:val="00C36E5B"/>
    <w:rsid w:val="00C3736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63C6"/>
    <w:rsid w:val="00C808E7"/>
    <w:rsid w:val="00C82963"/>
    <w:rsid w:val="00C8572A"/>
    <w:rsid w:val="00C932B1"/>
    <w:rsid w:val="00C939D7"/>
    <w:rsid w:val="00C96A92"/>
    <w:rsid w:val="00CA1D52"/>
    <w:rsid w:val="00CA6519"/>
    <w:rsid w:val="00CA6679"/>
    <w:rsid w:val="00CA6C4B"/>
    <w:rsid w:val="00CB1033"/>
    <w:rsid w:val="00CB736E"/>
    <w:rsid w:val="00CC4AF9"/>
    <w:rsid w:val="00CD18C3"/>
    <w:rsid w:val="00CD3113"/>
    <w:rsid w:val="00CD3FA3"/>
    <w:rsid w:val="00CD5D55"/>
    <w:rsid w:val="00CD6330"/>
    <w:rsid w:val="00CE1E58"/>
    <w:rsid w:val="00CE3502"/>
    <w:rsid w:val="00CE6018"/>
    <w:rsid w:val="00CE7E30"/>
    <w:rsid w:val="00CF64EC"/>
    <w:rsid w:val="00CF7A94"/>
    <w:rsid w:val="00D02235"/>
    <w:rsid w:val="00D065AB"/>
    <w:rsid w:val="00D10169"/>
    <w:rsid w:val="00D12974"/>
    <w:rsid w:val="00D20CAD"/>
    <w:rsid w:val="00D23AFA"/>
    <w:rsid w:val="00D250FA"/>
    <w:rsid w:val="00D251BB"/>
    <w:rsid w:val="00D276A4"/>
    <w:rsid w:val="00D4045F"/>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2F8A"/>
    <w:rsid w:val="00D74F1D"/>
    <w:rsid w:val="00D80194"/>
    <w:rsid w:val="00D80603"/>
    <w:rsid w:val="00D81D3D"/>
    <w:rsid w:val="00D857F5"/>
    <w:rsid w:val="00D86441"/>
    <w:rsid w:val="00DA3F55"/>
    <w:rsid w:val="00DA69BA"/>
    <w:rsid w:val="00DB72C6"/>
    <w:rsid w:val="00DC0FD7"/>
    <w:rsid w:val="00DC411F"/>
    <w:rsid w:val="00DC5727"/>
    <w:rsid w:val="00DC7EA4"/>
    <w:rsid w:val="00DD6B9C"/>
    <w:rsid w:val="00DD6BF3"/>
    <w:rsid w:val="00DE0F9A"/>
    <w:rsid w:val="00DE3C8E"/>
    <w:rsid w:val="00DE54D2"/>
    <w:rsid w:val="00DE56F4"/>
    <w:rsid w:val="00DF0953"/>
    <w:rsid w:val="00DF523C"/>
    <w:rsid w:val="00E02069"/>
    <w:rsid w:val="00E06797"/>
    <w:rsid w:val="00E078C6"/>
    <w:rsid w:val="00E14C12"/>
    <w:rsid w:val="00E2023E"/>
    <w:rsid w:val="00E21AEB"/>
    <w:rsid w:val="00E26BDE"/>
    <w:rsid w:val="00E30574"/>
    <w:rsid w:val="00E32E0C"/>
    <w:rsid w:val="00E43F1C"/>
    <w:rsid w:val="00E4496F"/>
    <w:rsid w:val="00E45BC8"/>
    <w:rsid w:val="00E46BB5"/>
    <w:rsid w:val="00E57298"/>
    <w:rsid w:val="00E62816"/>
    <w:rsid w:val="00E6324D"/>
    <w:rsid w:val="00E64523"/>
    <w:rsid w:val="00E65A55"/>
    <w:rsid w:val="00E65AC1"/>
    <w:rsid w:val="00E72FA0"/>
    <w:rsid w:val="00E7450D"/>
    <w:rsid w:val="00E757CF"/>
    <w:rsid w:val="00E77C03"/>
    <w:rsid w:val="00EA411B"/>
    <w:rsid w:val="00EA6D18"/>
    <w:rsid w:val="00EA7655"/>
    <w:rsid w:val="00EB0654"/>
    <w:rsid w:val="00EB41E8"/>
    <w:rsid w:val="00EB4DC7"/>
    <w:rsid w:val="00EB51EF"/>
    <w:rsid w:val="00EB663F"/>
    <w:rsid w:val="00EB6BB9"/>
    <w:rsid w:val="00EB77C0"/>
    <w:rsid w:val="00EC31DD"/>
    <w:rsid w:val="00EC5180"/>
    <w:rsid w:val="00ED0438"/>
    <w:rsid w:val="00ED6AE6"/>
    <w:rsid w:val="00EE08B8"/>
    <w:rsid w:val="00EE2169"/>
    <w:rsid w:val="00EE4082"/>
    <w:rsid w:val="00EE5356"/>
    <w:rsid w:val="00EF071B"/>
    <w:rsid w:val="00EF2601"/>
    <w:rsid w:val="00EF3A14"/>
    <w:rsid w:val="00EF3E38"/>
    <w:rsid w:val="00EF51DA"/>
    <w:rsid w:val="00F029FD"/>
    <w:rsid w:val="00F03812"/>
    <w:rsid w:val="00F106F2"/>
    <w:rsid w:val="00F12AFE"/>
    <w:rsid w:val="00F14748"/>
    <w:rsid w:val="00F15815"/>
    <w:rsid w:val="00F219AD"/>
    <w:rsid w:val="00F23B9E"/>
    <w:rsid w:val="00F32957"/>
    <w:rsid w:val="00F3300F"/>
    <w:rsid w:val="00F364FB"/>
    <w:rsid w:val="00F40A52"/>
    <w:rsid w:val="00F40C58"/>
    <w:rsid w:val="00F43F8F"/>
    <w:rsid w:val="00F44E0E"/>
    <w:rsid w:val="00F45D09"/>
    <w:rsid w:val="00F46277"/>
    <w:rsid w:val="00F47C11"/>
    <w:rsid w:val="00F5196F"/>
    <w:rsid w:val="00F51CDD"/>
    <w:rsid w:val="00F60455"/>
    <w:rsid w:val="00F60CAB"/>
    <w:rsid w:val="00F6460B"/>
    <w:rsid w:val="00F666EB"/>
    <w:rsid w:val="00F6710E"/>
    <w:rsid w:val="00F72E31"/>
    <w:rsid w:val="00F764D7"/>
    <w:rsid w:val="00F76901"/>
    <w:rsid w:val="00F778A5"/>
    <w:rsid w:val="00F80141"/>
    <w:rsid w:val="00F801C2"/>
    <w:rsid w:val="00F80E26"/>
    <w:rsid w:val="00F80F11"/>
    <w:rsid w:val="00F835B5"/>
    <w:rsid w:val="00F854AE"/>
    <w:rsid w:val="00F85BEF"/>
    <w:rsid w:val="00F91B67"/>
    <w:rsid w:val="00F93F3B"/>
    <w:rsid w:val="00F9751C"/>
    <w:rsid w:val="00FA0162"/>
    <w:rsid w:val="00FA1925"/>
    <w:rsid w:val="00FA554A"/>
    <w:rsid w:val="00FA6209"/>
    <w:rsid w:val="00FA66DF"/>
    <w:rsid w:val="00FB0D54"/>
    <w:rsid w:val="00FB19D4"/>
    <w:rsid w:val="00FB1A8D"/>
    <w:rsid w:val="00FB4210"/>
    <w:rsid w:val="00FB5043"/>
    <w:rsid w:val="00FB6405"/>
    <w:rsid w:val="00FC15B3"/>
    <w:rsid w:val="00FD123E"/>
    <w:rsid w:val="00FD7980"/>
    <w:rsid w:val="00FE0539"/>
    <w:rsid w:val="00FE0F44"/>
    <w:rsid w:val="00FE2258"/>
    <w:rsid w:val="00FE7277"/>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9BDB131"/>
  <w15:docId w15:val="{53BB8F6E-46E3-4F89-B092-9907ACA0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99314F"/>
    <w:pPr>
      <w:spacing w:after="120"/>
    </w:pPr>
    <w:rPr>
      <w:rFonts w:ascii="Franklin Gothic Book" w:hAnsi="Franklin Gothic Book"/>
      <w:sz w:val="22"/>
      <w:szCs w:val="22"/>
    </w:rPr>
  </w:style>
  <w:style w:type="paragraph" w:styleId="Heading1">
    <w:name w:val="heading 1"/>
    <w:basedOn w:val="Heading2"/>
    <w:next w:val="Normal"/>
    <w:link w:val="Heading1Char"/>
    <w:rsid w:val="00FA0162"/>
    <w:pPr>
      <w:numPr>
        <w:numId w:val="27"/>
      </w:numPr>
      <w:ind w:hanging="720"/>
      <w:outlineLvl w:val="0"/>
    </w:pPr>
    <w:rPr>
      <w:sz w:val="30"/>
      <w:szCs w:val="30"/>
    </w:rPr>
  </w:style>
  <w:style w:type="paragraph" w:styleId="Heading2">
    <w:name w:val="heading 2"/>
    <w:basedOn w:val="Heading3"/>
    <w:next w:val="Normal"/>
    <w:link w:val="Heading2Char"/>
    <w:rsid w:val="00FA0162"/>
    <w:pPr>
      <w:outlineLvl w:val="1"/>
    </w:pPr>
    <w:rPr>
      <w:caps/>
      <w:color w:val="000000" w:themeColor="text1"/>
      <w:sz w:val="28"/>
    </w:rPr>
  </w:style>
  <w:style w:type="paragraph" w:styleId="Heading3">
    <w:name w:val="heading 3"/>
    <w:next w:val="Normal"/>
    <w:link w:val="Heading3Char"/>
    <w:rsid w:val="00FA0162"/>
    <w:pPr>
      <w:keepNext/>
      <w:spacing w:before="240" w:after="240"/>
      <w:outlineLvl w:val="2"/>
    </w:pPr>
    <w:rPr>
      <w:rFonts w:ascii="Century Gothic" w:hAnsi="Century Gothic"/>
      <w:b/>
      <w:sz w:val="24"/>
    </w:rPr>
  </w:style>
  <w:style w:type="paragraph" w:styleId="Heading4">
    <w:name w:val="heading 4"/>
    <w:next w:val="Normal"/>
    <w:link w:val="Heading4Char"/>
    <w:rsid w:val="00FA0162"/>
    <w:pPr>
      <w:keepNext/>
      <w:spacing w:before="240" w:after="240"/>
      <w:outlineLvl w:val="3"/>
    </w:pPr>
    <w:rPr>
      <w:rFonts w:ascii="Century Gothic" w:hAnsi="Century Gothic"/>
      <w:sz w:val="24"/>
    </w:rPr>
  </w:style>
  <w:style w:type="paragraph" w:styleId="Heading5">
    <w:name w:val="heading 5"/>
    <w:basedOn w:val="Normal"/>
    <w:next w:val="Normal"/>
    <w:link w:val="Heading5Char"/>
    <w:rsid w:val="00FA0162"/>
    <w:pPr>
      <w:spacing w:before="240" w:after="240"/>
      <w:outlineLvl w:val="4"/>
    </w:pPr>
    <w:rPr>
      <w:rFonts w:ascii="Century Gothic" w:hAnsi="Century Gothic"/>
      <w:b/>
    </w:rPr>
  </w:style>
  <w:style w:type="paragraph" w:styleId="Heading6">
    <w:name w:val="heading 6"/>
    <w:basedOn w:val="Heading4"/>
    <w:next w:val="Normal"/>
    <w:rsid w:val="00FA0162"/>
    <w:pPr>
      <w:outlineLvl w:val="5"/>
    </w:pPr>
    <w:rPr>
      <w:bCs/>
      <w:sz w:val="22"/>
    </w:rPr>
  </w:style>
  <w:style w:type="paragraph" w:styleId="Heading7">
    <w:name w:val="heading 7"/>
    <w:basedOn w:val="Normal"/>
    <w:next w:val="Normal"/>
    <w:unhideWhenUsed/>
    <w:rsid w:val="00FA0162"/>
    <w:pPr>
      <w:spacing w:before="240" w:after="60"/>
      <w:outlineLvl w:val="6"/>
    </w:pPr>
    <w:rPr>
      <w:szCs w:val="24"/>
    </w:rPr>
  </w:style>
  <w:style w:type="paragraph" w:styleId="Heading8">
    <w:name w:val="heading 8"/>
    <w:basedOn w:val="Normal"/>
    <w:next w:val="Normal"/>
    <w:unhideWhenUsed/>
    <w:rsid w:val="00FA0162"/>
    <w:pPr>
      <w:spacing w:before="240" w:after="60"/>
      <w:outlineLvl w:val="7"/>
    </w:pPr>
    <w:rPr>
      <w:i/>
      <w:iCs/>
      <w:szCs w:val="24"/>
    </w:rPr>
  </w:style>
  <w:style w:type="paragraph" w:styleId="Heading9">
    <w:name w:val="heading 9"/>
    <w:aliases w:val="Resume Text"/>
    <w:basedOn w:val="Normal"/>
    <w:next w:val="Normal"/>
    <w:unhideWhenUsed/>
    <w:rsid w:val="00FA016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semiHidden/>
    <w:rsid w:val="0024568A"/>
    <w:pPr>
      <w:jc w:val="center"/>
    </w:pPr>
    <w:rPr>
      <w:rFonts w:ascii="Times New Roman Bold" w:hAnsi="Times New Roman Bold"/>
      <w:b/>
      <w:sz w:val="28"/>
    </w:rPr>
  </w:style>
  <w:style w:type="paragraph" w:styleId="TableofFigures">
    <w:name w:val="table of figures"/>
    <w:basedOn w:val="Normal"/>
    <w:next w:val="Normal"/>
    <w:uiPriority w:val="99"/>
    <w:rsid w:val="00FA0162"/>
    <w:pPr>
      <w:ind w:left="480" w:hanging="480"/>
    </w:pPr>
  </w:style>
  <w:style w:type="paragraph" w:customStyle="1" w:styleId="Figures">
    <w:name w:val="Figures"/>
    <w:basedOn w:val="TableofFigures"/>
    <w:next w:val="Normal"/>
    <w:semiHidden/>
    <w:rsid w:val="00FA0162"/>
    <w:pPr>
      <w:ind w:left="0" w:firstLine="0"/>
      <w:jc w:val="center"/>
    </w:pPr>
    <w:rPr>
      <w:rFonts w:ascii="Tw Cen MT" w:hAnsi="Tw Cen MT"/>
      <w:b/>
      <w:spacing w:val="40"/>
    </w:rPr>
  </w:style>
  <w:style w:type="paragraph" w:customStyle="1" w:styleId="Exhibit">
    <w:name w:val="Exhibit"/>
    <w:basedOn w:val="TableofFigures"/>
    <w:next w:val="Normal"/>
    <w:rsid w:val="00FA0162"/>
    <w:pPr>
      <w:keepNext/>
      <w:tabs>
        <w:tab w:val="num" w:pos="360"/>
      </w:tabs>
      <w:ind w:left="360" w:hanging="360"/>
      <w:jc w:val="center"/>
    </w:pPr>
    <w:rPr>
      <w:rFonts w:ascii="Century Gothic" w:hAnsi="Century Gothic"/>
      <w:color w:val="000000"/>
    </w:rPr>
  </w:style>
  <w:style w:type="paragraph" w:styleId="Footer">
    <w:name w:val="footer"/>
    <w:basedOn w:val="Normal"/>
    <w:link w:val="FooterChar"/>
    <w:uiPriority w:val="99"/>
    <w:rsid w:val="00FA0162"/>
    <w:pPr>
      <w:tabs>
        <w:tab w:val="center" w:pos="4680"/>
        <w:tab w:val="right" w:pos="9360"/>
      </w:tabs>
      <w:spacing w:after="0"/>
    </w:pPr>
    <w:rPr>
      <w:rFonts w:asciiTheme="minorHAnsi" w:hAnsiTheme="minorHAnsi"/>
      <w:sz w:val="18"/>
    </w:rPr>
  </w:style>
  <w:style w:type="paragraph" w:styleId="Header">
    <w:name w:val="header"/>
    <w:basedOn w:val="Normal"/>
    <w:link w:val="HeaderChar"/>
    <w:rsid w:val="00FA0162"/>
    <w:pPr>
      <w:tabs>
        <w:tab w:val="center" w:pos="4680"/>
        <w:tab w:val="right" w:pos="9360"/>
      </w:tabs>
    </w:pPr>
    <w:rPr>
      <w:rFonts w:asciiTheme="majorHAnsi" w:hAnsiTheme="majorHAnsi"/>
    </w:rPr>
  </w:style>
  <w:style w:type="paragraph" w:styleId="Index1">
    <w:name w:val="index 1"/>
    <w:basedOn w:val="Normal"/>
    <w:next w:val="Normal"/>
    <w:autoRedefine/>
    <w:semiHidden/>
    <w:rsid w:val="00FA0162"/>
    <w:pPr>
      <w:ind w:left="220" w:hanging="220"/>
    </w:pPr>
  </w:style>
  <w:style w:type="paragraph" w:styleId="ListBullet">
    <w:name w:val="List Bullet"/>
    <w:basedOn w:val="Normal"/>
    <w:autoRedefine/>
    <w:semiHidden/>
    <w:rsid w:val="00FA0162"/>
  </w:style>
  <w:style w:type="character" w:styleId="PageNumber">
    <w:name w:val="page number"/>
    <w:rsid w:val="00FA0162"/>
    <w:rPr>
      <w:rFonts w:ascii="Tw Cen MT" w:hAnsi="Tw Cen MT"/>
      <w:sz w:val="20"/>
    </w:rPr>
  </w:style>
  <w:style w:type="paragraph" w:styleId="ListParagraph">
    <w:name w:val="List Paragraph"/>
    <w:basedOn w:val="Normal"/>
    <w:uiPriority w:val="34"/>
    <w:rsid w:val="00FA0162"/>
    <w:pPr>
      <w:numPr>
        <w:numId w:val="26"/>
      </w:numPr>
    </w:pPr>
  </w:style>
  <w:style w:type="paragraph" w:customStyle="1" w:styleId="Table">
    <w:name w:val="Table"/>
    <w:basedOn w:val="TableofFigures"/>
    <w:next w:val="Normal"/>
    <w:rsid w:val="00FA0162"/>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FA0162"/>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FA0162"/>
    <w:rPr>
      <w:sz w:val="16"/>
    </w:rPr>
  </w:style>
  <w:style w:type="paragraph" w:styleId="CommentText">
    <w:name w:val="annotation text"/>
    <w:basedOn w:val="Normal"/>
    <w:link w:val="CommentTextChar"/>
    <w:semiHidden/>
    <w:rsid w:val="00FA0162"/>
  </w:style>
  <w:style w:type="paragraph" w:styleId="DocumentMap">
    <w:name w:val="Document Map"/>
    <w:basedOn w:val="Normal"/>
    <w:semiHidden/>
    <w:rsid w:val="00FA0162"/>
    <w:pPr>
      <w:shd w:val="clear" w:color="auto" w:fill="000080"/>
    </w:pPr>
    <w:rPr>
      <w:rFonts w:ascii="Tahoma" w:hAnsi="Tahoma"/>
    </w:rPr>
  </w:style>
  <w:style w:type="paragraph" w:styleId="EnvelopeAddress">
    <w:name w:val="envelope address"/>
    <w:basedOn w:val="Normal"/>
    <w:semiHidden/>
    <w:rsid w:val="00FA0162"/>
    <w:pPr>
      <w:framePr w:w="7920" w:h="1980" w:hRule="exact" w:hSpace="180" w:wrap="auto" w:hAnchor="page" w:xAlign="center" w:yAlign="bottom"/>
      <w:ind w:left="2880"/>
    </w:pPr>
  </w:style>
  <w:style w:type="character" w:styleId="FootnoteReference">
    <w:name w:val="footnote reference"/>
    <w:semiHidden/>
    <w:rsid w:val="00FA0162"/>
  </w:style>
  <w:style w:type="paragraph" w:customStyle="1" w:styleId="SPECText1">
    <w:name w:val="SPECText[1]"/>
    <w:basedOn w:val="Normal"/>
    <w:semiHidden/>
    <w:rsid w:val="00FA0162"/>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FA0162"/>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FA0162"/>
    <w:pPr>
      <w:numPr>
        <w:ilvl w:val="2"/>
        <w:numId w:val="12"/>
      </w:numPr>
      <w:spacing w:before="240"/>
      <w:outlineLvl w:val="2"/>
    </w:pPr>
    <w:rPr>
      <w:snapToGrid w:val="0"/>
    </w:rPr>
  </w:style>
  <w:style w:type="paragraph" w:customStyle="1" w:styleId="SPECText4">
    <w:name w:val="SPECText[4]"/>
    <w:basedOn w:val="Normal"/>
    <w:semiHidden/>
    <w:rsid w:val="00FA0162"/>
    <w:pPr>
      <w:numPr>
        <w:ilvl w:val="3"/>
        <w:numId w:val="12"/>
      </w:numPr>
      <w:spacing w:before="240"/>
      <w:outlineLvl w:val="3"/>
    </w:pPr>
    <w:rPr>
      <w:snapToGrid w:val="0"/>
    </w:rPr>
  </w:style>
  <w:style w:type="paragraph" w:customStyle="1" w:styleId="SPECText5">
    <w:name w:val="SPECText[5]"/>
    <w:basedOn w:val="Normal"/>
    <w:semiHidden/>
    <w:rsid w:val="00FA0162"/>
    <w:pPr>
      <w:numPr>
        <w:ilvl w:val="4"/>
        <w:numId w:val="12"/>
      </w:numPr>
      <w:spacing w:before="240"/>
      <w:outlineLvl w:val="4"/>
    </w:pPr>
    <w:rPr>
      <w:snapToGrid w:val="0"/>
    </w:rPr>
  </w:style>
  <w:style w:type="paragraph" w:customStyle="1" w:styleId="SPECText6">
    <w:name w:val="SPECText[6]"/>
    <w:basedOn w:val="Normal"/>
    <w:semiHidden/>
    <w:rsid w:val="00FA0162"/>
    <w:pPr>
      <w:numPr>
        <w:ilvl w:val="5"/>
        <w:numId w:val="12"/>
      </w:numPr>
      <w:outlineLvl w:val="5"/>
    </w:pPr>
    <w:rPr>
      <w:snapToGrid w:val="0"/>
    </w:rPr>
  </w:style>
  <w:style w:type="paragraph" w:customStyle="1" w:styleId="SPECText7">
    <w:name w:val="SPECText[7]"/>
    <w:basedOn w:val="Normal"/>
    <w:semiHidden/>
    <w:rsid w:val="00FA0162"/>
    <w:pPr>
      <w:numPr>
        <w:ilvl w:val="6"/>
        <w:numId w:val="12"/>
      </w:numPr>
      <w:outlineLvl w:val="6"/>
    </w:pPr>
    <w:rPr>
      <w:snapToGrid w:val="0"/>
    </w:rPr>
  </w:style>
  <w:style w:type="paragraph" w:customStyle="1" w:styleId="SPECText8">
    <w:name w:val="SPECText[8]"/>
    <w:basedOn w:val="Normal"/>
    <w:semiHidden/>
    <w:rsid w:val="00FA0162"/>
    <w:pPr>
      <w:numPr>
        <w:ilvl w:val="7"/>
        <w:numId w:val="12"/>
      </w:numPr>
      <w:outlineLvl w:val="7"/>
    </w:pPr>
    <w:rPr>
      <w:snapToGrid w:val="0"/>
    </w:rPr>
  </w:style>
  <w:style w:type="paragraph" w:customStyle="1" w:styleId="SPECText9">
    <w:name w:val="SPECText[9]"/>
    <w:basedOn w:val="Normal"/>
    <w:semiHidden/>
    <w:rsid w:val="00FA0162"/>
    <w:pPr>
      <w:numPr>
        <w:ilvl w:val="8"/>
        <w:numId w:val="12"/>
      </w:numPr>
      <w:outlineLvl w:val="8"/>
    </w:pPr>
    <w:rPr>
      <w:snapToGrid w:val="0"/>
    </w:rPr>
  </w:style>
  <w:style w:type="paragraph" w:customStyle="1" w:styleId="STEditOR">
    <w:name w:val="STEdit[OR]"/>
    <w:basedOn w:val="Normal"/>
    <w:semiHidden/>
    <w:rsid w:val="00FA0162"/>
    <w:pPr>
      <w:widowControl w:val="0"/>
      <w:spacing w:before="240"/>
      <w:jc w:val="center"/>
    </w:pPr>
    <w:rPr>
      <w:snapToGrid w:val="0"/>
    </w:rPr>
  </w:style>
  <w:style w:type="paragraph" w:customStyle="1" w:styleId="STFooter">
    <w:name w:val="STFooter"/>
    <w:basedOn w:val="Normal"/>
    <w:semiHidden/>
    <w:rsid w:val="00FA0162"/>
    <w:pPr>
      <w:widowControl w:val="0"/>
      <w:tabs>
        <w:tab w:val="center" w:pos="4680"/>
        <w:tab w:val="right" w:pos="9360"/>
      </w:tabs>
    </w:pPr>
    <w:rPr>
      <w:snapToGrid w:val="0"/>
    </w:rPr>
  </w:style>
  <w:style w:type="paragraph" w:customStyle="1" w:styleId="STHeader">
    <w:name w:val="STHeader"/>
    <w:basedOn w:val="Normal"/>
    <w:semiHidden/>
    <w:rsid w:val="00FA0162"/>
    <w:pPr>
      <w:widowControl w:val="0"/>
      <w:tabs>
        <w:tab w:val="center" w:pos="4680"/>
        <w:tab w:val="right" w:pos="9360"/>
      </w:tabs>
    </w:pPr>
    <w:rPr>
      <w:snapToGrid w:val="0"/>
    </w:rPr>
  </w:style>
  <w:style w:type="paragraph" w:customStyle="1" w:styleId="STNoteProj">
    <w:name w:val="STNoteProj"/>
    <w:basedOn w:val="Normal"/>
    <w:semiHidden/>
    <w:rsid w:val="00FA0162"/>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FA0162"/>
    <w:rPr>
      <w:snapToGrid w:val="0"/>
      <w:color w:val="008000"/>
    </w:rPr>
  </w:style>
  <w:style w:type="paragraph" w:customStyle="1" w:styleId="STSectEnd">
    <w:name w:val="STSectEnd"/>
    <w:basedOn w:val="Normal"/>
    <w:next w:val="Normal"/>
    <w:semiHidden/>
    <w:rsid w:val="00FA0162"/>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FA0162"/>
    <w:pPr>
      <w:widowControl w:val="0"/>
      <w:jc w:val="center"/>
    </w:pPr>
    <w:rPr>
      <w:snapToGrid w:val="0"/>
    </w:rPr>
  </w:style>
  <w:style w:type="paragraph" w:customStyle="1" w:styleId="STSectTitle">
    <w:name w:val="STSectTitle"/>
    <w:basedOn w:val="Normal"/>
    <w:next w:val="SPECText1"/>
    <w:semiHidden/>
    <w:rsid w:val="00FA0162"/>
    <w:pPr>
      <w:widowControl w:val="0"/>
      <w:spacing w:after="480"/>
      <w:jc w:val="center"/>
    </w:pPr>
    <w:rPr>
      <w:rFonts w:ascii="Times New Roman Bold" w:hAnsi="Times New Roman Bold"/>
      <w:b/>
      <w:snapToGrid w:val="0"/>
    </w:rPr>
  </w:style>
  <w:style w:type="character" w:customStyle="1" w:styleId="STUnitIP">
    <w:name w:val="STUnitIP"/>
    <w:semiHidden/>
    <w:rsid w:val="00FA0162"/>
    <w:rPr>
      <w:color w:val="800000"/>
    </w:rPr>
  </w:style>
  <w:style w:type="character" w:customStyle="1" w:styleId="STUnitSI">
    <w:name w:val="STUnitSI"/>
    <w:semiHidden/>
    <w:rsid w:val="00FA0162"/>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FA0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rsid w:val="00FA0162"/>
    <w:rPr>
      <w:rFonts w:ascii="Franklin Gothic Book" w:hAnsi="Franklin Gothic Book"/>
      <w:bCs/>
      <w:i/>
    </w:rPr>
  </w:style>
  <w:style w:type="paragraph" w:styleId="BalloonText">
    <w:name w:val="Balloon Text"/>
    <w:basedOn w:val="Normal"/>
    <w:semiHidden/>
    <w:rsid w:val="00FA0162"/>
    <w:rPr>
      <w:rFonts w:ascii="Tahoma" w:hAnsi="Tahoma" w:cs="Tahoma"/>
      <w:sz w:val="16"/>
      <w:szCs w:val="16"/>
    </w:rPr>
  </w:style>
  <w:style w:type="numbering" w:styleId="ArticleSection">
    <w:name w:val="Outline List 3"/>
    <w:basedOn w:val="NoList"/>
    <w:semiHidden/>
    <w:rsid w:val="00FA0162"/>
    <w:pPr>
      <w:numPr>
        <w:numId w:val="1"/>
      </w:numPr>
    </w:pPr>
  </w:style>
  <w:style w:type="character" w:customStyle="1" w:styleId="Heading4Char">
    <w:name w:val="Heading 4 Char"/>
    <w:link w:val="Heading4"/>
    <w:rsid w:val="00FA0162"/>
    <w:rPr>
      <w:rFonts w:ascii="Century Gothic" w:hAnsi="Century Gothic"/>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FA0162"/>
    <w:pPr>
      <w:keepNext/>
      <w:numPr>
        <w:numId w:val="2"/>
      </w:numPr>
      <w:tabs>
        <w:tab w:val="clear" w:pos="360"/>
      </w:tabs>
      <w:ind w:left="0" w:firstLine="0"/>
      <w:jc w:val="center"/>
    </w:pPr>
    <w:rPr>
      <w:rFonts w:ascii="Century Gothic" w:hAnsi="Century Gothic"/>
      <w:color w:val="000000"/>
    </w:rPr>
  </w:style>
  <w:style w:type="paragraph" w:styleId="List">
    <w:name w:val="List"/>
    <w:basedOn w:val="Normal"/>
    <w:semiHidden/>
    <w:rsid w:val="00FA0162"/>
    <w:pPr>
      <w:ind w:left="360" w:hanging="360"/>
    </w:pPr>
  </w:style>
  <w:style w:type="paragraph" w:styleId="Closing">
    <w:name w:val="Closing"/>
    <w:basedOn w:val="Normal"/>
    <w:semiHidden/>
    <w:rsid w:val="00FA0162"/>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numPr>
        <w:numId w:val="18"/>
      </w:numPr>
    </w:pPr>
    <w:rPr>
      <w:sz w:val="24"/>
    </w:rPr>
  </w:style>
  <w:style w:type="paragraph" w:styleId="Date">
    <w:name w:val="Date"/>
    <w:basedOn w:val="Normal"/>
    <w:next w:val="Normal"/>
    <w:semiHidden/>
    <w:rsid w:val="00FA0162"/>
  </w:style>
  <w:style w:type="paragraph" w:styleId="E-mailSignature">
    <w:name w:val="E-mail Signature"/>
    <w:basedOn w:val="Normal"/>
    <w:semiHidden/>
    <w:rsid w:val="00FA0162"/>
  </w:style>
  <w:style w:type="character" w:styleId="Emphasis">
    <w:name w:val="Emphasis"/>
    <w:basedOn w:val="Heading5Char"/>
    <w:rsid w:val="00FA0162"/>
    <w:rPr>
      <w:rFonts w:ascii="Franklin Gothic Book" w:hAnsi="Franklin Gothic Book"/>
      <w:b w:val="0"/>
      <w:spacing w:val="0"/>
      <w:sz w:val="20"/>
      <w:szCs w:val="22"/>
    </w:rPr>
  </w:style>
  <w:style w:type="paragraph" w:styleId="EnvelopeReturn">
    <w:name w:val="envelope return"/>
    <w:basedOn w:val="Normal"/>
    <w:semiHidden/>
    <w:rsid w:val="00FA0162"/>
    <w:rPr>
      <w:rFonts w:ascii="Arial" w:hAnsi="Arial" w:cs="Arial"/>
    </w:rPr>
  </w:style>
  <w:style w:type="character" w:styleId="FollowedHyperlink">
    <w:name w:val="FollowedHyperlink"/>
    <w:semiHidden/>
    <w:rsid w:val="00FA0162"/>
    <w:rPr>
      <w:color w:val="800080"/>
      <w:u w:val="single"/>
    </w:rPr>
  </w:style>
  <w:style w:type="character" w:styleId="HTMLAcronym">
    <w:name w:val="HTML Acronym"/>
    <w:basedOn w:val="DefaultParagraphFont"/>
    <w:semiHidden/>
    <w:rsid w:val="00FA0162"/>
  </w:style>
  <w:style w:type="paragraph" w:styleId="HTMLAddress">
    <w:name w:val="HTML Address"/>
    <w:basedOn w:val="Normal"/>
    <w:semiHidden/>
    <w:rsid w:val="00FA0162"/>
    <w:rPr>
      <w:i/>
      <w:iCs/>
    </w:rPr>
  </w:style>
  <w:style w:type="character" w:styleId="HTMLCite">
    <w:name w:val="HTML Cite"/>
    <w:semiHidden/>
    <w:rsid w:val="00FA0162"/>
    <w:rPr>
      <w:i/>
      <w:iCs/>
    </w:rPr>
  </w:style>
  <w:style w:type="character" w:styleId="HTMLCode">
    <w:name w:val="HTML Code"/>
    <w:semiHidden/>
    <w:rsid w:val="00FA0162"/>
    <w:rPr>
      <w:rFonts w:ascii="Courier New" w:hAnsi="Courier New" w:cs="Courier New"/>
      <w:sz w:val="20"/>
      <w:szCs w:val="20"/>
    </w:rPr>
  </w:style>
  <w:style w:type="character" w:styleId="HTMLDefinition">
    <w:name w:val="HTML Definition"/>
    <w:semiHidden/>
    <w:rsid w:val="00FA0162"/>
    <w:rPr>
      <w:i/>
      <w:iCs/>
    </w:rPr>
  </w:style>
  <w:style w:type="character" w:styleId="HTMLKeyboard">
    <w:name w:val="HTML Keyboard"/>
    <w:semiHidden/>
    <w:rsid w:val="00FA0162"/>
    <w:rPr>
      <w:rFonts w:ascii="Courier New" w:hAnsi="Courier New" w:cs="Courier New"/>
      <w:sz w:val="20"/>
      <w:szCs w:val="20"/>
    </w:rPr>
  </w:style>
  <w:style w:type="paragraph" w:styleId="HTMLPreformatted">
    <w:name w:val="HTML Preformatted"/>
    <w:basedOn w:val="Normal"/>
    <w:semiHidden/>
    <w:rsid w:val="00FA0162"/>
    <w:rPr>
      <w:rFonts w:ascii="Courier New" w:hAnsi="Courier New" w:cs="Courier New"/>
    </w:rPr>
  </w:style>
  <w:style w:type="character" w:styleId="HTMLSample">
    <w:name w:val="HTML Sample"/>
    <w:semiHidden/>
    <w:rsid w:val="00FA0162"/>
    <w:rPr>
      <w:rFonts w:ascii="Courier New" w:hAnsi="Courier New" w:cs="Courier New"/>
    </w:rPr>
  </w:style>
  <w:style w:type="character" w:styleId="HTMLTypewriter">
    <w:name w:val="HTML Typewriter"/>
    <w:semiHidden/>
    <w:rsid w:val="00FA0162"/>
    <w:rPr>
      <w:rFonts w:ascii="Courier New" w:hAnsi="Courier New" w:cs="Courier New"/>
      <w:sz w:val="20"/>
      <w:szCs w:val="20"/>
    </w:rPr>
  </w:style>
  <w:style w:type="character" w:styleId="HTMLVariable">
    <w:name w:val="HTML Variable"/>
    <w:semiHidden/>
    <w:rsid w:val="00FA0162"/>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Heading3"/>
    <w:next w:val="Normal"/>
    <w:link w:val="SCSNumH3Char"/>
    <w:unhideWhenUsed/>
    <w:qFormat/>
    <w:rsid w:val="00FA0162"/>
    <w:pPr>
      <w:numPr>
        <w:ilvl w:val="2"/>
        <w:numId w:val="21"/>
      </w:numPr>
      <w:tabs>
        <w:tab w:val="clear" w:pos="1242"/>
        <w:tab w:val="num" w:pos="1080"/>
      </w:tabs>
      <w:ind w:left="1080" w:hanging="1080"/>
    </w:pPr>
  </w:style>
  <w:style w:type="paragraph" w:customStyle="1" w:styleId="SCSNumH4">
    <w:name w:val="SCS Num H4"/>
    <w:basedOn w:val="Heading4"/>
    <w:next w:val="Normal"/>
    <w:link w:val="SCSNumH4Char"/>
    <w:unhideWhenUsed/>
    <w:qFormat/>
    <w:rsid w:val="00FA0162"/>
    <w:pPr>
      <w:numPr>
        <w:ilvl w:val="3"/>
        <w:numId w:val="21"/>
      </w:numPr>
      <w:tabs>
        <w:tab w:val="clear" w:pos="1152"/>
        <w:tab w:val="num" w:pos="1440"/>
      </w:tabs>
      <w:ind w:left="1440" w:hanging="1440"/>
    </w:pPr>
    <w:rPr>
      <w:b/>
    </w:rPr>
  </w:style>
  <w:style w:type="paragraph" w:customStyle="1" w:styleId="SCSNumH5">
    <w:name w:val="SCS Num H5"/>
    <w:basedOn w:val="SCSNumH4"/>
    <w:next w:val="Normal"/>
    <w:link w:val="SCSNumH5Char"/>
    <w:unhideWhenUsed/>
    <w:qFormat/>
    <w:rsid w:val="00FA0162"/>
    <w:pPr>
      <w:numPr>
        <w:ilvl w:val="4"/>
      </w:numPr>
      <w:tabs>
        <w:tab w:val="num" w:pos="1440"/>
      </w:tabs>
      <w:ind w:left="1440" w:hanging="1440"/>
    </w:pPr>
    <w:rPr>
      <w:sz w:val="22"/>
    </w:rPr>
  </w:style>
  <w:style w:type="character" w:styleId="Hyperlink">
    <w:name w:val="Hyperlink"/>
    <w:uiPriority w:val="99"/>
    <w:rsid w:val="00FA0162"/>
    <w:rPr>
      <w:rFonts w:ascii="Franklin Gothic Book" w:hAnsi="Franklin Gothic Book"/>
      <w:color w:val="0000FF"/>
      <w:sz w:val="22"/>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autoRedefine/>
    <w:uiPriority w:val="39"/>
    <w:rsid w:val="00FA0162"/>
    <w:pPr>
      <w:tabs>
        <w:tab w:val="left" w:pos="792"/>
        <w:tab w:val="right" w:leader="dot" w:pos="9350"/>
      </w:tabs>
      <w:spacing w:after="100"/>
      <w:ind w:left="547" w:hanging="547"/>
    </w:pPr>
  </w:style>
  <w:style w:type="paragraph" w:styleId="TOC2">
    <w:name w:val="toc 2"/>
    <w:basedOn w:val="Normal"/>
    <w:next w:val="Normal"/>
    <w:autoRedefine/>
    <w:uiPriority w:val="39"/>
    <w:rsid w:val="00FA0162"/>
    <w:pPr>
      <w:tabs>
        <w:tab w:val="right" w:leader="dot" w:pos="9360"/>
      </w:tabs>
      <w:spacing w:after="100"/>
      <w:ind w:left="540" w:right="720"/>
    </w:pPr>
    <w:rPr>
      <w:noProof/>
    </w:rPr>
  </w:style>
  <w:style w:type="paragraph" w:styleId="TOC3">
    <w:name w:val="toc 3"/>
    <w:basedOn w:val="Normal"/>
    <w:next w:val="Normal"/>
    <w:autoRedefine/>
    <w:uiPriority w:val="39"/>
    <w:rsid w:val="00FA0162"/>
    <w:pPr>
      <w:tabs>
        <w:tab w:val="right" w:leader="dot" w:pos="9360"/>
      </w:tabs>
      <w:spacing w:after="100"/>
      <w:ind w:left="1080" w:right="446"/>
    </w:pPr>
    <w:rPr>
      <w:noProof/>
    </w:rPr>
  </w:style>
  <w:style w:type="paragraph" w:styleId="TOC4">
    <w:name w:val="toc 4"/>
    <w:basedOn w:val="Normal"/>
    <w:next w:val="Normal"/>
    <w:autoRedefine/>
    <w:uiPriority w:val="39"/>
    <w:rsid w:val="00FA0162"/>
    <w:pPr>
      <w:spacing w:after="100"/>
      <w:ind w:left="1728" w:hanging="288"/>
    </w:pPr>
  </w:style>
  <w:style w:type="paragraph" w:styleId="TOC5">
    <w:name w:val="toc 5"/>
    <w:basedOn w:val="Normal"/>
    <w:next w:val="Normal"/>
    <w:autoRedefine/>
    <w:uiPriority w:val="39"/>
    <w:rsid w:val="00FA0162"/>
    <w:pPr>
      <w:spacing w:after="100"/>
    </w:pPr>
  </w:style>
  <w:style w:type="character" w:styleId="LineNumber">
    <w:name w:val="line number"/>
    <w:basedOn w:val="DefaultParagraphFont"/>
    <w:semiHidden/>
    <w:rsid w:val="00FA0162"/>
  </w:style>
  <w:style w:type="paragraph" w:styleId="List2">
    <w:name w:val="List 2"/>
    <w:basedOn w:val="Normal"/>
    <w:semiHidden/>
    <w:rsid w:val="00FA0162"/>
    <w:pPr>
      <w:ind w:left="720" w:hanging="360"/>
    </w:pPr>
  </w:style>
  <w:style w:type="paragraph" w:styleId="List3">
    <w:name w:val="List 3"/>
    <w:basedOn w:val="Normal"/>
    <w:semiHidden/>
    <w:rsid w:val="00FA0162"/>
    <w:pPr>
      <w:ind w:left="1080" w:hanging="360"/>
    </w:pPr>
  </w:style>
  <w:style w:type="paragraph" w:styleId="List4">
    <w:name w:val="List 4"/>
    <w:basedOn w:val="Normal"/>
    <w:semiHidden/>
    <w:rsid w:val="00FA0162"/>
    <w:pPr>
      <w:ind w:left="1440" w:hanging="360"/>
    </w:pPr>
  </w:style>
  <w:style w:type="paragraph" w:styleId="List5">
    <w:name w:val="List 5"/>
    <w:basedOn w:val="Normal"/>
    <w:semiHidden/>
    <w:rsid w:val="00FA0162"/>
    <w:pPr>
      <w:ind w:left="1800" w:hanging="360"/>
    </w:pPr>
  </w:style>
  <w:style w:type="paragraph" w:styleId="ListBullet2">
    <w:name w:val="List Bullet 2"/>
    <w:basedOn w:val="Normal"/>
    <w:semiHidden/>
    <w:rsid w:val="00FA0162"/>
    <w:pPr>
      <w:numPr>
        <w:numId w:val="3"/>
      </w:numPr>
    </w:pPr>
  </w:style>
  <w:style w:type="paragraph" w:styleId="ListBullet3">
    <w:name w:val="List Bullet 3"/>
    <w:basedOn w:val="Normal"/>
    <w:semiHidden/>
    <w:rsid w:val="00FA0162"/>
    <w:pPr>
      <w:numPr>
        <w:numId w:val="4"/>
      </w:numPr>
    </w:pPr>
  </w:style>
  <w:style w:type="paragraph" w:styleId="ListBullet4">
    <w:name w:val="List Bullet 4"/>
    <w:basedOn w:val="Normal"/>
    <w:semiHidden/>
    <w:rsid w:val="00FA0162"/>
    <w:pPr>
      <w:numPr>
        <w:numId w:val="5"/>
      </w:numPr>
    </w:pPr>
  </w:style>
  <w:style w:type="paragraph" w:styleId="ListBullet5">
    <w:name w:val="List Bullet 5"/>
    <w:basedOn w:val="Normal"/>
    <w:semiHidden/>
    <w:rsid w:val="00FA0162"/>
    <w:pPr>
      <w:numPr>
        <w:numId w:val="6"/>
      </w:numPr>
    </w:pPr>
  </w:style>
  <w:style w:type="paragraph" w:styleId="ListContinue">
    <w:name w:val="List Continue"/>
    <w:basedOn w:val="Normal"/>
    <w:semiHidden/>
    <w:rsid w:val="00FA0162"/>
    <w:pPr>
      <w:ind w:left="360"/>
    </w:pPr>
  </w:style>
  <w:style w:type="paragraph" w:styleId="ListContinue2">
    <w:name w:val="List Continue 2"/>
    <w:basedOn w:val="Normal"/>
    <w:semiHidden/>
    <w:rsid w:val="00FA0162"/>
    <w:pPr>
      <w:ind w:left="720"/>
    </w:pPr>
  </w:style>
  <w:style w:type="paragraph" w:styleId="ListContinue3">
    <w:name w:val="List Continue 3"/>
    <w:basedOn w:val="Normal"/>
    <w:semiHidden/>
    <w:rsid w:val="00FA0162"/>
    <w:pPr>
      <w:ind w:left="1080"/>
    </w:pPr>
  </w:style>
  <w:style w:type="paragraph" w:styleId="ListContinue4">
    <w:name w:val="List Continue 4"/>
    <w:basedOn w:val="Normal"/>
    <w:semiHidden/>
    <w:rsid w:val="00FA0162"/>
    <w:pPr>
      <w:ind w:left="1440"/>
    </w:pPr>
  </w:style>
  <w:style w:type="paragraph" w:styleId="ListContinue5">
    <w:name w:val="List Continue 5"/>
    <w:basedOn w:val="Normal"/>
    <w:semiHidden/>
    <w:rsid w:val="00FA0162"/>
    <w:pPr>
      <w:ind w:left="1800"/>
    </w:pPr>
  </w:style>
  <w:style w:type="paragraph" w:styleId="ListNumber">
    <w:name w:val="List Number"/>
    <w:basedOn w:val="Normal"/>
    <w:rsid w:val="00FA0162"/>
    <w:pPr>
      <w:numPr>
        <w:numId w:val="7"/>
      </w:numPr>
    </w:pPr>
  </w:style>
  <w:style w:type="paragraph" w:styleId="ListNumber2">
    <w:name w:val="List Number 2"/>
    <w:basedOn w:val="Normal"/>
    <w:semiHidden/>
    <w:rsid w:val="00FA0162"/>
    <w:pPr>
      <w:numPr>
        <w:numId w:val="8"/>
      </w:numPr>
    </w:pPr>
  </w:style>
  <w:style w:type="paragraph" w:styleId="ListNumber3">
    <w:name w:val="List Number 3"/>
    <w:basedOn w:val="Normal"/>
    <w:semiHidden/>
    <w:rsid w:val="00FA0162"/>
    <w:pPr>
      <w:numPr>
        <w:numId w:val="9"/>
      </w:numPr>
    </w:pPr>
  </w:style>
  <w:style w:type="paragraph" w:styleId="ListNumber4">
    <w:name w:val="List Number 4"/>
    <w:basedOn w:val="Normal"/>
    <w:semiHidden/>
    <w:rsid w:val="00FA0162"/>
    <w:pPr>
      <w:numPr>
        <w:numId w:val="10"/>
      </w:numPr>
    </w:pPr>
  </w:style>
  <w:style w:type="paragraph" w:styleId="ListNumber5">
    <w:name w:val="List Number 5"/>
    <w:basedOn w:val="Normal"/>
    <w:semiHidden/>
    <w:rsid w:val="00FA0162"/>
    <w:pPr>
      <w:numPr>
        <w:numId w:val="11"/>
      </w:numPr>
    </w:pPr>
  </w:style>
  <w:style w:type="paragraph" w:styleId="MessageHeader">
    <w:name w:val="Message Header"/>
    <w:basedOn w:val="Normal"/>
    <w:semiHidden/>
    <w:rsid w:val="00FA016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FA0162"/>
    <w:rPr>
      <w:szCs w:val="24"/>
    </w:rPr>
  </w:style>
  <w:style w:type="paragraph" w:styleId="NormalIndent">
    <w:name w:val="Normal Indent"/>
    <w:basedOn w:val="Normal"/>
    <w:semiHidden/>
    <w:rsid w:val="00FA0162"/>
    <w:pPr>
      <w:ind w:left="720"/>
    </w:pPr>
  </w:style>
  <w:style w:type="paragraph" w:styleId="NoteHeading">
    <w:name w:val="Note Heading"/>
    <w:basedOn w:val="Normal"/>
    <w:next w:val="Normal"/>
    <w:semiHidden/>
    <w:rsid w:val="00FA0162"/>
  </w:style>
  <w:style w:type="paragraph" w:styleId="PlainText">
    <w:name w:val="Plain Text"/>
    <w:basedOn w:val="Normal"/>
    <w:semiHidden/>
    <w:rsid w:val="00FA0162"/>
    <w:rPr>
      <w:rFonts w:ascii="Courier New" w:hAnsi="Courier New" w:cs="Courier New"/>
    </w:rPr>
  </w:style>
  <w:style w:type="paragraph" w:styleId="Salutation">
    <w:name w:val="Salutation"/>
    <w:basedOn w:val="Normal"/>
    <w:next w:val="Normal"/>
    <w:semiHidden/>
    <w:rsid w:val="00FA0162"/>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FA0162"/>
  </w:style>
  <w:style w:type="paragraph" w:styleId="Signature">
    <w:name w:val="Signature"/>
    <w:basedOn w:val="Normal"/>
    <w:semiHidden/>
    <w:rsid w:val="00FA0162"/>
    <w:pPr>
      <w:ind w:left="4320"/>
    </w:pPr>
  </w:style>
  <w:style w:type="character" w:styleId="Strong">
    <w:name w:val="Strong"/>
    <w:qFormat/>
    <w:rsid w:val="0024568A"/>
    <w:rPr>
      <w:b/>
      <w:bCs/>
    </w:rPr>
  </w:style>
  <w:style w:type="table" w:styleId="Table3Deffects1">
    <w:name w:val="Table 3D effects 1"/>
    <w:basedOn w:val="TableNormal"/>
    <w:semiHidden/>
    <w:rsid w:val="00FA016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016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016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016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016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016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016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016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016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016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016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016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016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016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016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016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016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016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016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01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016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016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016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016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016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016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016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016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016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016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016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016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016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016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016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016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016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016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016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0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016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016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016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link w:val="Heading5"/>
    <w:rsid w:val="00FA0162"/>
    <w:rPr>
      <w:rFonts w:ascii="Century Gothic" w:hAnsi="Century Gothic"/>
      <w:b/>
      <w:sz w:val="22"/>
      <w:szCs w:val="22"/>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rsid w:val="009C4FF4"/>
    <w:rPr>
      <w:rFonts w:ascii="Tw Cen MT" w:hAnsi="Tw Cen MT"/>
      <w:sz w:val="24"/>
    </w:rPr>
  </w:style>
  <w:style w:type="paragraph" w:customStyle="1" w:styleId="SCSEmphasisBold">
    <w:name w:val="SCS Emphasis Bold"/>
    <w:basedOn w:val="SCSEmphasis"/>
    <w:rsid w:val="009C4FF4"/>
    <w:rPr>
      <w:b/>
    </w:rPr>
  </w:style>
  <w:style w:type="paragraph" w:customStyle="1" w:styleId="FooterSCS">
    <w:name w:val="Footer SCS"/>
    <w:basedOn w:val="Normal"/>
    <w:rsid w:val="00FA0162"/>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rsid w:val="00FA0162"/>
    <w:rPr>
      <w:rFonts w:asciiTheme="majorHAnsi" w:hAnsiTheme="majorHAnsi"/>
      <w:sz w:val="22"/>
      <w:szCs w:val="22"/>
    </w:rPr>
  </w:style>
  <w:style w:type="character" w:customStyle="1" w:styleId="Heading2Char">
    <w:name w:val="Heading 2 Char"/>
    <w:link w:val="Heading2"/>
    <w:rsid w:val="00FA0162"/>
    <w:rPr>
      <w:rFonts w:ascii="Century Gothic" w:hAnsi="Century Gothic"/>
      <w:b/>
      <w:caps/>
      <w:color w:val="000000" w:themeColor="text1"/>
      <w:sz w:val="28"/>
    </w:rPr>
  </w:style>
  <w:style w:type="paragraph" w:customStyle="1" w:styleId="ReportTitle3">
    <w:name w:val="Report Title 3"/>
    <w:basedOn w:val="Heading1"/>
    <w:unhideWhenUsed/>
    <w:rsid w:val="00FA0162"/>
    <w:pPr>
      <w:numPr>
        <w:numId w:val="0"/>
      </w:numPr>
      <w:spacing w:after="0"/>
      <w:outlineLvl w:val="9"/>
    </w:pPr>
    <w:rPr>
      <w:b w:val="0"/>
      <w:caps w:val="0"/>
      <w:sz w:val="32"/>
    </w:rPr>
  </w:style>
  <w:style w:type="paragraph" w:customStyle="1" w:styleId="ReportTitle2">
    <w:name w:val="Report Title 2"/>
    <w:basedOn w:val="Heading1"/>
    <w:unhideWhenUsed/>
    <w:rsid w:val="00FA0162"/>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FA0162"/>
    <w:pPr>
      <w:numPr>
        <w:numId w:val="23"/>
      </w:numPr>
    </w:pPr>
  </w:style>
  <w:style w:type="paragraph" w:customStyle="1" w:styleId="SCSDash2-LineFlush">
    <w:name w:val="SCS Dash 2-Line Flush"/>
    <w:basedOn w:val="List"/>
    <w:semiHidden/>
    <w:rsid w:val="00FA0162"/>
    <w:pPr>
      <w:numPr>
        <w:numId w:val="24"/>
      </w:numPr>
      <w:spacing w:before="240"/>
    </w:pPr>
  </w:style>
  <w:style w:type="paragraph" w:styleId="TOAHeading">
    <w:name w:val="toa heading"/>
    <w:basedOn w:val="Normal"/>
    <w:next w:val="Normal"/>
    <w:semiHidden/>
    <w:rsid w:val="00FA0162"/>
    <w:pPr>
      <w:spacing w:before="120"/>
    </w:pPr>
    <w:rPr>
      <w:rFonts w:ascii="Tw Cen MT" w:hAnsi="Tw Cen MT" w:cs="Arial"/>
      <w:b/>
      <w:bCs/>
      <w:szCs w:val="24"/>
    </w:rPr>
  </w:style>
  <w:style w:type="paragraph" w:styleId="BlockText">
    <w:name w:val="Block Text"/>
    <w:basedOn w:val="Normal"/>
    <w:semiHidden/>
    <w:rsid w:val="00FA0162"/>
    <w:pPr>
      <w:ind w:left="1440" w:right="1440"/>
    </w:pPr>
  </w:style>
  <w:style w:type="character" w:customStyle="1" w:styleId="BodyTextChar">
    <w:name w:val="Body Text Char"/>
    <w:link w:val="BodyText"/>
    <w:semiHidden/>
    <w:rsid w:val="00FA0162"/>
    <w:rPr>
      <w:rFonts w:ascii="Univers" w:hAnsi="Univers"/>
      <w:sz w:val="22"/>
      <w:szCs w:val="22"/>
    </w:rPr>
  </w:style>
  <w:style w:type="character" w:customStyle="1" w:styleId="CommentTextChar">
    <w:name w:val="Comment Text Char"/>
    <w:basedOn w:val="DefaultParagraphFont"/>
    <w:link w:val="CommentText"/>
    <w:semiHidden/>
    <w:rsid w:val="00FA0162"/>
    <w:rPr>
      <w:rFonts w:ascii="Franklin Gothic Book" w:hAnsi="Franklin Gothic Book"/>
      <w:sz w:val="22"/>
      <w:szCs w:val="22"/>
    </w:rPr>
  </w:style>
  <w:style w:type="paragraph" w:customStyle="1" w:styleId="Bullet1-line">
    <w:name w:val="Bullet 1-line"/>
    <w:link w:val="Bullet1-lineChar"/>
    <w:rsid w:val="00FA0162"/>
    <w:pPr>
      <w:numPr>
        <w:numId w:val="14"/>
      </w:numPr>
    </w:pPr>
    <w:rPr>
      <w:rFonts w:ascii="Franklin Gothic Book" w:hAnsi="Franklin Gothic Book"/>
      <w:sz w:val="22"/>
    </w:rPr>
  </w:style>
  <w:style w:type="paragraph" w:customStyle="1" w:styleId="Bullet2-line">
    <w:name w:val="Bullet 2-line"/>
    <w:basedOn w:val="Bullet1-line"/>
    <w:link w:val="Bullet2-lineChar"/>
    <w:rsid w:val="00FA0162"/>
    <w:pPr>
      <w:spacing w:after="120"/>
    </w:pPr>
  </w:style>
  <w:style w:type="paragraph" w:customStyle="1" w:styleId="ResumeName">
    <w:name w:val="Resume Name"/>
    <w:basedOn w:val="Heading2"/>
    <w:link w:val="ResumeNameChar"/>
    <w:unhideWhenUsed/>
    <w:rsid w:val="00FA0162"/>
    <w:rPr>
      <w:color w:val="5F5F5F"/>
    </w:rPr>
  </w:style>
  <w:style w:type="character" w:customStyle="1" w:styleId="ResumeNameChar">
    <w:name w:val="Resume Name Char"/>
    <w:link w:val="ResumeName"/>
    <w:rsid w:val="00FA0162"/>
    <w:rPr>
      <w:rFonts w:ascii="Century Gothic" w:hAnsi="Century Gothic"/>
      <w:b/>
      <w:caps/>
      <w:color w:val="5F5F5F"/>
      <w:sz w:val="28"/>
    </w:rPr>
  </w:style>
  <w:style w:type="character" w:customStyle="1" w:styleId="Heading3Char">
    <w:name w:val="Heading 3 Char"/>
    <w:link w:val="Heading3"/>
    <w:rsid w:val="00FA0162"/>
    <w:rPr>
      <w:rFonts w:ascii="Century Gothic" w:hAnsi="Century Gothic"/>
      <w:b/>
      <w:sz w:val="24"/>
    </w:rPr>
  </w:style>
  <w:style w:type="paragraph" w:customStyle="1" w:styleId="ResumeHeading1">
    <w:name w:val="Resume Heading1"/>
    <w:basedOn w:val="Heading2"/>
    <w:link w:val="ResumeHeading1Char"/>
    <w:rsid w:val="00FA0162"/>
    <w:rPr>
      <w:b w:val="0"/>
    </w:rPr>
  </w:style>
  <w:style w:type="character" w:customStyle="1" w:styleId="ResumeHeading1Char">
    <w:name w:val="Resume Heading1 Char"/>
    <w:basedOn w:val="Heading4Char"/>
    <w:link w:val="ResumeHeading1"/>
    <w:rsid w:val="00FA0162"/>
    <w:rPr>
      <w:rFonts w:ascii="Century Gothic" w:hAnsi="Century Gothic"/>
      <w:caps/>
      <w:color w:val="000000" w:themeColor="text1"/>
      <w:sz w:val="28"/>
    </w:rPr>
  </w:style>
  <w:style w:type="paragraph" w:styleId="TOCHeading">
    <w:name w:val="TOC Heading"/>
    <w:basedOn w:val="Heading1"/>
    <w:next w:val="Normal"/>
    <w:uiPriority w:val="39"/>
    <w:semiHidden/>
    <w:unhideWhenUsed/>
    <w:qFormat/>
    <w:rsid w:val="00FA0162"/>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FA0162"/>
    <w:pPr>
      <w:numPr>
        <w:numId w:val="25"/>
      </w:numPr>
    </w:pPr>
  </w:style>
  <w:style w:type="paragraph" w:styleId="TOC6">
    <w:name w:val="toc 6"/>
    <w:basedOn w:val="Normal"/>
    <w:next w:val="Normal"/>
    <w:autoRedefine/>
    <w:rsid w:val="00FA0162"/>
    <w:pPr>
      <w:spacing w:after="100"/>
    </w:pPr>
  </w:style>
  <w:style w:type="character" w:customStyle="1" w:styleId="Heading1Char">
    <w:name w:val="Heading 1 Char"/>
    <w:basedOn w:val="DefaultParagraphFont"/>
    <w:link w:val="Heading1"/>
    <w:rsid w:val="00FA0162"/>
    <w:rPr>
      <w:rFonts w:ascii="Century Gothic" w:hAnsi="Century Gothic"/>
      <w:b/>
      <w:caps/>
      <w:color w:val="000000" w:themeColor="text1"/>
      <w:sz w:val="30"/>
      <w:szCs w:val="30"/>
    </w:rPr>
  </w:style>
  <w:style w:type="table" w:customStyle="1" w:styleId="Top">
    <w:name w:val="Top"/>
    <w:basedOn w:val="TableNormal"/>
    <w:uiPriority w:val="99"/>
    <w:rsid w:val="00FA0162"/>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FA0162"/>
    <w:pPr>
      <w:keepNext/>
    </w:pPr>
    <w:rPr>
      <w:rFonts w:ascii="Franklin Gothic Demi" w:hAnsi="Franklin Gothic Demi"/>
    </w:rPr>
  </w:style>
  <w:style w:type="character" w:customStyle="1" w:styleId="NormalBoldedTextChar">
    <w:name w:val="Normal Bolded Text Char"/>
    <w:basedOn w:val="DefaultParagraphFont"/>
    <w:link w:val="NormalBoldedText"/>
    <w:rsid w:val="00FA0162"/>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FA0162"/>
    <w:rPr>
      <w:b/>
      <w:bCs/>
    </w:rPr>
  </w:style>
  <w:style w:type="character" w:customStyle="1" w:styleId="CommentTextChar1">
    <w:name w:val="Comment Text Char1"/>
    <w:basedOn w:val="DefaultParagraphFont"/>
    <w:semiHidden/>
    <w:rsid w:val="00FA0162"/>
    <w:rPr>
      <w:rFonts w:ascii="Franklin Gothic Book" w:hAnsi="Franklin Gothic Book"/>
      <w:sz w:val="22"/>
      <w:szCs w:val="22"/>
    </w:rPr>
  </w:style>
  <w:style w:type="character" w:customStyle="1" w:styleId="CommentSubjectChar">
    <w:name w:val="Comment Subject Char"/>
    <w:basedOn w:val="CommentTextChar"/>
    <w:link w:val="CommentSubject"/>
    <w:rsid w:val="00FA0162"/>
    <w:rPr>
      <w:rFonts w:ascii="Franklin Gothic Book" w:hAnsi="Franklin Gothic Book"/>
      <w:b/>
      <w:bCs/>
      <w:sz w:val="22"/>
      <w:szCs w:val="22"/>
    </w:rPr>
  </w:style>
  <w:style w:type="paragraph" w:customStyle="1" w:styleId="CaptionText">
    <w:name w:val="Caption Text"/>
    <w:basedOn w:val="Normal"/>
    <w:rsid w:val="00FA0162"/>
    <w:pPr>
      <w:spacing w:after="0"/>
    </w:pPr>
    <w:rPr>
      <w:rFonts w:eastAsia="Calibri"/>
      <w:i/>
      <w:sz w:val="20"/>
      <w:szCs w:val="20"/>
    </w:rPr>
  </w:style>
  <w:style w:type="paragraph" w:customStyle="1" w:styleId="TextList">
    <w:name w:val="Text List"/>
    <w:basedOn w:val="Normal"/>
    <w:link w:val="TextListChar"/>
    <w:rsid w:val="00FA0162"/>
    <w:rPr>
      <w:sz w:val="20"/>
      <w:szCs w:val="20"/>
    </w:rPr>
  </w:style>
  <w:style w:type="character" w:customStyle="1" w:styleId="TextListChar">
    <w:name w:val="Text List Char"/>
    <w:link w:val="TextList"/>
    <w:rsid w:val="00FA0162"/>
    <w:rPr>
      <w:rFonts w:ascii="Franklin Gothic Book" w:hAnsi="Franklin Gothic Book"/>
    </w:rPr>
  </w:style>
  <w:style w:type="character" w:customStyle="1" w:styleId="FooterChar">
    <w:name w:val="Footer Char"/>
    <w:basedOn w:val="DefaultParagraphFont"/>
    <w:link w:val="Footer"/>
    <w:uiPriority w:val="99"/>
    <w:rsid w:val="00FA0162"/>
    <w:rPr>
      <w:rFonts w:asciiTheme="minorHAnsi" w:hAnsiTheme="minorHAnsi"/>
      <w:sz w:val="18"/>
      <w:szCs w:val="22"/>
    </w:rPr>
  </w:style>
  <w:style w:type="paragraph" w:customStyle="1" w:styleId="ReportTitleDateandOffice">
    <w:name w:val="Report Title Date and Office"/>
    <w:basedOn w:val="Heading1"/>
    <w:unhideWhenUsed/>
    <w:rsid w:val="00FA0162"/>
    <w:pPr>
      <w:spacing w:after="0"/>
      <w:outlineLvl w:val="9"/>
    </w:pPr>
    <w:rPr>
      <w:b w:val="0"/>
      <w:caps w:val="0"/>
      <w:sz w:val="32"/>
    </w:rPr>
  </w:style>
  <w:style w:type="paragraph" w:customStyle="1" w:styleId="SCSTableText">
    <w:name w:val="SCS Table Text"/>
    <w:basedOn w:val="Normal"/>
    <w:rsid w:val="00FA0162"/>
    <w:rPr>
      <w:rFonts w:ascii="Tw Cen MT" w:hAnsi="Tw Cen MT"/>
    </w:rPr>
  </w:style>
  <w:style w:type="paragraph" w:styleId="FootnoteText">
    <w:name w:val="footnote text"/>
    <w:basedOn w:val="Normal"/>
    <w:link w:val="FootnoteTextChar"/>
    <w:rsid w:val="00FA0162"/>
    <w:rPr>
      <w:sz w:val="18"/>
    </w:rPr>
  </w:style>
  <w:style w:type="character" w:customStyle="1" w:styleId="FootnoteTextChar">
    <w:name w:val="Footnote Text Char"/>
    <w:link w:val="FootnoteText"/>
    <w:rsid w:val="00FA0162"/>
    <w:rPr>
      <w:rFonts w:ascii="Franklin Gothic Book" w:hAnsi="Franklin Gothic Book"/>
      <w:sz w:val="18"/>
      <w:szCs w:val="22"/>
    </w:rPr>
  </w:style>
  <w:style w:type="paragraph" w:customStyle="1" w:styleId="TableText">
    <w:name w:val="Table Text"/>
    <w:qFormat/>
    <w:rsid w:val="00FA0162"/>
    <w:pPr>
      <w:textboxTightWrap w:val="allLines"/>
    </w:pPr>
    <w:rPr>
      <w:rFonts w:ascii="Century Gothic" w:hAnsi="Century Gothic"/>
      <w:color w:val="000000"/>
      <w:szCs w:val="18"/>
    </w:rPr>
  </w:style>
  <w:style w:type="paragraph" w:customStyle="1" w:styleId="TableTitle">
    <w:name w:val="Table Title"/>
    <w:qFormat/>
    <w:rsid w:val="00FA0162"/>
    <w:pPr>
      <w:jc w:val="center"/>
    </w:pPr>
    <w:rPr>
      <w:rFonts w:ascii="Century Gothic" w:hAnsi="Century Gothic"/>
      <w:sz w:val="22"/>
    </w:rPr>
  </w:style>
  <w:style w:type="paragraph" w:customStyle="1" w:styleId="SCSNUMH1">
    <w:name w:val="SCS NUM H1"/>
    <w:basedOn w:val="Heading1"/>
    <w:next w:val="Normal"/>
    <w:link w:val="SCSNUMH1Char"/>
    <w:unhideWhenUsed/>
    <w:qFormat/>
    <w:rsid w:val="00FA0162"/>
    <w:pPr>
      <w:numPr>
        <w:numId w:val="21"/>
      </w:numPr>
      <w:tabs>
        <w:tab w:val="clear" w:pos="1152"/>
        <w:tab w:val="num" w:pos="1080"/>
      </w:tabs>
      <w:ind w:left="1080" w:hanging="1080"/>
    </w:pPr>
    <w:rPr>
      <w:kern w:val="28"/>
    </w:rPr>
  </w:style>
  <w:style w:type="paragraph" w:customStyle="1" w:styleId="SCSNUMH20">
    <w:name w:val="SCS NUM H2"/>
    <w:basedOn w:val="Normal"/>
    <w:next w:val="Normal"/>
    <w:link w:val="SCSNUMH2Char"/>
    <w:unhideWhenUsed/>
    <w:qFormat/>
    <w:rsid w:val="00FA0162"/>
    <w:pPr>
      <w:keepNext/>
      <w:numPr>
        <w:ilvl w:val="1"/>
        <w:numId w:val="21"/>
      </w:numPr>
      <w:tabs>
        <w:tab w:val="clear" w:pos="1152"/>
        <w:tab w:val="num" w:pos="1080"/>
      </w:tabs>
      <w:spacing w:before="240" w:after="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FA0162"/>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FA0162"/>
    <w:rPr>
      <w:rFonts w:ascii="Century Gothic" w:hAnsi="Century Gothic"/>
      <w:b/>
      <w:sz w:val="28"/>
      <w:szCs w:val="26"/>
    </w:rPr>
  </w:style>
  <w:style w:type="character" w:customStyle="1" w:styleId="SCSNumH3Char">
    <w:name w:val="SCS Num H3 Char"/>
    <w:basedOn w:val="DefaultParagraphFont"/>
    <w:link w:val="SCSNumH3"/>
    <w:rsid w:val="00FA0162"/>
    <w:rPr>
      <w:rFonts w:ascii="Century Gothic" w:hAnsi="Century Gothic"/>
      <w:b/>
      <w:sz w:val="24"/>
    </w:rPr>
  </w:style>
  <w:style w:type="character" w:customStyle="1" w:styleId="SCSNumH4Char">
    <w:name w:val="SCS Num H4 Char"/>
    <w:basedOn w:val="DefaultParagraphFont"/>
    <w:link w:val="SCSNumH4"/>
    <w:rsid w:val="00FA0162"/>
    <w:rPr>
      <w:rFonts w:ascii="Century Gothic" w:hAnsi="Century Gothic"/>
      <w:b/>
      <w:sz w:val="24"/>
    </w:rPr>
  </w:style>
  <w:style w:type="character" w:customStyle="1" w:styleId="SCSNumH5Char">
    <w:name w:val="SCS Num H5 Char"/>
    <w:basedOn w:val="DefaultParagraphFont"/>
    <w:link w:val="SCSNumH5"/>
    <w:rsid w:val="00FA0162"/>
    <w:rPr>
      <w:rFonts w:ascii="Century Gothic" w:hAnsi="Century Gothic"/>
      <w:b/>
      <w:sz w:val="22"/>
    </w:rPr>
  </w:style>
  <w:style w:type="paragraph" w:customStyle="1" w:styleId="Bullet2-lineindentdash">
    <w:name w:val="Bullet 2-line indent dash"/>
    <w:basedOn w:val="Bullet2-line"/>
    <w:link w:val="Bullet2-lineindentdashChar"/>
    <w:rsid w:val="00FA0162"/>
    <w:pPr>
      <w:numPr>
        <w:ilvl w:val="1"/>
      </w:numPr>
    </w:pPr>
  </w:style>
  <w:style w:type="paragraph" w:customStyle="1" w:styleId="Bullet1-lineindentdash">
    <w:name w:val="Bullet 1-line indent dash"/>
    <w:basedOn w:val="Bullet2-lineindentdash"/>
    <w:link w:val="Bullet1-lineindentdashChar"/>
    <w:rsid w:val="00FA0162"/>
    <w:pPr>
      <w:spacing w:after="0"/>
    </w:pPr>
  </w:style>
  <w:style w:type="character" w:customStyle="1" w:styleId="Bullet1-lineChar">
    <w:name w:val="Bullet 1-line Char"/>
    <w:basedOn w:val="DefaultParagraphFont"/>
    <w:link w:val="Bullet1-line"/>
    <w:rsid w:val="00FA0162"/>
    <w:rPr>
      <w:rFonts w:ascii="Franklin Gothic Book" w:hAnsi="Franklin Gothic Book"/>
      <w:sz w:val="22"/>
    </w:rPr>
  </w:style>
  <w:style w:type="character" w:customStyle="1" w:styleId="Bullet2-lineChar">
    <w:name w:val="Bullet 2-line Char"/>
    <w:basedOn w:val="Bullet1-lineChar"/>
    <w:link w:val="Bullet2-line"/>
    <w:rsid w:val="00FA0162"/>
    <w:rPr>
      <w:rFonts w:ascii="Franklin Gothic Book" w:hAnsi="Franklin Gothic Book"/>
      <w:sz w:val="22"/>
    </w:rPr>
  </w:style>
  <w:style w:type="character" w:customStyle="1" w:styleId="Bullet2-lineindentdashChar">
    <w:name w:val="Bullet 2-line indent dash Char"/>
    <w:basedOn w:val="Bullet2-lineChar"/>
    <w:link w:val="Bullet2-lineindentdash"/>
    <w:rsid w:val="00FA016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FA0162"/>
    <w:rPr>
      <w:rFonts w:ascii="Franklin Gothic Book" w:hAnsi="Franklin Gothic Book"/>
      <w:sz w:val="22"/>
    </w:rPr>
  </w:style>
  <w:style w:type="paragraph" w:customStyle="1" w:styleId="ResumeHeading2">
    <w:name w:val="Resume Heading2"/>
    <w:basedOn w:val="Heading3"/>
    <w:qFormat/>
    <w:rsid w:val="00FA0162"/>
  </w:style>
  <w:style w:type="paragraph" w:customStyle="1" w:styleId="ResumeHeading3">
    <w:name w:val="Resume Heading3"/>
    <w:basedOn w:val="Heading4"/>
    <w:qFormat/>
    <w:rsid w:val="00FA0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6670">
      <w:bodyDiv w:val="1"/>
      <w:marLeft w:val="0"/>
      <w:marRight w:val="0"/>
      <w:marTop w:val="0"/>
      <w:marBottom w:val="0"/>
      <w:divBdr>
        <w:top w:val="none" w:sz="0" w:space="0" w:color="auto"/>
        <w:left w:val="none" w:sz="0" w:space="0" w:color="auto"/>
        <w:bottom w:val="none" w:sz="0" w:space="0" w:color="auto"/>
        <w:right w:val="none" w:sz="0" w:space="0" w:color="auto"/>
      </w:divBdr>
    </w:div>
    <w:div w:id="455834155">
      <w:bodyDiv w:val="1"/>
      <w:marLeft w:val="0"/>
      <w:marRight w:val="0"/>
      <w:marTop w:val="0"/>
      <w:marBottom w:val="0"/>
      <w:divBdr>
        <w:top w:val="none" w:sz="0" w:space="0" w:color="auto"/>
        <w:left w:val="none" w:sz="0" w:space="0" w:color="auto"/>
        <w:bottom w:val="none" w:sz="0" w:space="0" w:color="auto"/>
        <w:right w:val="none" w:sz="0" w:space="0" w:color="auto"/>
      </w:divBdr>
    </w:div>
    <w:div w:id="1558663985">
      <w:bodyDiv w:val="1"/>
      <w:marLeft w:val="0"/>
      <w:marRight w:val="0"/>
      <w:marTop w:val="0"/>
      <w:marBottom w:val="0"/>
      <w:divBdr>
        <w:top w:val="none" w:sz="0" w:space="0" w:color="auto"/>
        <w:left w:val="none" w:sz="0" w:space="0" w:color="auto"/>
        <w:bottom w:val="none" w:sz="0" w:space="0" w:color="auto"/>
        <w:right w:val="none" w:sz="0" w:space="0" w:color="auto"/>
      </w:divBdr>
    </w:div>
    <w:div w:id="1683429214">
      <w:bodyDiv w:val="1"/>
      <w:marLeft w:val="0"/>
      <w:marRight w:val="0"/>
      <w:marTop w:val="0"/>
      <w:marBottom w:val="0"/>
      <w:divBdr>
        <w:top w:val="none" w:sz="0" w:space="0" w:color="auto"/>
        <w:left w:val="none" w:sz="0" w:space="0" w:color="auto"/>
        <w:bottom w:val="none" w:sz="0" w:space="0" w:color="auto"/>
        <w:right w:val="none" w:sz="0" w:space="0" w:color="auto"/>
      </w:divBdr>
    </w:div>
    <w:div w:id="16854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FBE233-5DD1-4729-83CE-5AC4952C844D}">
  <ds:schemaRefs>
    <ds:schemaRef ds:uri="http://schemas.openxmlformats.org/officeDocument/2006/bibliography"/>
  </ds:schemaRefs>
</ds:datastoreItem>
</file>

<file path=customXml/itemProps2.xml><?xml version="1.0" encoding="utf-8"?>
<ds:datastoreItem xmlns:ds="http://schemas.openxmlformats.org/officeDocument/2006/customXml" ds:itemID="{986AB910-404E-491E-940D-8084B293402E}"/>
</file>

<file path=customXml/itemProps3.xml><?xml version="1.0" encoding="utf-8"?>
<ds:datastoreItem xmlns:ds="http://schemas.openxmlformats.org/officeDocument/2006/customXml" ds:itemID="{E8D178B8-97AC-41BF-8571-1C243C1A7CD1}"/>
</file>

<file path=customXml/itemProps4.xml><?xml version="1.0" encoding="utf-8"?>
<ds:datastoreItem xmlns:ds="http://schemas.openxmlformats.org/officeDocument/2006/customXml" ds:itemID="{DC81ED11-7163-468B-B4B0-E8AC3D42F670}"/>
</file>

<file path=docProps/app.xml><?xml version="1.0" encoding="utf-8"?>
<Properties xmlns="http://schemas.openxmlformats.org/officeDocument/2006/extended-properties" xmlns:vt="http://schemas.openxmlformats.org/officeDocument/2006/docPropsVTypes">
  <Template>SCS_Resume_Template</Template>
  <TotalTime>0</TotalTime>
  <Pages>3</Pages>
  <Words>800</Words>
  <Characters>4715</Characters>
  <Application>Microsoft Office Word</Application>
  <DocSecurity>0</DocSecurity>
  <Lines>88</Lines>
  <Paragraphs>43</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Coulter, Brittanee</cp:lastModifiedBy>
  <cp:revision>2</cp:revision>
  <cp:lastPrinted>2006-12-14T18:49:00Z</cp:lastPrinted>
  <dcterms:created xsi:type="dcterms:W3CDTF">2024-03-22T19:36:00Z</dcterms:created>
  <dcterms:modified xsi:type="dcterms:W3CDTF">2024-03-22T19:36:00Z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33e6ded62bc19546ec681f81ecf8f7e9c09a90a4fe43e28146dac7953bdefe42</vt:lpwstr>
  </property>
  <property fmtid="{D5CDD505-2E9C-101B-9397-08002B2CF9AE}" pid="3" name="ContentTypeId">
    <vt:lpwstr>0x01010049123141C7725848BF08037A7A7A178A</vt:lpwstr>
  </property>
</Properties>
</file>