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2E6" w:rsidRPr="009012E6" w:rsidRDefault="009012E6" w:rsidP="009012E6">
      <w:pPr>
        <w:pStyle w:val="ResumeHeading1"/>
      </w:pPr>
      <w:r w:rsidRPr="009012E6">
        <w:rPr>
          <w:noProof/>
        </w:rPr>
        <w:drawing>
          <wp:anchor distT="0" distB="0" distL="114300" distR="114300" simplePos="0" relativeHeight="251761664" behindDoc="1" locked="0" layoutInCell="1" allowOverlap="1" wp14:anchorId="73A1031C" wp14:editId="03013719">
            <wp:simplePos x="0" y="0"/>
            <wp:positionH relativeFrom="margin">
              <wp:posOffset>4448176</wp:posOffset>
            </wp:positionH>
            <wp:positionV relativeFrom="paragraph">
              <wp:posOffset>66675</wp:posOffset>
            </wp:positionV>
            <wp:extent cx="1450340" cy="1721754"/>
            <wp:effectExtent l="57150" t="57150" r="54610" b="501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W Headshot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3348" cy="1725325"/>
                    </a:xfrm>
                    <a:prstGeom prst="ellipse">
                      <a:avLst/>
                    </a:prstGeom>
                    <a:ln w="3175" cap="rnd">
                      <a:noFill/>
                    </a:ln>
                    <a:effectLst/>
                    <a:scene3d>
                      <a:camera prst="orthographicFront"/>
                      <a:lightRig rig="contrasting" dir="t">
                        <a:rot lat="0" lon="0" rev="3000000"/>
                      </a:lightRig>
                    </a:scene3d>
                    <a:sp3d contourW="7620">
                      <a:contourClr>
                        <a:srgbClr val="333333"/>
                      </a:contourClr>
                    </a:sp3d>
                  </pic:spPr>
                </pic:pic>
              </a:graphicData>
            </a:graphic>
            <wp14:sizeRelH relativeFrom="page">
              <wp14:pctWidth>0</wp14:pctWidth>
            </wp14:sizeRelH>
            <wp14:sizeRelV relativeFrom="page">
              <wp14:pctHeight>0</wp14:pctHeight>
            </wp14:sizeRelV>
          </wp:anchor>
        </w:drawing>
      </w:r>
      <w:r w:rsidRPr="009012E6">
        <w:t>Christopher woloszyn, EIT</w:t>
      </w:r>
    </w:p>
    <w:p w:rsidR="009012E6" w:rsidRPr="009012E6" w:rsidRDefault="009012E6" w:rsidP="009012E6">
      <w:pPr>
        <w:pStyle w:val="ResumeHeading2"/>
      </w:pPr>
      <w:r w:rsidRPr="009012E6">
        <w:t>Education</w:t>
      </w:r>
    </w:p>
    <w:p w:rsidR="009012E6" w:rsidRPr="009012E6" w:rsidRDefault="009012E6" w:rsidP="009012E6">
      <w:pPr>
        <w:spacing w:after="0"/>
        <w:ind w:firstLine="720"/>
        <w:rPr>
          <w:szCs w:val="22"/>
        </w:rPr>
      </w:pPr>
    </w:p>
    <w:p w:rsidR="009012E6" w:rsidRPr="009012E6" w:rsidRDefault="009012E6" w:rsidP="009012E6">
      <w:pPr>
        <w:spacing w:after="0"/>
        <w:rPr>
          <w:szCs w:val="22"/>
        </w:rPr>
      </w:pPr>
      <w:r w:rsidRPr="009012E6">
        <w:rPr>
          <w:szCs w:val="22"/>
        </w:rPr>
        <w:t>B.S. – Civil Engineering, Pennsylvania State University, 2013</w:t>
      </w:r>
    </w:p>
    <w:p w:rsidR="009012E6" w:rsidRPr="009012E6" w:rsidRDefault="009012E6" w:rsidP="009012E6">
      <w:pPr>
        <w:pStyle w:val="ResumeHeading2"/>
      </w:pPr>
      <w:r w:rsidRPr="009012E6">
        <w:t>Professional Licenses</w:t>
      </w:r>
    </w:p>
    <w:p w:rsidR="009012E6" w:rsidRPr="009012E6" w:rsidRDefault="009012E6" w:rsidP="009012E6">
      <w:pPr>
        <w:spacing w:after="0"/>
        <w:ind w:firstLine="720"/>
        <w:rPr>
          <w:szCs w:val="22"/>
        </w:rPr>
      </w:pPr>
    </w:p>
    <w:p w:rsidR="009012E6" w:rsidRPr="009012E6" w:rsidRDefault="009012E6" w:rsidP="009012E6">
      <w:pPr>
        <w:spacing w:after="0"/>
        <w:rPr>
          <w:szCs w:val="22"/>
        </w:rPr>
      </w:pPr>
      <w:r w:rsidRPr="009012E6">
        <w:rPr>
          <w:szCs w:val="22"/>
        </w:rPr>
        <w:t>Engineering in Training (NCEES FE Civil, Pennsylvania)</w:t>
      </w:r>
    </w:p>
    <w:p w:rsidR="009012E6" w:rsidRPr="009012E6" w:rsidRDefault="009012E6" w:rsidP="009012E6">
      <w:pPr>
        <w:pStyle w:val="ResumeHeading2"/>
      </w:pPr>
      <w:r w:rsidRPr="009012E6">
        <w:t>Specialty Certifications</w:t>
      </w:r>
    </w:p>
    <w:p w:rsidR="009012E6" w:rsidRPr="009012E6" w:rsidRDefault="009012E6" w:rsidP="009012E6">
      <w:pPr>
        <w:spacing w:after="0"/>
        <w:ind w:firstLine="720"/>
        <w:rPr>
          <w:szCs w:val="22"/>
        </w:rPr>
      </w:pPr>
    </w:p>
    <w:p w:rsidR="009012E6" w:rsidRPr="009012E6" w:rsidRDefault="009012E6" w:rsidP="009012E6">
      <w:pPr>
        <w:spacing w:after="0"/>
        <w:rPr>
          <w:szCs w:val="22"/>
        </w:rPr>
      </w:pPr>
      <w:r w:rsidRPr="009012E6">
        <w:rPr>
          <w:szCs w:val="22"/>
        </w:rPr>
        <w:t>24-Hour Hazardous Waste Operations and Emergency Response – OSHA 29 CFR 1910.120</w:t>
      </w:r>
    </w:p>
    <w:p w:rsidR="009012E6" w:rsidRPr="009012E6" w:rsidRDefault="009012E6" w:rsidP="009012E6">
      <w:pPr>
        <w:spacing w:after="0"/>
        <w:rPr>
          <w:szCs w:val="22"/>
        </w:rPr>
      </w:pPr>
      <w:r w:rsidRPr="009012E6">
        <w:rPr>
          <w:szCs w:val="22"/>
        </w:rPr>
        <w:t xml:space="preserve">Drilling </w:t>
      </w:r>
      <w:proofErr w:type="gramStart"/>
      <w:r w:rsidRPr="009012E6">
        <w:rPr>
          <w:szCs w:val="22"/>
        </w:rPr>
        <w:t>Atop</w:t>
      </w:r>
      <w:proofErr w:type="gramEnd"/>
      <w:r w:rsidRPr="009012E6">
        <w:rPr>
          <w:szCs w:val="22"/>
        </w:rPr>
        <w:t xml:space="preserve"> Lined Landfills Training by SCS Engineers</w:t>
      </w:r>
    </w:p>
    <w:p w:rsidR="009012E6" w:rsidRPr="009012E6" w:rsidRDefault="009012E6" w:rsidP="009012E6">
      <w:pPr>
        <w:spacing w:after="0"/>
        <w:rPr>
          <w:szCs w:val="22"/>
        </w:rPr>
      </w:pPr>
      <w:r w:rsidRPr="009012E6">
        <w:rPr>
          <w:szCs w:val="22"/>
        </w:rPr>
        <w:t>FAA 14 CFR Part 107 – UAS Pilot</w:t>
      </w:r>
    </w:p>
    <w:p w:rsidR="009012E6" w:rsidRPr="009012E6" w:rsidRDefault="009012E6" w:rsidP="009012E6">
      <w:pPr>
        <w:pStyle w:val="ResumeHeading2"/>
      </w:pPr>
      <w:r w:rsidRPr="009012E6">
        <w:t>Professional Experience</w:t>
      </w:r>
    </w:p>
    <w:p w:rsidR="009012E6" w:rsidRPr="009012E6" w:rsidRDefault="009012E6" w:rsidP="009012E6">
      <w:pPr>
        <w:spacing w:after="0"/>
        <w:rPr>
          <w:szCs w:val="22"/>
        </w:rPr>
      </w:pPr>
      <w:r w:rsidRPr="009012E6">
        <w:rPr>
          <w:szCs w:val="22"/>
        </w:rPr>
        <w:t>Mr. Woloszyn is a Senior Project Professional with SCS Engineers and works in the Harrisburg, Pennsylvania office. Since joining SCS in 2017, he has prepared various air quality reports and assisted with permitting tasks to the USEPA, PADEP, and NJDEP, prepared various landfill gas, flare station, and leachate collection design plans and bid documents, conducted aerial UAS topography mapping, and has provided construction quality assurance for a variety of landfill gas systems, leachate systems, mechanical installations, and engineered final cover systems.</w:t>
      </w:r>
    </w:p>
    <w:p w:rsidR="009012E6" w:rsidRPr="009012E6" w:rsidRDefault="009012E6" w:rsidP="009012E6">
      <w:pPr>
        <w:spacing w:after="0"/>
        <w:rPr>
          <w:szCs w:val="22"/>
        </w:rPr>
      </w:pPr>
    </w:p>
    <w:p w:rsidR="009012E6" w:rsidRPr="009012E6" w:rsidRDefault="009012E6" w:rsidP="009012E6">
      <w:pPr>
        <w:spacing w:after="0"/>
        <w:rPr>
          <w:szCs w:val="22"/>
        </w:rPr>
      </w:pPr>
      <w:r w:rsidRPr="009012E6">
        <w:rPr>
          <w:szCs w:val="22"/>
        </w:rPr>
        <w:t>Prior to joining SCS, Mr. Woloszyn was employed with a specialty utility contractor in Camp Hill, Pennsylvania. He was employed as the company’s estimator and assistant project manager. His projects encompassed sanitary and storm sewer CCTV inspections, both mainline and lateral, pipe cleaning, residential and industrial connections, flow monitoring, odor control, and various other pipeline and manhole rehabilitation tasks including concrete and epoxy applications.</w:t>
      </w:r>
    </w:p>
    <w:p w:rsidR="009012E6" w:rsidRPr="009012E6" w:rsidRDefault="009012E6" w:rsidP="009012E6">
      <w:pPr>
        <w:pStyle w:val="ResumeHeading3"/>
      </w:pPr>
      <w:r w:rsidRPr="009012E6">
        <w:t xml:space="preserve">Landfill and Landfill Gas </w:t>
      </w:r>
    </w:p>
    <w:p w:rsidR="009012E6" w:rsidRPr="009012E6" w:rsidRDefault="009012E6" w:rsidP="009012E6">
      <w:r w:rsidRPr="009012E6">
        <w:rPr>
          <w:b/>
        </w:rPr>
        <w:t>Blue Ridge Landfill, Chambersburg, Pennsylvania:</w:t>
      </w:r>
      <w:r w:rsidRPr="009012E6">
        <w:t xml:space="preserve"> Assisted with mechanical design of the blower-flare station including new equipment procurement. Conducted UAS flights for flare inspection and updated topography to include in design drawings for landfill gas piping and utility analysis. Prepared construction drawings and bid documents as well as subm</w:t>
      </w:r>
      <w:bookmarkStart w:id="0" w:name="_GoBack"/>
      <w:bookmarkEnd w:id="0"/>
      <w:r w:rsidRPr="009012E6">
        <w:t>ittal review. Prepared various regulatory permits and reports for site operations including data record keeping and analysis prior to each permit and report. Conducted wellfield analysis and led data review meetings, including those with regulatory oversight. Conducted design reviews and revisions to the surface emission monitoring plans.</w:t>
      </w:r>
    </w:p>
    <w:p w:rsidR="009012E6" w:rsidRPr="009012E6" w:rsidRDefault="009012E6" w:rsidP="009012E6">
      <w:r w:rsidRPr="009012E6">
        <w:rPr>
          <w:b/>
        </w:rPr>
        <w:t>Bethlehem Landfill, Bethlehem, Pennsylvania:</w:t>
      </w:r>
      <w:r w:rsidRPr="009012E6">
        <w:t xml:space="preserve"> Assisted with the mechanical design of blower-flare station including new equipment procurement. Conducted UAS flights for enclosed flare inspection, site topography, and 3D point cloud. Prepared various regulatory permits and reports for site operations including data record keeping and analysis prior to each permit and report. Conducted wellfield analysis and led data review meetings, including those with regulatory oversight. Conducted design reviews and revisions to the surface emission monitoring plans.</w:t>
      </w:r>
    </w:p>
    <w:p w:rsidR="009012E6" w:rsidRPr="009012E6" w:rsidRDefault="009012E6" w:rsidP="009012E6">
      <w:r w:rsidRPr="009012E6">
        <w:rPr>
          <w:b/>
        </w:rPr>
        <w:lastRenderedPageBreak/>
        <w:t>Conestoga Landfill, Morgantown, Pennsylvania:</w:t>
      </w:r>
      <w:r w:rsidRPr="009012E6">
        <w:t xml:space="preserve"> Assisted with overseeing design and construction of landfill gas collection system expansion including extraction wells, force main piping, compressed air lines, and header transmission gas lines. Provided construction quality assurance for each gas system component. Prepared construction documents and as-builts for the expansion of the gas collection and force main collection systems. Conducted wellfield analysis and led data review meetings.</w:t>
      </w:r>
    </w:p>
    <w:p w:rsidR="009012E6" w:rsidRPr="009012E6" w:rsidRDefault="009012E6" w:rsidP="009012E6">
      <w:r w:rsidRPr="009012E6">
        <w:rPr>
          <w:b/>
        </w:rPr>
        <w:t>Blythe Township Landfill, New Philadelphia, Pennsylvania:</w:t>
      </w:r>
      <w:r w:rsidRPr="009012E6">
        <w:t xml:space="preserve"> Managed hydrogen sulfide media removal as part of landfill gas treatment process. Conducted air and landfill gas sampling in accordance with ongoing data management and evaluation. Provided construction quality assurance for installation of liner systems for new cell expansion.</w:t>
      </w:r>
    </w:p>
    <w:p w:rsidR="009012E6" w:rsidRPr="009012E6" w:rsidRDefault="009012E6" w:rsidP="009012E6">
      <w:r w:rsidRPr="009012E6">
        <w:rPr>
          <w:b/>
        </w:rPr>
        <w:t>Modern Landfill, York, Pennsylvania:</w:t>
      </w:r>
      <w:r w:rsidRPr="009012E6">
        <w:t xml:space="preserve"> Assisted with overseeing design and construction of landfill gas collection system expansion, including extraction wells, force main piping, compressed air lines, and header transmission gas lines. Provided construction quality assurance for each gas system component. Prepared construction documents and as-builts for the expansion of the gas collection system and force main collection piping. Conducted wellfield analysis and led data review meetings.</w:t>
      </w:r>
    </w:p>
    <w:p w:rsidR="009012E6" w:rsidRPr="009012E6" w:rsidRDefault="009012E6" w:rsidP="009012E6">
      <w:r w:rsidRPr="009012E6">
        <w:rPr>
          <w:b/>
        </w:rPr>
        <w:t>Greater Lebanon Refuse Authority, Lebanon, Pennsylvania:</w:t>
      </w:r>
      <w:r w:rsidRPr="009012E6">
        <w:t xml:space="preserve"> Provided construction quality assurance for installation of final cover liner systems, liner systems for new cell expansion, and gas collection system modifications. Provided gas system drawing modifications for final closure along with miscellaneous engineering tasks for the client. Compiled design drawings, bid documents, and construction quality assurance documentation for the relocation and reconstruction of existing blower-flare equipment along with temporary rental flare.</w:t>
      </w:r>
    </w:p>
    <w:p w:rsidR="009012E6" w:rsidRPr="009012E6" w:rsidRDefault="009012E6" w:rsidP="009012E6">
      <w:r w:rsidRPr="009012E6">
        <w:rPr>
          <w:b/>
        </w:rPr>
        <w:t>Lanchester Landfill, Narvon, Pennsylvania:</w:t>
      </w:r>
      <w:r w:rsidRPr="009012E6">
        <w:t xml:space="preserve">  Provided construction quality assurance for installation of final cover liner systems and gas collection system modifications. Assisted with compiling design drawings for new cell construction, gas system modifications, and as-built drawings for final cover and gas collection system improvements.</w:t>
      </w:r>
    </w:p>
    <w:p w:rsidR="009012E6" w:rsidRPr="009012E6" w:rsidRDefault="009012E6" w:rsidP="009012E6">
      <w:r w:rsidRPr="009012E6">
        <w:rPr>
          <w:b/>
        </w:rPr>
        <w:t xml:space="preserve">GROWS Landfill, Morrisville, Pennsylvania: </w:t>
      </w:r>
      <w:r w:rsidRPr="009012E6">
        <w:t>Observed enclosed flare stack testing for regulatory compliance. Acted as liaison between contractor and site personnel to complete testing. Facilitated site visit by PADEP regulator during testing operations.</w:t>
      </w:r>
    </w:p>
    <w:p w:rsidR="009012E6" w:rsidRPr="009012E6" w:rsidRDefault="009012E6" w:rsidP="009012E6">
      <w:r w:rsidRPr="009012E6">
        <w:rPr>
          <w:b/>
        </w:rPr>
        <w:t>Gloucester County Improvement Authority, Swedesboro, New Jersey:</w:t>
      </w:r>
      <w:r w:rsidRPr="009012E6">
        <w:t xml:space="preserve"> Compiled historical documents to update the design plan for the landfill gas collection and control system. Reports and designs included updates for new regulations, gas emissions modeling, and compiling as-builts from gas collection system construction. Assisted with the design, procurement, and bidding for an upgraded blower-flare station. Conducted UAS flights for updated topography for system expansions.</w:t>
      </w:r>
    </w:p>
    <w:p w:rsidR="009012E6" w:rsidRPr="009012E6" w:rsidRDefault="009012E6" w:rsidP="009012E6">
      <w:r w:rsidRPr="009012E6">
        <w:rPr>
          <w:b/>
        </w:rPr>
        <w:t>Burlington County Landfill, Florence, New Jersey:</w:t>
      </w:r>
      <w:r w:rsidRPr="009012E6">
        <w:t xml:space="preserve"> Compiled historical documents to update the design plan for the landfill gas collection and control system. Reports and designs included updates for new regulations, gas emissions modeling, and revisions to surface emission monitoring plans. Prepared construction and bid documents for expansions of the gas collection system.</w:t>
      </w:r>
    </w:p>
    <w:p w:rsidR="009012E6" w:rsidRPr="009012E6" w:rsidRDefault="009012E6" w:rsidP="009012E6">
      <w:r w:rsidRPr="009012E6">
        <w:rPr>
          <w:b/>
        </w:rPr>
        <w:t>Cumberland County Landfill, Deerfield Township, New Jersey:</w:t>
      </w:r>
      <w:r w:rsidRPr="009012E6">
        <w:t xml:space="preserve">  Compiled historical documents to update the design plan for the landfill gas collection and control system. Report and design included updates for new regulations, gas emissions modeling, revisions to surface emission monitoring plans, and compiling new as-builts from recent gas collection system construction. Oversaw design of landfill gas collection system expansion including extraction wells, force main piping, compressed air lines, and header transmission gas lines. Completed evaluations for compressed air mechanical systems with analysis and review to recommend new equipment purchase and installation.</w:t>
      </w:r>
    </w:p>
    <w:p w:rsidR="009012E6" w:rsidRPr="009012E6" w:rsidRDefault="009012E6" w:rsidP="009012E6">
      <w:r w:rsidRPr="009012E6">
        <w:rPr>
          <w:b/>
        </w:rPr>
        <w:lastRenderedPageBreak/>
        <w:t xml:space="preserve">Salem County Landfill, Alloway, New Jersey: </w:t>
      </w:r>
      <w:r w:rsidRPr="009012E6">
        <w:t>Compiled historical documents to update the design plan for the landfill gas collection and control system. Report and design included updates for new regulations, gas emissions modeling, and revisions to surface emission monitoring plans. Prepared construction drawings and bid documents for the expansion of the gas collection system and drawings for the as-built gas collection system expansion.</w:t>
      </w:r>
    </w:p>
    <w:p w:rsidR="009012E6" w:rsidRPr="009012E6" w:rsidRDefault="009012E6" w:rsidP="009012E6">
      <w:r w:rsidRPr="009012E6">
        <w:rPr>
          <w:b/>
        </w:rPr>
        <w:t>Delaware Solid Waste Authority, Delaware:</w:t>
      </w:r>
      <w:r w:rsidRPr="009012E6">
        <w:t xml:space="preserve"> Conducted analysis of accepted waste to assess the production of hydrogen sulfide and assisted in the creation of hydrogen sulfide elimination and remediation best practices recommendations. Designed revisions to the existing landfill gas collection system, including expansions for extraction wells and conveyance gas lines for the life of the site.</w:t>
      </w:r>
    </w:p>
    <w:p w:rsidR="009012E6" w:rsidRPr="009012E6" w:rsidRDefault="009012E6" w:rsidP="009012E6">
      <w:proofErr w:type="spellStart"/>
      <w:r w:rsidRPr="009012E6">
        <w:rPr>
          <w:b/>
        </w:rPr>
        <w:t>Honeygo</w:t>
      </w:r>
      <w:proofErr w:type="spellEnd"/>
      <w:r w:rsidRPr="009012E6">
        <w:rPr>
          <w:b/>
        </w:rPr>
        <w:t xml:space="preserve"> Landfill, White Marsh, Maryland:</w:t>
      </w:r>
      <w:r w:rsidRPr="009012E6">
        <w:t xml:space="preserve"> Responsible for overseeing the construction of landfill gas collection system expansion, including extraction wells and header transmission gas lines. Provided construction quality assurance for the installation of the gas system.</w:t>
      </w:r>
    </w:p>
    <w:p w:rsidR="009012E6" w:rsidRPr="009012E6" w:rsidRDefault="009012E6" w:rsidP="009012E6">
      <w:r w:rsidRPr="009012E6">
        <w:rPr>
          <w:b/>
        </w:rPr>
        <w:t>Oakridge Landfill, Dorchester, South Carolina:</w:t>
      </w:r>
      <w:r w:rsidRPr="009012E6">
        <w:t xml:space="preserve"> Assisted with compiling documentation for waste and gas system analysis. Completed evaluation and produced reports for a </w:t>
      </w:r>
      <w:proofErr w:type="gramStart"/>
      <w:r w:rsidRPr="009012E6">
        <w:t>liquids</w:t>
      </w:r>
      <w:proofErr w:type="gramEnd"/>
      <w:r w:rsidRPr="009012E6">
        <w:t xml:space="preserve"> reduction and landfill depressurization plan.</w:t>
      </w:r>
    </w:p>
    <w:p w:rsidR="009012E6" w:rsidRPr="009012E6" w:rsidRDefault="009012E6" w:rsidP="009012E6">
      <w:r w:rsidRPr="009012E6">
        <w:rPr>
          <w:b/>
        </w:rPr>
        <w:t>Broome County Landfill, Binghamton, New York:</w:t>
      </w:r>
      <w:r w:rsidRPr="009012E6">
        <w:t xml:space="preserve">  Provided construction quality assurance for installation of vertical extraction wells.</w:t>
      </w:r>
    </w:p>
    <w:p w:rsidR="009012E6" w:rsidRPr="009012E6" w:rsidRDefault="009012E6" w:rsidP="009012E6">
      <w:r w:rsidRPr="009012E6">
        <w:rPr>
          <w:b/>
        </w:rPr>
        <w:t>Landfill Due Diligence, Confidential Client:</w:t>
      </w:r>
      <w:r w:rsidRPr="009012E6">
        <w:t xml:space="preserve">  Participated in due diligence efforts to evaluate several confidential sites for renewable natural gas projects. Work involved gathering historic site information and reviewing operational and landfill gas system data to assist in preparing landfill gas recovery models.</w:t>
      </w:r>
    </w:p>
    <w:p w:rsidR="009012E6" w:rsidRPr="009012E6" w:rsidRDefault="009012E6" w:rsidP="009012E6">
      <w:pPr>
        <w:pStyle w:val="ResumeHeading3"/>
      </w:pPr>
      <w:r w:rsidRPr="009012E6">
        <w:t>Landfill Leachate Management</w:t>
      </w:r>
    </w:p>
    <w:p w:rsidR="009012E6" w:rsidRPr="009012E6" w:rsidRDefault="009012E6" w:rsidP="009012E6">
      <w:pPr>
        <w:spacing w:after="0"/>
        <w:rPr>
          <w:szCs w:val="22"/>
        </w:rPr>
      </w:pPr>
      <w:r w:rsidRPr="009012E6">
        <w:rPr>
          <w:b/>
          <w:szCs w:val="22"/>
        </w:rPr>
        <w:t>Monroe Township Landfill, Monroe Township, New Jersey:</w:t>
      </w:r>
      <w:r w:rsidRPr="009012E6">
        <w:rPr>
          <w:szCs w:val="22"/>
        </w:rPr>
        <w:t xml:space="preserve"> Project manager for a multimillion-dollar leachate management project. Completed design tasks including force main installations, discharge piping modifications, and secondary containment design. Completed on-site tasks including UAS photography, contractor management, CQA for construction events, leachate and air sampling, and onsite leachate management involving long-term pumping and hauling operations. Ongoing and direct correspondence with local, state, and government officials and ongoing reporting to both clients and regulators.</w:t>
      </w:r>
    </w:p>
    <w:p w:rsidR="009012E6" w:rsidRPr="009012E6" w:rsidRDefault="009012E6" w:rsidP="009012E6">
      <w:pPr>
        <w:pStyle w:val="ResumeHeading3"/>
      </w:pPr>
      <w:r w:rsidRPr="009012E6">
        <w:t>UAS Services</w:t>
      </w:r>
    </w:p>
    <w:p w:rsidR="009012E6" w:rsidRPr="009012E6" w:rsidRDefault="009012E6" w:rsidP="009012E6">
      <w:pPr>
        <w:spacing w:after="0"/>
        <w:rPr>
          <w:szCs w:val="22"/>
        </w:rPr>
      </w:pPr>
      <w:r w:rsidRPr="009012E6">
        <w:rPr>
          <w:b/>
          <w:szCs w:val="22"/>
        </w:rPr>
        <w:t xml:space="preserve">Multiple Locations: </w:t>
      </w:r>
      <w:r w:rsidRPr="009012E6">
        <w:rPr>
          <w:szCs w:val="22"/>
        </w:rPr>
        <w:t xml:space="preserve">Conducted multiple UAS flights as pilot-in-command at landfills and sites in Michigan, New Jersey, Pennsylvania, and Virginia to acquire data to produce site topography, point clouds, 3D models, and </w:t>
      </w:r>
      <w:proofErr w:type="spellStart"/>
      <w:r w:rsidRPr="009012E6">
        <w:rPr>
          <w:szCs w:val="22"/>
        </w:rPr>
        <w:t>orthomosaic</w:t>
      </w:r>
      <w:proofErr w:type="spellEnd"/>
      <w:r w:rsidRPr="009012E6">
        <w:rPr>
          <w:szCs w:val="22"/>
        </w:rPr>
        <w:t xml:space="preserve"> images. Flights included additional tasks to produce photography and videography for promotional media, enclosed flare stack inspections, and overall site imagery.</w:t>
      </w:r>
    </w:p>
    <w:sectPr w:rsidR="009012E6" w:rsidRPr="009012E6"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4B5" w:rsidRDefault="005654B5" w:rsidP="00233433">
      <w:r>
        <w:separator/>
      </w:r>
    </w:p>
    <w:p w:rsidR="005654B5" w:rsidRDefault="005654B5" w:rsidP="00233433"/>
  </w:endnote>
  <w:endnote w:type="continuationSeparator" w:id="0">
    <w:p w:rsidR="005654B5" w:rsidRDefault="005654B5" w:rsidP="00233433">
      <w:r>
        <w:continuationSeparator/>
      </w:r>
    </w:p>
    <w:p w:rsidR="005654B5" w:rsidRDefault="005654B5"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9012E6">
      <w:t>Woloszyn</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4B5" w:rsidRDefault="005654B5" w:rsidP="00233433">
      <w:r>
        <w:separator/>
      </w:r>
    </w:p>
    <w:p w:rsidR="005654B5" w:rsidRDefault="005654B5" w:rsidP="00233433"/>
  </w:footnote>
  <w:footnote w:type="continuationSeparator" w:id="0">
    <w:p w:rsidR="005654B5" w:rsidRDefault="005654B5" w:rsidP="00233433">
      <w:r>
        <w:continuationSeparator/>
      </w:r>
    </w:p>
    <w:p w:rsidR="005654B5" w:rsidRDefault="005654B5"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8BC4078"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5654B5"/>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654B5"/>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2E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c896,#eaefdb,#5f8f8d,#090,#690,#69f,#36c,#369"/>
    </o:shapedefaults>
    <o:shapelayout v:ext="edit">
      <o:idmap v:ext="edit" data="1"/>
    </o:shapelayout>
  </w:shapeDefaults>
  <w:decimalSymbol w:val="."/>
  <w:listSeparator w:val=","/>
  <w14:docId w14:val="061E02E3"/>
  <w15:docId w15:val="{6C88942F-573C-4BB4-9E06-A0992B12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EE2DCC-23DA-43F0-BBD7-B694D9378F8B}">
  <ds:schemaRefs>
    <ds:schemaRef ds:uri="http://schemas.openxmlformats.org/officeDocument/2006/bibliography"/>
  </ds:schemaRefs>
</ds:datastoreItem>
</file>

<file path=customXml/itemProps2.xml><?xml version="1.0" encoding="utf-8"?>
<ds:datastoreItem xmlns:ds="http://schemas.openxmlformats.org/officeDocument/2006/customXml" ds:itemID="{133802C5-E3E5-4A66-9733-83E61DD72FCB}"/>
</file>

<file path=customXml/itemProps3.xml><?xml version="1.0" encoding="utf-8"?>
<ds:datastoreItem xmlns:ds="http://schemas.openxmlformats.org/officeDocument/2006/customXml" ds:itemID="{70CC16FF-7E06-4616-A36F-7D4F7DCC9C54}"/>
</file>

<file path=customXml/itemProps4.xml><?xml version="1.0" encoding="utf-8"?>
<ds:datastoreItem xmlns:ds="http://schemas.openxmlformats.org/officeDocument/2006/customXml" ds:itemID="{9DEC0E6D-154C-4609-991C-BF810E0A934A}"/>
</file>

<file path=docProps/app.xml><?xml version="1.0" encoding="utf-8"?>
<Properties xmlns="http://schemas.openxmlformats.org/officeDocument/2006/extended-properties" xmlns:vt="http://schemas.openxmlformats.org/officeDocument/2006/docPropsVTypes">
  <Template>SCS_Resume_Template.dotx</Template>
  <TotalTime>16</TotalTime>
  <Pages>3</Pages>
  <Words>1259</Words>
  <Characters>8252</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9493</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2</cp:revision>
  <cp:lastPrinted>2018-07-23T13:51:00Z</cp:lastPrinted>
  <dcterms:created xsi:type="dcterms:W3CDTF">2023-01-23T18:30:00Z</dcterms:created>
  <dcterms:modified xsi:type="dcterms:W3CDTF">2023-01-23T18:46:00Z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84d76791-614f-4bc3-b139-facd4a8fd092</vt:lpwstr>
  </property>
  <property fmtid="{D5CDD505-2E9C-101B-9397-08002B2CF9AE}" pid="3" name="ContentTypeId">
    <vt:lpwstr>0x01010049123141C7725848BF08037A7A7A178A</vt:lpwstr>
  </property>
</Properties>
</file>