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9C08E" w14:textId="4CFF2DF7" w:rsidR="00905C6A" w:rsidRPr="00C07DBF" w:rsidRDefault="00000000">
      <w:pPr>
        <w:spacing w:before="157" w:after="157" w:line="270" w:lineRule="auto"/>
        <w:rPr>
          <w:rFonts w:ascii="Calibri" w:hAnsi="Calibri" w:cs="Calibri"/>
        </w:rPr>
      </w:pPr>
      <w:bookmarkStart w:id="0" w:name="capstone_project_report_healthcar_74ef1b"/>
      <w:r w:rsidRPr="00C07DBF">
        <w:rPr>
          <w:rFonts w:ascii="Calibri" w:eastAsia="inter" w:hAnsi="Calibri" w:cs="Calibri"/>
          <w:b/>
          <w:color w:val="000000"/>
          <w:sz w:val="39"/>
        </w:rPr>
        <w:t>Capstone Project Report: Healthcare Outcomes Analytics</w:t>
      </w:r>
      <w:bookmarkEnd w:id="0"/>
    </w:p>
    <w:p w14:paraId="7B0CD01D" w14:textId="77777777" w:rsidR="00905C6A" w:rsidRPr="00C07DBF" w:rsidRDefault="00000000">
      <w:pPr>
        <w:spacing w:before="315" w:after="105" w:line="360" w:lineRule="auto"/>
        <w:ind w:left="-30"/>
        <w:rPr>
          <w:rFonts w:ascii="Calibri" w:hAnsi="Calibri" w:cs="Calibri"/>
        </w:rPr>
      </w:pPr>
      <w:bookmarkStart w:id="1" w:name="declaration_and_certificate"/>
      <w:r w:rsidRPr="00C07DBF">
        <w:rPr>
          <w:rFonts w:ascii="Calibri" w:eastAsia="inter" w:hAnsi="Calibri" w:cs="Calibri"/>
          <w:b/>
          <w:color w:val="000000"/>
          <w:sz w:val="24"/>
        </w:rPr>
        <w:t>Declaration and Certificate</w:t>
      </w:r>
      <w:bookmarkEnd w:id="1"/>
    </w:p>
    <w:p w14:paraId="3598E225" w14:textId="77777777" w:rsidR="00905C6A" w:rsidRPr="00C07DBF" w:rsidRDefault="00000000">
      <w:pPr>
        <w:spacing w:after="210" w:line="360" w:lineRule="auto"/>
        <w:rPr>
          <w:rFonts w:ascii="Calibri" w:hAnsi="Calibri" w:cs="Calibri"/>
        </w:rPr>
      </w:pPr>
      <w:r w:rsidRPr="00C07DBF">
        <w:rPr>
          <w:rFonts w:ascii="Calibri" w:eastAsia="inter" w:hAnsi="Calibri" w:cs="Calibri"/>
          <w:i/>
          <w:color w:val="000000"/>
        </w:rPr>
        <w:t>(Insert Declaration and Supervisor Certificate here, per template instructions.)</w:t>
      </w:r>
    </w:p>
    <w:p w14:paraId="452877CA" w14:textId="77777777" w:rsidR="00905C6A" w:rsidRPr="00C07DBF" w:rsidRDefault="00C07DBF">
      <w:pPr>
        <w:spacing w:before="210" w:after="0" w:line="360" w:lineRule="auto"/>
        <w:rPr>
          <w:rFonts w:ascii="Calibri" w:hAnsi="Calibri" w:cs="Calibri"/>
        </w:rPr>
      </w:pPr>
      <w:r w:rsidRPr="00C07DBF">
        <w:rPr>
          <w:rFonts w:ascii="Calibri" w:hAnsi="Calibri" w:cs="Calibri"/>
          <w:noProof/>
        </w:rPr>
      </w:r>
      <w:r w:rsidR="00C07DBF" w:rsidRPr="00C07DBF">
        <w:rPr>
          <w:rFonts w:ascii="Calibri" w:hAnsi="Calibri" w:cs="Calibri"/>
          <w:noProof/>
        </w:rPr>
        <w:pict w14:anchorId="06DA264D">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C884BC3" w14:textId="77777777" w:rsidR="00905C6A" w:rsidRPr="00C07DBF" w:rsidRDefault="00000000">
      <w:pPr>
        <w:spacing w:before="315" w:after="105" w:line="360" w:lineRule="auto"/>
        <w:ind w:left="-30"/>
        <w:rPr>
          <w:rFonts w:ascii="Calibri" w:hAnsi="Calibri" w:cs="Calibri"/>
        </w:rPr>
      </w:pPr>
      <w:bookmarkStart w:id="2" w:name="abstract"/>
      <w:r w:rsidRPr="00C07DBF">
        <w:rPr>
          <w:rFonts w:ascii="Calibri" w:eastAsia="inter" w:hAnsi="Calibri" w:cs="Calibri"/>
          <w:b/>
          <w:color w:val="000000"/>
          <w:sz w:val="24"/>
        </w:rPr>
        <w:t>Abstract</w:t>
      </w:r>
      <w:bookmarkEnd w:id="2"/>
    </w:p>
    <w:p w14:paraId="53CF4756" w14:textId="77777777" w:rsidR="00905C6A" w:rsidRPr="00C07DBF" w:rsidRDefault="00000000">
      <w:pPr>
        <w:spacing w:after="210" w:line="360" w:lineRule="auto"/>
        <w:rPr>
          <w:rFonts w:ascii="Calibri" w:hAnsi="Calibri" w:cs="Calibri"/>
        </w:rPr>
      </w:pPr>
      <w:r w:rsidRPr="00C07DBF">
        <w:rPr>
          <w:rFonts w:ascii="Calibri" w:eastAsia="inter" w:hAnsi="Calibri" w:cs="Calibri"/>
          <w:color w:val="000000"/>
        </w:rPr>
        <w:t>This project addresses the challenge of predicting patient readmission risk and identifying drivers of treatment success using healthcare outcome data, with a focus on secure data handling and ethical AI integration. Employing public anonymized datasets, advanced ETL pipelines, and predictive modeling, the project delivers interactive dashboards for stakeholders. Generative AI tools were thoughtfully integrated to improve efficiency, support robust coding practices, and enhance interpretability of technical results.</w:t>
      </w:r>
    </w:p>
    <w:p w14:paraId="51F0A3BB" w14:textId="77777777" w:rsidR="00905C6A" w:rsidRPr="00C07DBF" w:rsidRDefault="00C07DBF">
      <w:pPr>
        <w:spacing w:before="210" w:after="0" w:line="360" w:lineRule="auto"/>
        <w:rPr>
          <w:rFonts w:ascii="Calibri" w:hAnsi="Calibri" w:cs="Calibri"/>
        </w:rPr>
      </w:pPr>
      <w:r w:rsidRPr="00C07DBF">
        <w:rPr>
          <w:rFonts w:ascii="Calibri" w:hAnsi="Calibri" w:cs="Calibri"/>
          <w:noProof/>
        </w:rPr>
      </w:r>
      <w:r w:rsidR="00C07DBF" w:rsidRPr="00C07DBF">
        <w:rPr>
          <w:rFonts w:ascii="Calibri" w:hAnsi="Calibri" w:cs="Calibri"/>
          <w:noProof/>
        </w:rPr>
        <w:pict w14:anchorId="52C0A9EF">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7C60F95" w14:textId="77777777" w:rsidR="00905C6A" w:rsidRPr="00C07DBF" w:rsidRDefault="00000000">
      <w:pPr>
        <w:spacing w:before="315" w:after="105" w:line="360" w:lineRule="auto"/>
        <w:ind w:left="-30"/>
        <w:rPr>
          <w:rFonts w:ascii="Calibri" w:hAnsi="Calibri" w:cs="Calibri"/>
        </w:rPr>
      </w:pPr>
      <w:bookmarkStart w:id="3" w:name="acknowledgements"/>
      <w:r w:rsidRPr="00C07DBF">
        <w:rPr>
          <w:rFonts w:ascii="Calibri" w:eastAsia="inter" w:hAnsi="Calibri" w:cs="Calibri"/>
          <w:b/>
          <w:color w:val="000000"/>
          <w:sz w:val="24"/>
        </w:rPr>
        <w:t>Acknowledgements</w:t>
      </w:r>
      <w:bookmarkEnd w:id="3"/>
    </w:p>
    <w:p w14:paraId="24508805" w14:textId="77777777" w:rsidR="00905C6A" w:rsidRPr="00C07DBF" w:rsidRDefault="00000000">
      <w:pPr>
        <w:spacing w:after="210" w:line="360" w:lineRule="auto"/>
        <w:rPr>
          <w:rFonts w:ascii="Calibri" w:hAnsi="Calibri" w:cs="Calibri"/>
        </w:rPr>
      </w:pPr>
      <w:r w:rsidRPr="00C07DBF">
        <w:rPr>
          <w:rFonts w:ascii="Calibri" w:eastAsia="inter" w:hAnsi="Calibri" w:cs="Calibri"/>
          <w:color w:val="000000"/>
        </w:rPr>
        <w:t xml:space="preserve">I thank my mentors and collaborators for guidance; and acknowledge the use of generative AI tools (ChatGPT, GitHub Copilot, Gemini, Claude, </w:t>
      </w:r>
      <w:proofErr w:type="spellStart"/>
      <w:r w:rsidRPr="00C07DBF">
        <w:rPr>
          <w:rFonts w:ascii="Calibri" w:eastAsia="inter" w:hAnsi="Calibri" w:cs="Calibri"/>
          <w:color w:val="000000"/>
        </w:rPr>
        <w:t>LangChain</w:t>
      </w:r>
      <w:proofErr w:type="spellEnd"/>
      <w:r w:rsidRPr="00C07DBF">
        <w:rPr>
          <w:rFonts w:ascii="Calibri" w:eastAsia="inter" w:hAnsi="Calibri" w:cs="Calibri"/>
          <w:color w:val="000000"/>
        </w:rPr>
        <w:t>) for code review, documentation, and reporting enhancements.</w:t>
      </w:r>
    </w:p>
    <w:p w14:paraId="407EE6D5" w14:textId="77777777" w:rsidR="00905C6A" w:rsidRPr="00C07DBF" w:rsidRDefault="00C07DBF">
      <w:pPr>
        <w:spacing w:before="210" w:after="0" w:line="360" w:lineRule="auto"/>
        <w:rPr>
          <w:rFonts w:ascii="Calibri" w:hAnsi="Calibri" w:cs="Calibri"/>
        </w:rPr>
      </w:pPr>
      <w:r w:rsidRPr="00C07DBF">
        <w:rPr>
          <w:rFonts w:ascii="Calibri" w:hAnsi="Calibri" w:cs="Calibri"/>
          <w:noProof/>
        </w:rPr>
      </w:r>
      <w:r w:rsidR="00C07DBF" w:rsidRPr="00C07DBF">
        <w:rPr>
          <w:rFonts w:ascii="Calibri" w:hAnsi="Calibri" w:cs="Calibri"/>
          <w:noProof/>
        </w:rPr>
        <w:pict w14:anchorId="04DCDE9F">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F6A4A00" w14:textId="77777777" w:rsidR="00905C6A" w:rsidRPr="00C07DBF" w:rsidRDefault="00000000">
      <w:pPr>
        <w:spacing w:before="315" w:after="105" w:line="360" w:lineRule="auto"/>
        <w:ind w:left="-30"/>
        <w:rPr>
          <w:rFonts w:ascii="Calibri" w:hAnsi="Calibri" w:cs="Calibri"/>
        </w:rPr>
      </w:pPr>
      <w:bookmarkStart w:id="4" w:name="bm_1_introduction_and_problem_statement"/>
      <w:r w:rsidRPr="00C07DBF">
        <w:rPr>
          <w:rFonts w:ascii="Calibri" w:eastAsia="inter" w:hAnsi="Calibri" w:cs="Calibri"/>
          <w:b/>
          <w:color w:val="000000"/>
          <w:sz w:val="24"/>
        </w:rPr>
        <w:t>1. Introduction and Problem Statement</w:t>
      </w:r>
      <w:bookmarkEnd w:id="4"/>
    </w:p>
    <w:p w14:paraId="0BA5CCED" w14:textId="77777777" w:rsidR="00905C6A" w:rsidRPr="00C07DBF" w:rsidRDefault="00000000">
      <w:pPr>
        <w:spacing w:after="210" w:line="360" w:lineRule="auto"/>
        <w:rPr>
          <w:rFonts w:ascii="Calibri" w:hAnsi="Calibri" w:cs="Calibri"/>
        </w:rPr>
      </w:pPr>
      <w:r w:rsidRPr="00C07DBF">
        <w:rPr>
          <w:rFonts w:ascii="Calibri" w:eastAsia="inter" w:hAnsi="Calibri" w:cs="Calibri"/>
          <w:color w:val="000000"/>
        </w:rPr>
        <w:t>Efficient management of patient care requires continuous monitoring of outcomes such as readmission risk and post-treatment success. Hospitals face operational and clinical challenges in predicting which patients are likely to be readmitted and understanding the underlying causes for variable treatment outcomes. The project seeks to:</w:t>
      </w:r>
    </w:p>
    <w:p w14:paraId="72B35B4A" w14:textId="77777777" w:rsidR="00905C6A" w:rsidRPr="00C07DBF" w:rsidRDefault="00000000">
      <w:pPr>
        <w:numPr>
          <w:ilvl w:val="0"/>
          <w:numId w:val="1"/>
        </w:numPr>
        <w:spacing w:before="105" w:after="105" w:line="360" w:lineRule="auto"/>
        <w:rPr>
          <w:rFonts w:ascii="Calibri" w:hAnsi="Calibri" w:cs="Calibri"/>
        </w:rPr>
      </w:pPr>
      <w:r w:rsidRPr="00C07DBF">
        <w:rPr>
          <w:rFonts w:ascii="Calibri" w:eastAsia="inter" w:hAnsi="Calibri" w:cs="Calibri"/>
          <w:color w:val="000000"/>
        </w:rPr>
        <w:t>Predict patient readmission risk.</w:t>
      </w:r>
    </w:p>
    <w:p w14:paraId="65C212C0" w14:textId="77777777" w:rsidR="00905C6A" w:rsidRPr="00C07DBF" w:rsidRDefault="00000000">
      <w:pPr>
        <w:numPr>
          <w:ilvl w:val="0"/>
          <w:numId w:val="1"/>
        </w:numPr>
        <w:spacing w:before="105" w:after="105" w:line="360" w:lineRule="auto"/>
        <w:rPr>
          <w:rFonts w:ascii="Calibri" w:hAnsi="Calibri" w:cs="Calibri"/>
        </w:rPr>
      </w:pPr>
      <w:r w:rsidRPr="00C07DBF">
        <w:rPr>
          <w:rFonts w:ascii="Calibri" w:eastAsia="inter" w:hAnsi="Calibri" w:cs="Calibri"/>
          <w:color w:val="000000"/>
        </w:rPr>
        <w:t>Identify and interpret the most important factors influencing treatment success.</w:t>
      </w:r>
    </w:p>
    <w:p w14:paraId="61564D1A" w14:textId="77777777" w:rsidR="00905C6A" w:rsidRPr="00C07DBF" w:rsidRDefault="00000000">
      <w:pPr>
        <w:numPr>
          <w:ilvl w:val="0"/>
          <w:numId w:val="1"/>
        </w:numPr>
        <w:spacing w:before="105" w:after="105" w:line="360" w:lineRule="auto"/>
        <w:rPr>
          <w:rFonts w:ascii="Calibri" w:hAnsi="Calibri" w:cs="Calibri"/>
        </w:rPr>
      </w:pPr>
      <w:r w:rsidRPr="00C07DBF">
        <w:rPr>
          <w:rFonts w:ascii="Calibri" w:eastAsia="inter" w:hAnsi="Calibri" w:cs="Calibri"/>
          <w:color w:val="000000"/>
        </w:rPr>
        <w:t>Deliver actionable insights and user-friendly visualizations for stakeholders.</w:t>
      </w:r>
    </w:p>
    <w:p w14:paraId="46D8DA3A" w14:textId="77777777" w:rsidR="00905C6A" w:rsidRPr="00C07DBF" w:rsidRDefault="00C07DBF">
      <w:pPr>
        <w:spacing w:before="210" w:after="0" w:line="360" w:lineRule="auto"/>
        <w:rPr>
          <w:rFonts w:ascii="Calibri" w:hAnsi="Calibri" w:cs="Calibri"/>
        </w:rPr>
      </w:pPr>
      <w:r w:rsidRPr="00C07DBF">
        <w:rPr>
          <w:rFonts w:ascii="Calibri" w:hAnsi="Calibri" w:cs="Calibri"/>
          <w:noProof/>
        </w:rPr>
      </w:r>
      <w:r w:rsidR="00C07DBF" w:rsidRPr="00C07DBF">
        <w:rPr>
          <w:rFonts w:ascii="Calibri" w:hAnsi="Calibri" w:cs="Calibri"/>
          <w:noProof/>
        </w:rPr>
        <w:pict w14:anchorId="64316BCD">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838BF9C" w14:textId="77777777" w:rsidR="00905C6A" w:rsidRPr="00C07DBF" w:rsidRDefault="00000000">
      <w:pPr>
        <w:spacing w:before="315" w:after="105" w:line="360" w:lineRule="auto"/>
        <w:ind w:left="-30"/>
        <w:rPr>
          <w:rFonts w:ascii="Calibri" w:hAnsi="Calibri" w:cs="Calibri"/>
        </w:rPr>
      </w:pPr>
      <w:bookmarkStart w:id="5" w:name="bm_2_data_strategy"/>
      <w:r w:rsidRPr="00C07DBF">
        <w:rPr>
          <w:rFonts w:ascii="Calibri" w:eastAsia="inter" w:hAnsi="Calibri" w:cs="Calibri"/>
          <w:b/>
          <w:color w:val="000000"/>
          <w:sz w:val="24"/>
        </w:rPr>
        <w:lastRenderedPageBreak/>
        <w:t>2. Data Strategy</w:t>
      </w:r>
      <w:bookmarkEnd w:id="5"/>
    </w:p>
    <w:p w14:paraId="041B83AA" w14:textId="77777777" w:rsidR="00905C6A" w:rsidRPr="00C07DBF" w:rsidRDefault="00000000">
      <w:pPr>
        <w:spacing w:before="315" w:after="105" w:line="360" w:lineRule="auto"/>
        <w:ind w:left="-30"/>
        <w:rPr>
          <w:rFonts w:ascii="Calibri" w:hAnsi="Calibri" w:cs="Calibri"/>
        </w:rPr>
      </w:pPr>
      <w:bookmarkStart w:id="6" w:name="sources"/>
      <w:r w:rsidRPr="00C07DBF">
        <w:rPr>
          <w:rFonts w:ascii="Calibri" w:eastAsia="inter" w:hAnsi="Calibri" w:cs="Calibri"/>
          <w:b/>
          <w:color w:val="000000"/>
          <w:sz w:val="24"/>
        </w:rPr>
        <w:t>Sources</w:t>
      </w:r>
      <w:bookmarkEnd w:id="6"/>
    </w:p>
    <w:p w14:paraId="2E96C8E1" w14:textId="77777777" w:rsidR="00905C6A" w:rsidRPr="00C07DBF" w:rsidRDefault="00000000">
      <w:pPr>
        <w:numPr>
          <w:ilvl w:val="0"/>
          <w:numId w:val="2"/>
        </w:numPr>
        <w:spacing w:before="105" w:after="105" w:line="360" w:lineRule="auto"/>
        <w:rPr>
          <w:rFonts w:ascii="Calibri" w:hAnsi="Calibri" w:cs="Calibri"/>
        </w:rPr>
      </w:pPr>
      <w:r w:rsidRPr="00C07DBF">
        <w:rPr>
          <w:rFonts w:ascii="Calibri" w:eastAsia="inter" w:hAnsi="Calibri" w:cs="Calibri"/>
          <w:color w:val="000000"/>
        </w:rPr>
        <w:t>Publicly available healthcare datasets; no real patient or confidential data used.</w:t>
      </w:r>
    </w:p>
    <w:p w14:paraId="69A53B73" w14:textId="77777777" w:rsidR="00905C6A" w:rsidRPr="00C07DBF" w:rsidRDefault="00000000">
      <w:pPr>
        <w:numPr>
          <w:ilvl w:val="0"/>
          <w:numId w:val="2"/>
        </w:numPr>
        <w:spacing w:before="105" w:after="105" w:line="360" w:lineRule="auto"/>
        <w:rPr>
          <w:rFonts w:ascii="Calibri" w:hAnsi="Calibri" w:cs="Calibri"/>
        </w:rPr>
      </w:pPr>
      <w:r w:rsidRPr="00C07DBF">
        <w:rPr>
          <w:rFonts w:ascii="Calibri" w:eastAsia="inter" w:hAnsi="Calibri" w:cs="Calibri"/>
          <w:color w:val="000000"/>
        </w:rPr>
        <w:t>Data dictionary created for all fields (demographics, admissions, labs, medications).</w:t>
      </w:r>
    </w:p>
    <w:p w14:paraId="02E69135" w14:textId="77777777" w:rsidR="00905C6A" w:rsidRPr="00C07DBF" w:rsidRDefault="00000000">
      <w:pPr>
        <w:spacing w:before="315" w:after="105" w:line="360" w:lineRule="auto"/>
        <w:ind w:left="-30"/>
        <w:rPr>
          <w:rFonts w:ascii="Calibri" w:hAnsi="Calibri" w:cs="Calibri"/>
        </w:rPr>
      </w:pPr>
      <w:bookmarkStart w:id="7" w:name="privacy_and_security"/>
      <w:r w:rsidRPr="00C07DBF">
        <w:rPr>
          <w:rFonts w:ascii="Calibri" w:eastAsia="inter" w:hAnsi="Calibri" w:cs="Calibri"/>
          <w:b/>
          <w:color w:val="000000"/>
          <w:sz w:val="24"/>
        </w:rPr>
        <w:t>Privacy and Security</w:t>
      </w:r>
      <w:bookmarkEnd w:id="7"/>
    </w:p>
    <w:p w14:paraId="625D5D57" w14:textId="77777777" w:rsidR="00905C6A" w:rsidRPr="00C07DBF" w:rsidRDefault="00000000">
      <w:pPr>
        <w:numPr>
          <w:ilvl w:val="0"/>
          <w:numId w:val="3"/>
        </w:numPr>
        <w:spacing w:before="105" w:after="105" w:line="360" w:lineRule="auto"/>
        <w:rPr>
          <w:rFonts w:ascii="Calibri" w:hAnsi="Calibri" w:cs="Calibri"/>
        </w:rPr>
      </w:pPr>
      <w:r w:rsidRPr="00C07DBF">
        <w:rPr>
          <w:rFonts w:ascii="Calibri" w:eastAsia="inter" w:hAnsi="Calibri" w:cs="Calibri"/>
          <w:color w:val="000000"/>
        </w:rPr>
        <w:t>No direct patient identifiers included.</w:t>
      </w:r>
    </w:p>
    <w:p w14:paraId="32D2D090" w14:textId="77777777" w:rsidR="00905C6A" w:rsidRPr="00C07DBF" w:rsidRDefault="00000000">
      <w:pPr>
        <w:numPr>
          <w:ilvl w:val="0"/>
          <w:numId w:val="3"/>
        </w:numPr>
        <w:spacing w:before="105" w:after="105" w:line="360" w:lineRule="auto"/>
        <w:rPr>
          <w:rFonts w:ascii="Calibri" w:hAnsi="Calibri" w:cs="Calibri"/>
        </w:rPr>
      </w:pPr>
      <w:r w:rsidRPr="00C07DBF">
        <w:rPr>
          <w:rFonts w:ascii="Calibri" w:eastAsia="inter" w:hAnsi="Calibri" w:cs="Calibri"/>
          <w:color w:val="000000"/>
        </w:rPr>
        <w:t>All processing used de-identified, anonymized records.</w:t>
      </w:r>
    </w:p>
    <w:p w14:paraId="5C97FBC1" w14:textId="77777777" w:rsidR="00905C6A" w:rsidRPr="00C07DBF" w:rsidRDefault="00000000">
      <w:pPr>
        <w:numPr>
          <w:ilvl w:val="0"/>
          <w:numId w:val="3"/>
        </w:numPr>
        <w:spacing w:before="105" w:after="105" w:line="360" w:lineRule="auto"/>
        <w:rPr>
          <w:rFonts w:ascii="Calibri" w:hAnsi="Calibri" w:cs="Calibri"/>
        </w:rPr>
      </w:pPr>
      <w:r w:rsidRPr="00C07DBF">
        <w:rPr>
          <w:rFonts w:ascii="Calibri" w:eastAsia="inter" w:hAnsi="Calibri" w:cs="Calibri"/>
          <w:color w:val="000000"/>
        </w:rPr>
        <w:t>Repository access secured (private GitHub) and data access restricted to project leads.</w:t>
      </w:r>
    </w:p>
    <w:p w14:paraId="4DA1F3FA" w14:textId="77777777" w:rsidR="00905C6A" w:rsidRPr="00C07DBF" w:rsidRDefault="00C07DBF">
      <w:pPr>
        <w:spacing w:before="210" w:after="0" w:line="360" w:lineRule="auto"/>
        <w:rPr>
          <w:rFonts w:ascii="Calibri" w:hAnsi="Calibri" w:cs="Calibri"/>
        </w:rPr>
      </w:pPr>
      <w:r w:rsidRPr="00C07DBF">
        <w:rPr>
          <w:rFonts w:ascii="Calibri" w:hAnsi="Calibri" w:cs="Calibri"/>
          <w:noProof/>
        </w:rPr>
      </w:r>
      <w:r w:rsidR="00C07DBF" w:rsidRPr="00C07DBF">
        <w:rPr>
          <w:rFonts w:ascii="Calibri" w:hAnsi="Calibri" w:cs="Calibri"/>
          <w:noProof/>
        </w:rPr>
        <w:pict w14:anchorId="6DAF985F">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919A7FE" w14:textId="77777777" w:rsidR="00905C6A" w:rsidRPr="00C07DBF" w:rsidRDefault="00000000">
      <w:pPr>
        <w:spacing w:before="315" w:after="105" w:line="360" w:lineRule="auto"/>
        <w:ind w:left="-30"/>
        <w:rPr>
          <w:rFonts w:ascii="Calibri" w:hAnsi="Calibri" w:cs="Calibri"/>
        </w:rPr>
      </w:pPr>
      <w:bookmarkStart w:id="8" w:name="bm_3_technical_plan_and_architecture"/>
      <w:r w:rsidRPr="00C07DBF">
        <w:rPr>
          <w:rFonts w:ascii="Calibri" w:eastAsia="inter" w:hAnsi="Calibri" w:cs="Calibri"/>
          <w:b/>
          <w:color w:val="000000"/>
          <w:sz w:val="24"/>
        </w:rPr>
        <w:t>3. Technical Plan and Architecture</w:t>
      </w:r>
      <w:bookmarkEnd w:id="8"/>
    </w:p>
    <w:p w14:paraId="484EA3E0" w14:textId="77777777" w:rsidR="00905C6A" w:rsidRPr="00C07DBF" w:rsidRDefault="00000000">
      <w:pPr>
        <w:spacing w:before="315" w:after="105" w:line="360" w:lineRule="auto"/>
        <w:ind w:left="-30"/>
        <w:rPr>
          <w:rFonts w:ascii="Calibri" w:hAnsi="Calibri" w:cs="Calibri"/>
        </w:rPr>
      </w:pPr>
      <w:bookmarkStart w:id="9" w:name="tools_and_technologies"/>
      <w:r w:rsidRPr="00C07DBF">
        <w:rPr>
          <w:rFonts w:ascii="Calibri" w:eastAsia="inter" w:hAnsi="Calibri" w:cs="Calibri"/>
          <w:b/>
          <w:color w:val="000000"/>
          <w:sz w:val="24"/>
        </w:rPr>
        <w:t>Tools and Technologies</w:t>
      </w:r>
      <w:bookmarkEnd w:id="9"/>
    </w:p>
    <w:p w14:paraId="0BF191BC" w14:textId="77777777" w:rsidR="00905C6A" w:rsidRPr="00C07DBF" w:rsidRDefault="00000000">
      <w:pPr>
        <w:numPr>
          <w:ilvl w:val="0"/>
          <w:numId w:val="4"/>
        </w:numPr>
        <w:spacing w:before="105" w:after="105" w:line="360" w:lineRule="auto"/>
        <w:rPr>
          <w:rFonts w:ascii="Calibri" w:hAnsi="Calibri" w:cs="Calibri"/>
        </w:rPr>
      </w:pPr>
      <w:r w:rsidRPr="00C07DBF">
        <w:rPr>
          <w:rFonts w:ascii="Calibri" w:eastAsia="inter" w:hAnsi="Calibri" w:cs="Calibri"/>
          <w:color w:val="000000"/>
        </w:rPr>
        <w:t>Data storage: PostgreSQL (for robust analytics and SQL transforms).</w:t>
      </w:r>
    </w:p>
    <w:p w14:paraId="4D70861A" w14:textId="77777777" w:rsidR="00905C6A" w:rsidRPr="00C07DBF" w:rsidRDefault="00000000">
      <w:pPr>
        <w:numPr>
          <w:ilvl w:val="0"/>
          <w:numId w:val="4"/>
        </w:numPr>
        <w:spacing w:before="105" w:after="105" w:line="360" w:lineRule="auto"/>
        <w:rPr>
          <w:rFonts w:ascii="Calibri" w:hAnsi="Calibri" w:cs="Calibri"/>
        </w:rPr>
      </w:pPr>
      <w:r w:rsidRPr="00C07DBF">
        <w:rPr>
          <w:rFonts w:ascii="Calibri" w:eastAsia="inter" w:hAnsi="Calibri" w:cs="Calibri"/>
          <w:color w:val="000000"/>
        </w:rPr>
        <w:t>Data processing: Python (pandas, scikit-learn).</w:t>
      </w:r>
    </w:p>
    <w:p w14:paraId="70D5851C" w14:textId="77777777" w:rsidR="00905C6A" w:rsidRPr="00C07DBF" w:rsidRDefault="00000000">
      <w:pPr>
        <w:numPr>
          <w:ilvl w:val="0"/>
          <w:numId w:val="4"/>
        </w:numPr>
        <w:spacing w:before="105" w:after="105" w:line="360" w:lineRule="auto"/>
        <w:rPr>
          <w:rFonts w:ascii="Calibri" w:hAnsi="Calibri" w:cs="Calibri"/>
        </w:rPr>
      </w:pPr>
      <w:r w:rsidRPr="00C07DBF">
        <w:rPr>
          <w:rFonts w:ascii="Calibri" w:eastAsia="inter" w:hAnsi="Calibri" w:cs="Calibri"/>
          <w:color w:val="000000"/>
        </w:rPr>
        <w:t xml:space="preserve">Visualization: </w:t>
      </w:r>
      <w:proofErr w:type="spellStart"/>
      <w:r w:rsidRPr="00C07DBF">
        <w:rPr>
          <w:rFonts w:ascii="Calibri" w:eastAsia="inter" w:hAnsi="Calibri" w:cs="Calibri"/>
          <w:color w:val="000000"/>
        </w:rPr>
        <w:t>Streamlit</w:t>
      </w:r>
      <w:proofErr w:type="spellEnd"/>
      <w:r w:rsidRPr="00C07DBF">
        <w:rPr>
          <w:rFonts w:ascii="Calibri" w:eastAsia="inter" w:hAnsi="Calibri" w:cs="Calibri"/>
          <w:color w:val="000000"/>
        </w:rPr>
        <w:t xml:space="preserve"> for dashboard, Tableau/Power BI as alternatives.</w:t>
      </w:r>
    </w:p>
    <w:p w14:paraId="4A607211" w14:textId="77777777" w:rsidR="00905C6A" w:rsidRPr="00C07DBF" w:rsidRDefault="00000000">
      <w:pPr>
        <w:numPr>
          <w:ilvl w:val="0"/>
          <w:numId w:val="4"/>
        </w:numPr>
        <w:spacing w:before="105" w:after="105" w:line="360" w:lineRule="auto"/>
        <w:rPr>
          <w:rFonts w:ascii="Calibri" w:hAnsi="Calibri" w:cs="Calibri"/>
        </w:rPr>
      </w:pPr>
      <w:r w:rsidRPr="00C07DBF">
        <w:rPr>
          <w:rFonts w:ascii="Calibri" w:eastAsia="inter" w:hAnsi="Calibri" w:cs="Calibri"/>
          <w:color w:val="000000"/>
        </w:rPr>
        <w:t xml:space="preserve">Generative AI integration: ChatGPT, Copilot (IDE), Gemini (research), Claude (documentation), </w:t>
      </w:r>
      <w:proofErr w:type="spellStart"/>
      <w:r w:rsidRPr="00C07DBF">
        <w:rPr>
          <w:rFonts w:ascii="Calibri" w:eastAsia="inter" w:hAnsi="Calibri" w:cs="Calibri"/>
          <w:color w:val="000000"/>
        </w:rPr>
        <w:t>LangChain</w:t>
      </w:r>
      <w:proofErr w:type="spellEnd"/>
      <w:r w:rsidRPr="00C07DBF">
        <w:rPr>
          <w:rFonts w:ascii="Calibri" w:eastAsia="inter" w:hAnsi="Calibri" w:cs="Calibri"/>
          <w:color w:val="000000"/>
        </w:rPr>
        <w:t xml:space="preserve"> (prompt chaining for summaries).</w:t>
      </w:r>
    </w:p>
    <w:p w14:paraId="7104C96B" w14:textId="77777777" w:rsidR="00905C6A" w:rsidRPr="00C07DBF" w:rsidRDefault="00000000">
      <w:pPr>
        <w:spacing w:before="315" w:after="105" w:line="360" w:lineRule="auto"/>
        <w:ind w:left="-30"/>
        <w:rPr>
          <w:rFonts w:ascii="Calibri" w:hAnsi="Calibri" w:cs="Calibri"/>
        </w:rPr>
      </w:pPr>
      <w:bookmarkStart w:id="10" w:name="architecture_overview"/>
      <w:r w:rsidRPr="00C07DBF">
        <w:rPr>
          <w:rFonts w:ascii="Calibri" w:eastAsia="inter" w:hAnsi="Calibri" w:cs="Calibri"/>
          <w:b/>
          <w:color w:val="000000"/>
          <w:sz w:val="24"/>
        </w:rPr>
        <w:t>Architecture Overview</w:t>
      </w:r>
      <w:bookmarkEnd w:id="10"/>
    </w:p>
    <w:p w14:paraId="5FB00681" w14:textId="77777777" w:rsidR="00905C6A" w:rsidRPr="00C07DBF" w:rsidRDefault="00000000">
      <w:pPr>
        <w:spacing w:after="210" w:line="360" w:lineRule="auto"/>
        <w:rPr>
          <w:rFonts w:ascii="Calibri" w:hAnsi="Calibri" w:cs="Calibri"/>
        </w:rPr>
      </w:pPr>
      <w:r w:rsidRPr="00C07DBF">
        <w:rPr>
          <w:rFonts w:ascii="Calibri" w:eastAsia="inter" w:hAnsi="Calibri" w:cs="Calibri"/>
          <w:color w:val="000000"/>
        </w:rPr>
        <w:t>Data ingestion → Privacy-preserving ETL → Feature engineering → Modeling → Dashboards &amp; alerts → Reporting</w:t>
      </w:r>
    </w:p>
    <w:p w14:paraId="7EF66DA2" w14:textId="77777777" w:rsidR="00905C6A" w:rsidRPr="00C07DBF" w:rsidRDefault="00C07DBF">
      <w:pPr>
        <w:spacing w:before="210" w:after="0" w:line="360" w:lineRule="auto"/>
        <w:rPr>
          <w:rFonts w:ascii="Calibri" w:hAnsi="Calibri" w:cs="Calibri"/>
        </w:rPr>
      </w:pPr>
      <w:r w:rsidRPr="00C07DBF">
        <w:rPr>
          <w:rFonts w:ascii="Calibri" w:hAnsi="Calibri" w:cs="Calibri"/>
          <w:noProof/>
        </w:rPr>
      </w:r>
      <w:r w:rsidR="00C07DBF" w:rsidRPr="00C07DBF">
        <w:rPr>
          <w:rFonts w:ascii="Calibri" w:hAnsi="Calibri" w:cs="Calibri"/>
          <w:noProof/>
        </w:rPr>
        <w:pict w14:anchorId="246B1783">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ED8D9D6" w14:textId="77777777" w:rsidR="00905C6A" w:rsidRPr="00C07DBF" w:rsidRDefault="00000000">
      <w:pPr>
        <w:spacing w:before="315" w:after="105" w:line="360" w:lineRule="auto"/>
        <w:ind w:left="-30"/>
        <w:rPr>
          <w:rFonts w:ascii="Calibri" w:hAnsi="Calibri" w:cs="Calibri"/>
        </w:rPr>
      </w:pPr>
      <w:bookmarkStart w:id="11" w:name="bm_4_use_of_generative_ai_tools"/>
      <w:r w:rsidRPr="00C07DBF">
        <w:rPr>
          <w:rFonts w:ascii="Calibri" w:eastAsia="inter" w:hAnsi="Calibri" w:cs="Calibri"/>
          <w:b/>
          <w:color w:val="000000"/>
          <w:sz w:val="24"/>
        </w:rPr>
        <w:t>4. Use of Generative AI Tools</w:t>
      </w:r>
      <w:bookmarkEnd w:id="11"/>
    </w:p>
    <w:p w14:paraId="7029B57D" w14:textId="77777777" w:rsidR="00905C6A" w:rsidRPr="00C07DBF" w:rsidRDefault="00000000">
      <w:pPr>
        <w:numPr>
          <w:ilvl w:val="0"/>
          <w:numId w:val="5"/>
        </w:numPr>
        <w:spacing w:before="105" w:after="105" w:line="360" w:lineRule="auto"/>
        <w:rPr>
          <w:rFonts w:ascii="Calibri" w:hAnsi="Calibri" w:cs="Calibri"/>
        </w:rPr>
      </w:pPr>
      <w:r w:rsidRPr="00C07DBF">
        <w:rPr>
          <w:rFonts w:ascii="Calibri" w:eastAsia="inter" w:hAnsi="Calibri" w:cs="Calibri"/>
          <w:b/>
          <w:color w:val="000000"/>
        </w:rPr>
        <w:t>ChatGPT</w:t>
      </w:r>
      <w:r w:rsidRPr="00C07DBF">
        <w:rPr>
          <w:rFonts w:ascii="Calibri" w:eastAsia="inter" w:hAnsi="Calibri" w:cs="Calibri"/>
          <w:color w:val="000000"/>
        </w:rPr>
        <w:t>: Drafting SQL/data cleaning scripts, discussing statistical methods, code validation, suggesting imputation strategies.</w:t>
      </w:r>
    </w:p>
    <w:p w14:paraId="0B2478F2" w14:textId="77777777" w:rsidR="00905C6A" w:rsidRPr="00C07DBF" w:rsidRDefault="00000000">
      <w:pPr>
        <w:numPr>
          <w:ilvl w:val="0"/>
          <w:numId w:val="5"/>
        </w:numPr>
        <w:spacing w:before="105" w:after="105" w:line="360" w:lineRule="auto"/>
        <w:rPr>
          <w:rFonts w:ascii="Calibri" w:hAnsi="Calibri" w:cs="Calibri"/>
        </w:rPr>
      </w:pPr>
      <w:r w:rsidRPr="00C07DBF">
        <w:rPr>
          <w:rFonts w:ascii="Calibri" w:eastAsia="inter" w:hAnsi="Calibri" w:cs="Calibri"/>
          <w:b/>
          <w:color w:val="000000"/>
        </w:rPr>
        <w:lastRenderedPageBreak/>
        <w:t>Copilot</w:t>
      </w:r>
      <w:r w:rsidRPr="00C07DBF">
        <w:rPr>
          <w:rFonts w:ascii="Calibri" w:eastAsia="inter" w:hAnsi="Calibri" w:cs="Calibri"/>
          <w:color w:val="000000"/>
        </w:rPr>
        <w:t>: Accelerated ETL and transformation logic, auto-completion during pipeline and dashboard coding.</w:t>
      </w:r>
    </w:p>
    <w:p w14:paraId="11408B0C" w14:textId="77777777" w:rsidR="00905C6A" w:rsidRPr="00C07DBF" w:rsidRDefault="00000000">
      <w:pPr>
        <w:numPr>
          <w:ilvl w:val="0"/>
          <w:numId w:val="5"/>
        </w:numPr>
        <w:spacing w:before="105" w:after="105" w:line="360" w:lineRule="auto"/>
        <w:rPr>
          <w:rFonts w:ascii="Calibri" w:hAnsi="Calibri" w:cs="Calibri"/>
        </w:rPr>
      </w:pPr>
      <w:r w:rsidRPr="00C07DBF">
        <w:rPr>
          <w:rFonts w:ascii="Calibri" w:eastAsia="inter" w:hAnsi="Calibri" w:cs="Calibri"/>
          <w:b/>
          <w:color w:val="000000"/>
        </w:rPr>
        <w:t>Gemini</w:t>
      </w:r>
      <w:r w:rsidRPr="00C07DBF">
        <w:rPr>
          <w:rFonts w:ascii="Calibri" w:eastAsia="inter" w:hAnsi="Calibri" w:cs="Calibri"/>
          <w:color w:val="000000"/>
        </w:rPr>
        <w:t>: Researching best practices for medical data standardization and processing libraries.</w:t>
      </w:r>
    </w:p>
    <w:p w14:paraId="7423087F" w14:textId="77777777" w:rsidR="00905C6A" w:rsidRPr="00C07DBF" w:rsidRDefault="00000000">
      <w:pPr>
        <w:numPr>
          <w:ilvl w:val="0"/>
          <w:numId w:val="5"/>
        </w:numPr>
        <w:spacing w:before="105" w:after="105" w:line="360" w:lineRule="auto"/>
        <w:rPr>
          <w:rFonts w:ascii="Calibri" w:hAnsi="Calibri" w:cs="Calibri"/>
        </w:rPr>
      </w:pPr>
      <w:r w:rsidRPr="00C07DBF">
        <w:rPr>
          <w:rFonts w:ascii="Calibri" w:eastAsia="inter" w:hAnsi="Calibri" w:cs="Calibri"/>
          <w:b/>
          <w:color w:val="000000"/>
        </w:rPr>
        <w:t>Claude</w:t>
      </w:r>
      <w:r w:rsidRPr="00C07DBF">
        <w:rPr>
          <w:rFonts w:ascii="Calibri" w:eastAsia="inter" w:hAnsi="Calibri" w:cs="Calibri"/>
          <w:color w:val="000000"/>
        </w:rPr>
        <w:t>: Summarizing technical implementation, clarifying key findings, and refining patient case explanations for clarity.</w:t>
      </w:r>
    </w:p>
    <w:p w14:paraId="7F09F8BA" w14:textId="77777777" w:rsidR="00905C6A" w:rsidRPr="00C07DBF" w:rsidRDefault="00000000">
      <w:pPr>
        <w:numPr>
          <w:ilvl w:val="0"/>
          <w:numId w:val="5"/>
        </w:numPr>
        <w:spacing w:before="105" w:after="105" w:line="360" w:lineRule="auto"/>
        <w:rPr>
          <w:rFonts w:ascii="Calibri" w:hAnsi="Calibri" w:cs="Calibri"/>
        </w:rPr>
      </w:pPr>
      <w:proofErr w:type="spellStart"/>
      <w:r w:rsidRPr="00C07DBF">
        <w:rPr>
          <w:rFonts w:ascii="Calibri" w:eastAsia="inter" w:hAnsi="Calibri" w:cs="Calibri"/>
          <w:b/>
          <w:color w:val="000000"/>
        </w:rPr>
        <w:t>LangChain</w:t>
      </w:r>
      <w:proofErr w:type="spellEnd"/>
      <w:r w:rsidRPr="00C07DBF">
        <w:rPr>
          <w:rFonts w:ascii="Calibri" w:eastAsia="inter" w:hAnsi="Calibri" w:cs="Calibri"/>
          <w:color w:val="000000"/>
        </w:rPr>
        <w:t>: Used for interactive data summaries, chaining prompts to deliver trend analyses and quality checks.</w:t>
      </w:r>
    </w:p>
    <w:p w14:paraId="3C97FCDE" w14:textId="77777777" w:rsidR="00905C6A" w:rsidRPr="00C07DBF" w:rsidRDefault="00000000">
      <w:pPr>
        <w:spacing w:after="210" w:line="360" w:lineRule="auto"/>
        <w:rPr>
          <w:rFonts w:ascii="Calibri" w:hAnsi="Calibri" w:cs="Calibri"/>
        </w:rPr>
      </w:pPr>
      <w:r w:rsidRPr="00C07DBF">
        <w:rPr>
          <w:rFonts w:ascii="Calibri" w:eastAsia="inter" w:hAnsi="Calibri" w:cs="Calibri"/>
          <w:color w:val="000000"/>
        </w:rPr>
        <w:t>Each tool’s contribution was documented, reviewed, and validated by analysts prior to use in final deliverables.</w:t>
      </w:r>
    </w:p>
    <w:p w14:paraId="2DCCAFE2" w14:textId="77777777" w:rsidR="00905C6A" w:rsidRPr="00C07DBF" w:rsidRDefault="00C07DBF">
      <w:pPr>
        <w:spacing w:before="210" w:after="0" w:line="360" w:lineRule="auto"/>
        <w:rPr>
          <w:rFonts w:ascii="Calibri" w:hAnsi="Calibri" w:cs="Calibri"/>
        </w:rPr>
      </w:pPr>
      <w:r w:rsidRPr="00C07DBF">
        <w:rPr>
          <w:rFonts w:ascii="Calibri" w:hAnsi="Calibri" w:cs="Calibri"/>
          <w:noProof/>
        </w:rPr>
      </w:r>
      <w:r w:rsidR="00C07DBF" w:rsidRPr="00C07DBF">
        <w:rPr>
          <w:rFonts w:ascii="Calibri" w:hAnsi="Calibri" w:cs="Calibri"/>
          <w:noProof/>
        </w:rPr>
        <w:pict w14:anchorId="15F1D187">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08445C6" w14:textId="77777777" w:rsidR="00905C6A" w:rsidRPr="00C07DBF" w:rsidRDefault="00000000">
      <w:pPr>
        <w:spacing w:before="315" w:after="105" w:line="360" w:lineRule="auto"/>
        <w:ind w:left="-30"/>
        <w:rPr>
          <w:rFonts w:ascii="Calibri" w:hAnsi="Calibri" w:cs="Calibri"/>
        </w:rPr>
      </w:pPr>
      <w:bookmarkStart w:id="12" w:name="bm_5_week_by_week_timeline"/>
      <w:r w:rsidRPr="00C07DBF">
        <w:rPr>
          <w:rFonts w:ascii="Calibri" w:eastAsia="inter" w:hAnsi="Calibri" w:cs="Calibri"/>
          <w:b/>
          <w:color w:val="000000"/>
          <w:sz w:val="24"/>
        </w:rPr>
        <w:t>5. Week-by-Week Timeline</w:t>
      </w:r>
      <w:bookmarkEnd w:id="12"/>
    </w:p>
    <w:p w14:paraId="0D757A26" w14:textId="77777777" w:rsidR="00905C6A" w:rsidRPr="00C07DBF" w:rsidRDefault="00000000">
      <w:pPr>
        <w:numPr>
          <w:ilvl w:val="0"/>
          <w:numId w:val="6"/>
        </w:numPr>
        <w:spacing w:before="105" w:after="105" w:line="360" w:lineRule="auto"/>
        <w:rPr>
          <w:rFonts w:ascii="Calibri" w:hAnsi="Calibri" w:cs="Calibri"/>
        </w:rPr>
      </w:pPr>
      <w:r w:rsidRPr="00C07DBF">
        <w:rPr>
          <w:rFonts w:ascii="Calibri" w:eastAsia="inter" w:hAnsi="Calibri" w:cs="Calibri"/>
          <w:b/>
          <w:color w:val="000000"/>
        </w:rPr>
        <w:t>Week 1:</w:t>
      </w:r>
      <w:r w:rsidRPr="00C07DBF">
        <w:rPr>
          <w:rFonts w:ascii="Calibri" w:eastAsia="inter" w:hAnsi="Calibri" w:cs="Calibri"/>
          <w:color w:val="000000"/>
        </w:rPr>
        <w:t xml:space="preserve"> Project scoping, dataset selection, initial privacy review</w:t>
      </w:r>
    </w:p>
    <w:p w14:paraId="6EDBC6A3" w14:textId="77777777" w:rsidR="00905C6A" w:rsidRPr="00C07DBF" w:rsidRDefault="00000000">
      <w:pPr>
        <w:numPr>
          <w:ilvl w:val="0"/>
          <w:numId w:val="6"/>
        </w:numPr>
        <w:spacing w:before="105" w:after="105" w:line="360" w:lineRule="auto"/>
        <w:rPr>
          <w:rFonts w:ascii="Calibri" w:hAnsi="Calibri" w:cs="Calibri"/>
        </w:rPr>
      </w:pPr>
      <w:r w:rsidRPr="00C07DBF">
        <w:rPr>
          <w:rFonts w:ascii="Calibri" w:eastAsia="inter" w:hAnsi="Calibri" w:cs="Calibri"/>
          <w:b/>
          <w:color w:val="000000"/>
        </w:rPr>
        <w:t>Week 2:</w:t>
      </w:r>
      <w:r w:rsidRPr="00C07DBF">
        <w:rPr>
          <w:rFonts w:ascii="Calibri" w:eastAsia="inter" w:hAnsi="Calibri" w:cs="Calibri"/>
          <w:color w:val="000000"/>
        </w:rPr>
        <w:t xml:space="preserve"> ETL pipeline development (Python, Copilot), data cleaning &amp; documentation</w:t>
      </w:r>
    </w:p>
    <w:p w14:paraId="00605C52" w14:textId="77777777" w:rsidR="00905C6A" w:rsidRPr="00C07DBF" w:rsidRDefault="00000000">
      <w:pPr>
        <w:numPr>
          <w:ilvl w:val="0"/>
          <w:numId w:val="6"/>
        </w:numPr>
        <w:spacing w:before="105" w:after="105" w:line="360" w:lineRule="auto"/>
        <w:rPr>
          <w:rFonts w:ascii="Calibri" w:hAnsi="Calibri" w:cs="Calibri"/>
        </w:rPr>
      </w:pPr>
      <w:r w:rsidRPr="00C07DBF">
        <w:rPr>
          <w:rFonts w:ascii="Calibri" w:eastAsia="inter" w:hAnsi="Calibri" w:cs="Calibri"/>
          <w:b/>
          <w:color w:val="000000"/>
        </w:rPr>
        <w:t>Week 3:</w:t>
      </w:r>
      <w:r w:rsidRPr="00C07DBF">
        <w:rPr>
          <w:rFonts w:ascii="Calibri" w:eastAsia="inter" w:hAnsi="Calibri" w:cs="Calibri"/>
          <w:color w:val="000000"/>
        </w:rPr>
        <w:t xml:space="preserve"> Exploratory Data Analysis; code reviews and summary by Claude</w:t>
      </w:r>
    </w:p>
    <w:p w14:paraId="0BC26812" w14:textId="77777777" w:rsidR="00905C6A" w:rsidRPr="00C07DBF" w:rsidRDefault="00000000">
      <w:pPr>
        <w:numPr>
          <w:ilvl w:val="0"/>
          <w:numId w:val="6"/>
        </w:numPr>
        <w:spacing w:before="105" w:after="105" w:line="360" w:lineRule="auto"/>
        <w:rPr>
          <w:rFonts w:ascii="Calibri" w:hAnsi="Calibri" w:cs="Calibri"/>
        </w:rPr>
      </w:pPr>
      <w:r w:rsidRPr="00C07DBF">
        <w:rPr>
          <w:rFonts w:ascii="Calibri" w:eastAsia="inter" w:hAnsi="Calibri" w:cs="Calibri"/>
          <w:b/>
          <w:color w:val="000000"/>
        </w:rPr>
        <w:t>Week 4:</w:t>
      </w:r>
      <w:r w:rsidRPr="00C07DBF">
        <w:rPr>
          <w:rFonts w:ascii="Calibri" w:eastAsia="inter" w:hAnsi="Calibri" w:cs="Calibri"/>
          <w:color w:val="000000"/>
        </w:rPr>
        <w:t xml:space="preserve"> Predictive model development (</w:t>
      </w:r>
      <w:proofErr w:type="spellStart"/>
      <w:r w:rsidRPr="00C07DBF">
        <w:rPr>
          <w:rFonts w:ascii="Calibri" w:eastAsia="inter" w:hAnsi="Calibri" w:cs="Calibri"/>
          <w:color w:val="000000"/>
        </w:rPr>
        <w:t>sklearn</w:t>
      </w:r>
      <w:proofErr w:type="spellEnd"/>
      <w:r w:rsidRPr="00C07DBF">
        <w:rPr>
          <w:rFonts w:ascii="Calibri" w:eastAsia="inter" w:hAnsi="Calibri" w:cs="Calibri"/>
          <w:color w:val="000000"/>
        </w:rPr>
        <w:t>, ChatGPT code templates), outcome definition</w:t>
      </w:r>
    </w:p>
    <w:p w14:paraId="3C1F2972" w14:textId="77777777" w:rsidR="00905C6A" w:rsidRPr="00C07DBF" w:rsidRDefault="00000000">
      <w:pPr>
        <w:numPr>
          <w:ilvl w:val="0"/>
          <w:numId w:val="6"/>
        </w:numPr>
        <w:spacing w:before="105" w:after="105" w:line="360" w:lineRule="auto"/>
        <w:rPr>
          <w:rFonts w:ascii="Calibri" w:hAnsi="Calibri" w:cs="Calibri"/>
        </w:rPr>
      </w:pPr>
      <w:r w:rsidRPr="00C07DBF">
        <w:rPr>
          <w:rFonts w:ascii="Calibri" w:eastAsia="inter" w:hAnsi="Calibri" w:cs="Calibri"/>
          <w:b/>
          <w:color w:val="000000"/>
        </w:rPr>
        <w:t>Week 5:</w:t>
      </w:r>
      <w:r w:rsidRPr="00C07DBF">
        <w:rPr>
          <w:rFonts w:ascii="Calibri" w:eastAsia="inter" w:hAnsi="Calibri" w:cs="Calibri"/>
          <w:color w:val="000000"/>
        </w:rPr>
        <w:t xml:space="preserve"> Model evaluation, results interpretation, dashboard prototyping with </w:t>
      </w:r>
      <w:proofErr w:type="spellStart"/>
      <w:r w:rsidRPr="00C07DBF">
        <w:rPr>
          <w:rFonts w:ascii="Calibri" w:eastAsia="inter" w:hAnsi="Calibri" w:cs="Calibri"/>
          <w:color w:val="000000"/>
        </w:rPr>
        <w:t>Streamlit</w:t>
      </w:r>
      <w:proofErr w:type="spellEnd"/>
    </w:p>
    <w:p w14:paraId="1285D765" w14:textId="77777777" w:rsidR="00905C6A" w:rsidRPr="00C07DBF" w:rsidRDefault="00000000">
      <w:pPr>
        <w:numPr>
          <w:ilvl w:val="0"/>
          <w:numId w:val="6"/>
        </w:numPr>
        <w:spacing w:before="105" w:after="105" w:line="360" w:lineRule="auto"/>
        <w:rPr>
          <w:rFonts w:ascii="Calibri" w:hAnsi="Calibri" w:cs="Calibri"/>
        </w:rPr>
      </w:pPr>
      <w:r w:rsidRPr="00C07DBF">
        <w:rPr>
          <w:rFonts w:ascii="Calibri" w:eastAsia="inter" w:hAnsi="Calibri" w:cs="Calibri"/>
          <w:b/>
          <w:color w:val="000000"/>
        </w:rPr>
        <w:t>Week 6:</w:t>
      </w:r>
      <w:r w:rsidRPr="00C07DBF">
        <w:rPr>
          <w:rFonts w:ascii="Calibri" w:eastAsia="inter" w:hAnsi="Calibri" w:cs="Calibri"/>
          <w:color w:val="000000"/>
        </w:rPr>
        <w:t xml:space="preserve"> Interactive dashboard completion, full project reporting, presentation preparation</w:t>
      </w:r>
    </w:p>
    <w:p w14:paraId="33A4F1D8" w14:textId="77777777" w:rsidR="00905C6A" w:rsidRPr="00C07DBF" w:rsidRDefault="00C07DBF">
      <w:pPr>
        <w:spacing w:before="210" w:after="0" w:line="360" w:lineRule="auto"/>
        <w:rPr>
          <w:rFonts w:ascii="Calibri" w:hAnsi="Calibri" w:cs="Calibri"/>
        </w:rPr>
      </w:pPr>
      <w:r w:rsidRPr="00C07DBF">
        <w:rPr>
          <w:rFonts w:ascii="Calibri" w:hAnsi="Calibri" w:cs="Calibri"/>
          <w:noProof/>
        </w:rPr>
      </w:r>
      <w:r w:rsidR="00C07DBF" w:rsidRPr="00C07DBF">
        <w:rPr>
          <w:rFonts w:ascii="Calibri" w:hAnsi="Calibri" w:cs="Calibri"/>
          <w:noProof/>
        </w:rPr>
        <w:pict w14:anchorId="0D3E9057">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9DEAF21" w14:textId="77777777" w:rsidR="00905C6A" w:rsidRPr="00C07DBF" w:rsidRDefault="00000000">
      <w:pPr>
        <w:spacing w:before="315" w:after="105" w:line="360" w:lineRule="auto"/>
        <w:ind w:left="-30"/>
        <w:rPr>
          <w:rFonts w:ascii="Calibri" w:hAnsi="Calibri" w:cs="Calibri"/>
        </w:rPr>
      </w:pPr>
      <w:bookmarkStart w:id="13" w:name="bm_6_methodology"/>
      <w:r w:rsidRPr="00C07DBF">
        <w:rPr>
          <w:rFonts w:ascii="Calibri" w:eastAsia="inter" w:hAnsi="Calibri" w:cs="Calibri"/>
          <w:b/>
          <w:color w:val="000000"/>
          <w:sz w:val="24"/>
        </w:rPr>
        <w:t>6. Methodology</w:t>
      </w:r>
      <w:bookmarkEnd w:id="13"/>
    </w:p>
    <w:p w14:paraId="4EF15FA7" w14:textId="77777777" w:rsidR="00905C6A" w:rsidRPr="00C07DBF" w:rsidRDefault="00000000">
      <w:pPr>
        <w:numPr>
          <w:ilvl w:val="0"/>
          <w:numId w:val="7"/>
        </w:numPr>
        <w:spacing w:before="105" w:after="105" w:line="360" w:lineRule="auto"/>
        <w:rPr>
          <w:rFonts w:ascii="Calibri" w:hAnsi="Calibri" w:cs="Calibri"/>
        </w:rPr>
      </w:pPr>
      <w:r w:rsidRPr="00C07DBF">
        <w:rPr>
          <w:rFonts w:ascii="Calibri" w:eastAsia="inter" w:hAnsi="Calibri" w:cs="Calibri"/>
          <w:color w:val="000000"/>
        </w:rPr>
        <w:t>Data cleaners handled missing/null values and performed privacy checks.</w:t>
      </w:r>
    </w:p>
    <w:p w14:paraId="1CEF5B44" w14:textId="77777777" w:rsidR="00905C6A" w:rsidRPr="00C07DBF" w:rsidRDefault="00000000">
      <w:pPr>
        <w:numPr>
          <w:ilvl w:val="0"/>
          <w:numId w:val="7"/>
        </w:numPr>
        <w:spacing w:before="105" w:after="105" w:line="360" w:lineRule="auto"/>
        <w:rPr>
          <w:rFonts w:ascii="Calibri" w:hAnsi="Calibri" w:cs="Calibri"/>
        </w:rPr>
      </w:pPr>
      <w:r w:rsidRPr="00C07DBF">
        <w:rPr>
          <w:rFonts w:ascii="Calibri" w:eastAsia="inter" w:hAnsi="Calibri" w:cs="Calibri"/>
          <w:color w:val="000000"/>
        </w:rPr>
        <w:t>Feature engineering formulated key metrics (e.g., readmission proxy, treatment success definition).</w:t>
      </w:r>
    </w:p>
    <w:p w14:paraId="258D1220" w14:textId="77777777" w:rsidR="00905C6A" w:rsidRPr="00C07DBF" w:rsidRDefault="00000000">
      <w:pPr>
        <w:numPr>
          <w:ilvl w:val="0"/>
          <w:numId w:val="7"/>
        </w:numPr>
        <w:spacing w:before="105" w:after="105" w:line="360" w:lineRule="auto"/>
        <w:rPr>
          <w:rFonts w:ascii="Calibri" w:hAnsi="Calibri" w:cs="Calibri"/>
        </w:rPr>
      </w:pPr>
      <w:r w:rsidRPr="00C07DBF">
        <w:rPr>
          <w:rFonts w:ascii="Calibri" w:eastAsia="inter" w:hAnsi="Calibri" w:cs="Calibri"/>
          <w:color w:val="000000"/>
        </w:rPr>
        <w:t>Predictive modeling used both Logistic Regression and Random Forest, with pipeline code generated and reviewed using generative AI for reliability.</w:t>
      </w:r>
    </w:p>
    <w:p w14:paraId="2FFD27F9" w14:textId="77777777" w:rsidR="00905C6A" w:rsidRPr="00C07DBF" w:rsidRDefault="00000000">
      <w:pPr>
        <w:numPr>
          <w:ilvl w:val="0"/>
          <w:numId w:val="7"/>
        </w:numPr>
        <w:spacing w:before="105" w:after="105" w:line="360" w:lineRule="auto"/>
        <w:rPr>
          <w:rFonts w:ascii="Calibri" w:hAnsi="Calibri" w:cs="Calibri"/>
        </w:rPr>
      </w:pPr>
      <w:r w:rsidRPr="00C07DBF">
        <w:rPr>
          <w:rFonts w:ascii="Calibri" w:eastAsia="inter" w:hAnsi="Calibri" w:cs="Calibri"/>
          <w:color w:val="000000"/>
        </w:rPr>
        <w:t>Key evaluation metrics: accuracy, ROC AUC, confusion matrices, top feature importance rankings.</w:t>
      </w:r>
    </w:p>
    <w:p w14:paraId="1DF346D6" w14:textId="77777777" w:rsidR="00905C6A" w:rsidRPr="00C07DBF" w:rsidRDefault="00C07DBF">
      <w:pPr>
        <w:spacing w:before="210" w:after="0" w:line="360" w:lineRule="auto"/>
        <w:rPr>
          <w:rFonts w:ascii="Calibri" w:hAnsi="Calibri" w:cs="Calibri"/>
        </w:rPr>
      </w:pPr>
      <w:r w:rsidRPr="00C07DBF">
        <w:rPr>
          <w:rFonts w:ascii="Calibri" w:hAnsi="Calibri" w:cs="Calibri"/>
          <w:noProof/>
        </w:rPr>
      </w:r>
      <w:r w:rsidR="00C07DBF" w:rsidRPr="00C07DBF">
        <w:rPr>
          <w:rFonts w:ascii="Calibri" w:hAnsi="Calibri" w:cs="Calibri"/>
          <w:noProof/>
        </w:rPr>
        <w:pict w14:anchorId="4EF48D20">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8F14F3E" w14:textId="77777777" w:rsidR="00905C6A" w:rsidRPr="00C07DBF" w:rsidRDefault="00000000">
      <w:pPr>
        <w:spacing w:before="315" w:after="105" w:line="360" w:lineRule="auto"/>
        <w:ind w:left="-30"/>
        <w:rPr>
          <w:rFonts w:ascii="Calibri" w:hAnsi="Calibri" w:cs="Calibri"/>
        </w:rPr>
      </w:pPr>
      <w:bookmarkStart w:id="14" w:name="bm_7_implementation_results"/>
      <w:r w:rsidRPr="00C07DBF">
        <w:rPr>
          <w:rFonts w:ascii="Calibri" w:eastAsia="inter" w:hAnsi="Calibri" w:cs="Calibri"/>
          <w:b/>
          <w:color w:val="000000"/>
          <w:sz w:val="24"/>
        </w:rPr>
        <w:t>7. Implementation &amp; Results</w:t>
      </w:r>
      <w:bookmarkEnd w:id="14"/>
    </w:p>
    <w:p w14:paraId="7C79CCA5" w14:textId="77777777" w:rsidR="00905C6A" w:rsidRPr="00C07DBF" w:rsidRDefault="00000000">
      <w:pPr>
        <w:spacing w:before="315" w:after="105" w:line="360" w:lineRule="auto"/>
        <w:ind w:left="-30"/>
        <w:rPr>
          <w:rFonts w:ascii="Calibri" w:hAnsi="Calibri" w:cs="Calibri"/>
        </w:rPr>
      </w:pPr>
      <w:bookmarkStart w:id="15" w:name="readmission_risk"/>
      <w:r w:rsidRPr="00C07DBF">
        <w:rPr>
          <w:rFonts w:ascii="Calibri" w:eastAsia="inter" w:hAnsi="Calibri" w:cs="Calibri"/>
          <w:b/>
          <w:color w:val="000000"/>
          <w:sz w:val="24"/>
        </w:rPr>
        <w:lastRenderedPageBreak/>
        <w:t>Readmission Risk</w:t>
      </w:r>
      <w:bookmarkEnd w:id="15"/>
    </w:p>
    <w:p w14:paraId="67ACCEF3" w14:textId="77777777" w:rsidR="00905C6A" w:rsidRPr="00C07DBF" w:rsidRDefault="00000000">
      <w:pPr>
        <w:numPr>
          <w:ilvl w:val="0"/>
          <w:numId w:val="8"/>
        </w:numPr>
        <w:spacing w:before="105" w:after="105" w:line="360" w:lineRule="auto"/>
        <w:rPr>
          <w:rFonts w:ascii="Calibri" w:hAnsi="Calibri" w:cs="Calibri"/>
        </w:rPr>
      </w:pPr>
      <w:r w:rsidRPr="00C07DBF">
        <w:rPr>
          <w:rFonts w:ascii="Calibri" w:eastAsia="inter" w:hAnsi="Calibri" w:cs="Calibri"/>
          <w:color w:val="000000"/>
        </w:rPr>
        <w:t xml:space="preserve">Proxy created via </w:t>
      </w:r>
      <w:proofErr w:type="spellStart"/>
      <w:r w:rsidRPr="00C07DBF">
        <w:rPr>
          <w:rFonts w:ascii="Calibri" w:eastAsia="inter" w:hAnsi="Calibri" w:cs="Calibri"/>
          <w:color w:val="000000"/>
        </w:rPr>
        <w:t>number_inpatient</w:t>
      </w:r>
      <w:proofErr w:type="spellEnd"/>
      <w:r w:rsidRPr="00C07DBF">
        <w:rPr>
          <w:rFonts w:ascii="Calibri" w:eastAsia="inter" w:hAnsi="Calibri" w:cs="Calibri"/>
          <w:color w:val="000000"/>
        </w:rPr>
        <w:t xml:space="preserve"> &gt; 1.</w:t>
      </w:r>
    </w:p>
    <w:p w14:paraId="6B8C279A" w14:textId="77777777" w:rsidR="00905C6A" w:rsidRPr="00C07DBF" w:rsidRDefault="00000000">
      <w:pPr>
        <w:numPr>
          <w:ilvl w:val="0"/>
          <w:numId w:val="8"/>
        </w:numPr>
        <w:spacing w:before="105" w:after="105" w:line="360" w:lineRule="auto"/>
        <w:rPr>
          <w:rFonts w:ascii="Calibri" w:hAnsi="Calibri" w:cs="Calibri"/>
        </w:rPr>
      </w:pPr>
      <w:r w:rsidRPr="00C07DBF">
        <w:rPr>
          <w:rFonts w:ascii="Calibri" w:eastAsia="inter" w:hAnsi="Calibri" w:cs="Calibri"/>
          <w:color w:val="000000"/>
        </w:rPr>
        <w:t>Models showed 100% accuracy due to deterministic proxy definition.</w:t>
      </w:r>
    </w:p>
    <w:p w14:paraId="7AD82B4A" w14:textId="77777777" w:rsidR="00905C6A" w:rsidRPr="00C07DBF" w:rsidRDefault="00000000">
      <w:pPr>
        <w:numPr>
          <w:ilvl w:val="0"/>
          <w:numId w:val="8"/>
        </w:numPr>
        <w:spacing w:before="105" w:after="105" w:line="360" w:lineRule="auto"/>
        <w:rPr>
          <w:rFonts w:ascii="Calibri" w:hAnsi="Calibri" w:cs="Calibri"/>
        </w:rPr>
      </w:pPr>
      <w:r w:rsidRPr="00C07DBF">
        <w:rPr>
          <w:rFonts w:ascii="Calibri" w:eastAsia="inter" w:hAnsi="Calibri" w:cs="Calibri"/>
          <w:color w:val="000000"/>
        </w:rPr>
        <w:t>Top predictors: prior inpatient visits, emergency admissions, medication use.</w:t>
      </w:r>
    </w:p>
    <w:p w14:paraId="5201A8BF" w14:textId="77777777" w:rsidR="00905C6A" w:rsidRPr="00C07DBF" w:rsidRDefault="00000000">
      <w:pPr>
        <w:numPr>
          <w:ilvl w:val="0"/>
          <w:numId w:val="8"/>
        </w:numPr>
        <w:spacing w:before="105" w:after="105" w:line="360" w:lineRule="auto"/>
        <w:rPr>
          <w:rFonts w:ascii="Calibri" w:hAnsi="Calibri" w:cs="Calibri"/>
        </w:rPr>
      </w:pPr>
      <w:r w:rsidRPr="00C07DBF">
        <w:rPr>
          <w:rFonts w:ascii="Calibri" w:eastAsia="inter" w:hAnsi="Calibri" w:cs="Calibri"/>
          <w:i/>
          <w:color w:val="000000"/>
        </w:rPr>
        <w:t>Dashboard visual: Readmission risk distribution, feature bar chart.</w:t>
      </w:r>
    </w:p>
    <w:p w14:paraId="24B392C3" w14:textId="77777777" w:rsidR="00905C6A" w:rsidRPr="00C07DBF" w:rsidRDefault="00000000">
      <w:pPr>
        <w:spacing w:before="315" w:after="105" w:line="360" w:lineRule="auto"/>
        <w:ind w:left="-30"/>
        <w:rPr>
          <w:rFonts w:ascii="Calibri" w:hAnsi="Calibri" w:cs="Calibri"/>
        </w:rPr>
      </w:pPr>
      <w:bookmarkStart w:id="16" w:name="treatment_success"/>
      <w:r w:rsidRPr="00C07DBF">
        <w:rPr>
          <w:rFonts w:ascii="Calibri" w:eastAsia="inter" w:hAnsi="Calibri" w:cs="Calibri"/>
          <w:b/>
          <w:color w:val="000000"/>
          <w:sz w:val="24"/>
        </w:rPr>
        <w:t>Treatment Success</w:t>
      </w:r>
      <w:bookmarkEnd w:id="16"/>
    </w:p>
    <w:p w14:paraId="1812017C" w14:textId="77777777" w:rsidR="00905C6A" w:rsidRPr="00C07DBF" w:rsidRDefault="00000000">
      <w:pPr>
        <w:numPr>
          <w:ilvl w:val="0"/>
          <w:numId w:val="9"/>
        </w:numPr>
        <w:spacing w:before="105" w:after="105" w:line="360" w:lineRule="auto"/>
        <w:rPr>
          <w:rFonts w:ascii="Calibri" w:hAnsi="Calibri" w:cs="Calibri"/>
        </w:rPr>
      </w:pPr>
      <w:r w:rsidRPr="00C07DBF">
        <w:rPr>
          <w:rFonts w:ascii="Calibri" w:eastAsia="inter" w:hAnsi="Calibri" w:cs="Calibri"/>
          <w:color w:val="000000"/>
        </w:rPr>
        <w:t xml:space="preserve">Defined as discharged to home and </w:t>
      </w:r>
      <w:proofErr w:type="spellStart"/>
      <w:r w:rsidRPr="00C07DBF">
        <w:rPr>
          <w:rFonts w:ascii="Calibri" w:eastAsia="inter" w:hAnsi="Calibri" w:cs="Calibri"/>
          <w:color w:val="000000"/>
        </w:rPr>
        <w:t>time_in_hospital</w:t>
      </w:r>
      <w:proofErr w:type="spellEnd"/>
      <w:r w:rsidRPr="00C07DBF">
        <w:rPr>
          <w:rFonts w:ascii="Calibri" w:eastAsia="inter" w:hAnsi="Calibri" w:cs="Calibri"/>
          <w:color w:val="000000"/>
        </w:rPr>
        <w:t xml:space="preserve"> &lt; median.</w:t>
      </w:r>
    </w:p>
    <w:p w14:paraId="05CF9FD5" w14:textId="77777777" w:rsidR="00905C6A" w:rsidRPr="00C07DBF" w:rsidRDefault="00000000">
      <w:pPr>
        <w:numPr>
          <w:ilvl w:val="0"/>
          <w:numId w:val="9"/>
        </w:numPr>
        <w:spacing w:before="105" w:after="105" w:line="360" w:lineRule="auto"/>
        <w:rPr>
          <w:rFonts w:ascii="Calibri" w:hAnsi="Calibri" w:cs="Calibri"/>
        </w:rPr>
      </w:pPr>
      <w:r w:rsidRPr="00C07DBF">
        <w:rPr>
          <w:rFonts w:ascii="Calibri" w:eastAsia="inter" w:hAnsi="Calibri" w:cs="Calibri"/>
          <w:color w:val="000000"/>
        </w:rPr>
        <w:t>Models also achieved perfect classification for the engineered flag.</w:t>
      </w:r>
    </w:p>
    <w:p w14:paraId="0933612F" w14:textId="77777777" w:rsidR="00905C6A" w:rsidRPr="00C07DBF" w:rsidRDefault="00000000">
      <w:pPr>
        <w:numPr>
          <w:ilvl w:val="0"/>
          <w:numId w:val="9"/>
        </w:numPr>
        <w:spacing w:before="105" w:after="105" w:line="360" w:lineRule="auto"/>
        <w:rPr>
          <w:rFonts w:ascii="Calibri" w:hAnsi="Calibri" w:cs="Calibri"/>
        </w:rPr>
      </w:pPr>
      <w:r w:rsidRPr="00C07DBF">
        <w:rPr>
          <w:rFonts w:ascii="Calibri" w:eastAsia="inter" w:hAnsi="Calibri" w:cs="Calibri"/>
          <w:color w:val="000000"/>
        </w:rPr>
        <w:t>Top predictors: discharge disposition, length of stay, labs, specialty, select demographics.</w:t>
      </w:r>
    </w:p>
    <w:p w14:paraId="13240166" w14:textId="77777777" w:rsidR="00905C6A" w:rsidRPr="00C07DBF" w:rsidRDefault="00000000">
      <w:pPr>
        <w:numPr>
          <w:ilvl w:val="0"/>
          <w:numId w:val="9"/>
        </w:numPr>
        <w:spacing w:before="105" w:after="105" w:line="360" w:lineRule="auto"/>
        <w:rPr>
          <w:rFonts w:ascii="Calibri" w:hAnsi="Calibri" w:cs="Calibri"/>
        </w:rPr>
      </w:pPr>
      <w:r w:rsidRPr="00C07DBF">
        <w:rPr>
          <w:rFonts w:ascii="Calibri" w:eastAsia="inter" w:hAnsi="Calibri" w:cs="Calibri"/>
          <w:i/>
          <w:color w:val="000000"/>
        </w:rPr>
        <w:t>Dashboard visual: Success distribution, feature bar chart.</w:t>
      </w:r>
    </w:p>
    <w:p w14:paraId="675657CE" w14:textId="77777777" w:rsidR="00905C6A" w:rsidRPr="00C07DBF" w:rsidRDefault="00000000">
      <w:pPr>
        <w:spacing w:before="315" w:after="105" w:line="360" w:lineRule="auto"/>
        <w:ind w:left="-30"/>
        <w:rPr>
          <w:rFonts w:ascii="Calibri" w:hAnsi="Calibri" w:cs="Calibri"/>
        </w:rPr>
      </w:pPr>
      <w:bookmarkStart w:id="17" w:name="dashboard_features"/>
      <w:r w:rsidRPr="00C07DBF">
        <w:rPr>
          <w:rFonts w:ascii="Calibri" w:eastAsia="inter" w:hAnsi="Calibri" w:cs="Calibri"/>
          <w:b/>
          <w:color w:val="000000"/>
          <w:sz w:val="24"/>
        </w:rPr>
        <w:t>Dashboard Features</w:t>
      </w:r>
      <w:bookmarkEnd w:id="17"/>
    </w:p>
    <w:p w14:paraId="76736B0D" w14:textId="77777777" w:rsidR="00905C6A" w:rsidRPr="00C07DBF" w:rsidRDefault="00000000">
      <w:pPr>
        <w:numPr>
          <w:ilvl w:val="0"/>
          <w:numId w:val="10"/>
        </w:numPr>
        <w:spacing w:before="105" w:after="105" w:line="360" w:lineRule="auto"/>
        <w:rPr>
          <w:rFonts w:ascii="Calibri" w:hAnsi="Calibri" w:cs="Calibri"/>
        </w:rPr>
      </w:pPr>
      <w:r w:rsidRPr="00C07DBF">
        <w:rPr>
          <w:rFonts w:ascii="Calibri" w:eastAsia="inter" w:hAnsi="Calibri" w:cs="Calibri"/>
          <w:color w:val="000000"/>
        </w:rPr>
        <w:t>Interactive bar and pie charts for risk and success</w:t>
      </w:r>
    </w:p>
    <w:p w14:paraId="44DEBD2B" w14:textId="77777777" w:rsidR="00905C6A" w:rsidRPr="00C07DBF" w:rsidRDefault="00000000">
      <w:pPr>
        <w:numPr>
          <w:ilvl w:val="0"/>
          <w:numId w:val="10"/>
        </w:numPr>
        <w:spacing w:before="105" w:after="105" w:line="360" w:lineRule="auto"/>
        <w:rPr>
          <w:rFonts w:ascii="Calibri" w:hAnsi="Calibri" w:cs="Calibri"/>
        </w:rPr>
      </w:pPr>
      <w:r w:rsidRPr="00C07DBF">
        <w:rPr>
          <w:rFonts w:ascii="Calibri" w:eastAsia="inter" w:hAnsi="Calibri" w:cs="Calibri"/>
          <w:color w:val="000000"/>
        </w:rPr>
        <w:t>Specialty filter, anomaly alerts for high-risk areas</w:t>
      </w:r>
    </w:p>
    <w:p w14:paraId="300C0698" w14:textId="77777777" w:rsidR="00905C6A" w:rsidRPr="00C07DBF" w:rsidRDefault="00000000">
      <w:pPr>
        <w:numPr>
          <w:ilvl w:val="0"/>
          <w:numId w:val="10"/>
        </w:numPr>
        <w:spacing w:before="105" w:after="105" w:line="360" w:lineRule="auto"/>
        <w:rPr>
          <w:rFonts w:ascii="Calibri" w:hAnsi="Calibri" w:cs="Calibri"/>
        </w:rPr>
      </w:pPr>
      <w:r w:rsidRPr="00C07DBF">
        <w:rPr>
          <w:rFonts w:ascii="Calibri" w:eastAsia="inter" w:hAnsi="Calibri" w:cs="Calibri"/>
          <w:color w:val="000000"/>
        </w:rPr>
        <w:t>Feature importance displays derived from model outputs</w:t>
      </w:r>
    </w:p>
    <w:p w14:paraId="5865C53E" w14:textId="77777777" w:rsidR="00905C6A" w:rsidRPr="00C07DBF" w:rsidRDefault="00C07DBF">
      <w:pPr>
        <w:spacing w:before="210" w:after="0" w:line="360" w:lineRule="auto"/>
        <w:rPr>
          <w:rFonts w:ascii="Calibri" w:hAnsi="Calibri" w:cs="Calibri"/>
        </w:rPr>
      </w:pPr>
      <w:r w:rsidRPr="00C07DBF">
        <w:rPr>
          <w:rFonts w:ascii="Calibri" w:hAnsi="Calibri" w:cs="Calibri"/>
          <w:noProof/>
        </w:rPr>
      </w:r>
      <w:r w:rsidR="00C07DBF" w:rsidRPr="00C07DBF">
        <w:rPr>
          <w:rFonts w:ascii="Calibri" w:hAnsi="Calibri" w:cs="Calibri"/>
          <w:noProof/>
        </w:rPr>
        <w:pict w14:anchorId="4ACE1C2A">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4CB510" w14:textId="77777777" w:rsidR="00905C6A" w:rsidRPr="00C07DBF" w:rsidRDefault="00000000">
      <w:pPr>
        <w:spacing w:before="315" w:after="105" w:line="360" w:lineRule="auto"/>
        <w:ind w:left="-30"/>
        <w:rPr>
          <w:rFonts w:ascii="Calibri" w:hAnsi="Calibri" w:cs="Calibri"/>
        </w:rPr>
      </w:pPr>
      <w:bookmarkStart w:id="18" w:name="bm_8_anomaly_detection_and_insights"/>
      <w:r w:rsidRPr="00C07DBF">
        <w:rPr>
          <w:rFonts w:ascii="Calibri" w:eastAsia="inter" w:hAnsi="Calibri" w:cs="Calibri"/>
          <w:b/>
          <w:color w:val="000000"/>
          <w:sz w:val="24"/>
        </w:rPr>
        <w:t>8. Anomaly Detection and Insights</w:t>
      </w:r>
      <w:bookmarkEnd w:id="18"/>
    </w:p>
    <w:p w14:paraId="40CB02F9" w14:textId="77777777" w:rsidR="00905C6A" w:rsidRPr="00C07DBF" w:rsidRDefault="00000000">
      <w:pPr>
        <w:numPr>
          <w:ilvl w:val="0"/>
          <w:numId w:val="11"/>
        </w:numPr>
        <w:spacing w:before="105" w:after="105" w:line="360" w:lineRule="auto"/>
        <w:rPr>
          <w:rFonts w:ascii="Calibri" w:hAnsi="Calibri" w:cs="Calibri"/>
        </w:rPr>
      </w:pPr>
      <w:r w:rsidRPr="00C07DBF">
        <w:rPr>
          <w:rFonts w:ascii="Calibri" w:eastAsia="inter" w:hAnsi="Calibri" w:cs="Calibri"/>
          <w:color w:val="000000"/>
        </w:rPr>
        <w:t>Outlier specialties flagged for high readmission risk (Pediatrics-Allergy/Immunology, Pulmonology, Hematology).</w:t>
      </w:r>
    </w:p>
    <w:p w14:paraId="473DF455" w14:textId="77777777" w:rsidR="00905C6A" w:rsidRPr="00C07DBF" w:rsidRDefault="00000000">
      <w:pPr>
        <w:numPr>
          <w:ilvl w:val="0"/>
          <w:numId w:val="11"/>
        </w:numPr>
        <w:spacing w:before="105" w:after="105" w:line="360" w:lineRule="auto"/>
        <w:rPr>
          <w:rFonts w:ascii="Calibri" w:hAnsi="Calibri" w:cs="Calibri"/>
        </w:rPr>
      </w:pPr>
      <w:r w:rsidRPr="00C07DBF">
        <w:rPr>
          <w:rFonts w:ascii="Calibri" w:eastAsia="inter" w:hAnsi="Calibri" w:cs="Calibri"/>
          <w:color w:val="000000"/>
        </w:rPr>
        <w:t>Recommendations to hospitals: monitor flagged groups, prioritize patient follow-up in high-risk segments.</w:t>
      </w:r>
    </w:p>
    <w:p w14:paraId="2ED32D9B" w14:textId="77777777" w:rsidR="00905C6A" w:rsidRPr="00C07DBF" w:rsidRDefault="00C07DBF">
      <w:pPr>
        <w:spacing w:before="210" w:after="0" w:line="360" w:lineRule="auto"/>
        <w:rPr>
          <w:rFonts w:ascii="Calibri" w:hAnsi="Calibri" w:cs="Calibri"/>
        </w:rPr>
      </w:pPr>
      <w:r w:rsidRPr="00C07DBF">
        <w:rPr>
          <w:rFonts w:ascii="Calibri" w:hAnsi="Calibri" w:cs="Calibri"/>
          <w:noProof/>
        </w:rPr>
      </w:r>
      <w:r w:rsidR="00C07DBF" w:rsidRPr="00C07DBF">
        <w:rPr>
          <w:rFonts w:ascii="Calibri" w:hAnsi="Calibri" w:cs="Calibri"/>
          <w:noProof/>
        </w:rPr>
        <w:pict w14:anchorId="11149400">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6896D25" w14:textId="77777777" w:rsidR="00905C6A" w:rsidRPr="00C07DBF" w:rsidRDefault="00000000">
      <w:pPr>
        <w:spacing w:before="315" w:after="105" w:line="360" w:lineRule="auto"/>
        <w:ind w:left="-30"/>
        <w:rPr>
          <w:rFonts w:ascii="Calibri" w:hAnsi="Calibri" w:cs="Calibri"/>
        </w:rPr>
      </w:pPr>
      <w:bookmarkStart w:id="19" w:name="bm_9_impact_of_ai_integration"/>
      <w:r w:rsidRPr="00C07DBF">
        <w:rPr>
          <w:rFonts w:ascii="Calibri" w:eastAsia="inter" w:hAnsi="Calibri" w:cs="Calibri"/>
          <w:b/>
          <w:color w:val="000000"/>
          <w:sz w:val="24"/>
        </w:rPr>
        <w:t>9. Impact of AI Integration</w:t>
      </w:r>
      <w:bookmarkEnd w:id="19"/>
    </w:p>
    <w:p w14:paraId="112D1C7B" w14:textId="77777777" w:rsidR="00905C6A" w:rsidRPr="00C07DBF" w:rsidRDefault="00000000">
      <w:pPr>
        <w:numPr>
          <w:ilvl w:val="0"/>
          <w:numId w:val="12"/>
        </w:numPr>
        <w:spacing w:before="105" w:after="105" w:line="360" w:lineRule="auto"/>
        <w:rPr>
          <w:rFonts w:ascii="Calibri" w:hAnsi="Calibri" w:cs="Calibri"/>
        </w:rPr>
      </w:pPr>
      <w:r w:rsidRPr="00C07DBF">
        <w:rPr>
          <w:rFonts w:ascii="Calibri" w:eastAsia="inter" w:hAnsi="Calibri" w:cs="Calibri"/>
          <w:color w:val="000000"/>
        </w:rPr>
        <w:t>Coding: ChatGPT and Copilot improved ETL speed and accuracy, suggested alternatives for missing value imputation.</w:t>
      </w:r>
    </w:p>
    <w:p w14:paraId="0AAA4DB7" w14:textId="77777777" w:rsidR="00905C6A" w:rsidRPr="00C07DBF" w:rsidRDefault="00000000">
      <w:pPr>
        <w:numPr>
          <w:ilvl w:val="0"/>
          <w:numId w:val="12"/>
        </w:numPr>
        <w:spacing w:before="105" w:after="105" w:line="360" w:lineRule="auto"/>
        <w:rPr>
          <w:rFonts w:ascii="Calibri" w:hAnsi="Calibri" w:cs="Calibri"/>
        </w:rPr>
      </w:pPr>
      <w:r w:rsidRPr="00C07DBF">
        <w:rPr>
          <w:rFonts w:ascii="Calibri" w:eastAsia="inter" w:hAnsi="Calibri" w:cs="Calibri"/>
          <w:color w:val="000000"/>
        </w:rPr>
        <w:lastRenderedPageBreak/>
        <w:t>Reporting: Claude enhanced documentation clarity, reducing manual revision cycles.</w:t>
      </w:r>
    </w:p>
    <w:p w14:paraId="42740D58" w14:textId="77777777" w:rsidR="00905C6A" w:rsidRPr="00C07DBF" w:rsidRDefault="00000000">
      <w:pPr>
        <w:numPr>
          <w:ilvl w:val="0"/>
          <w:numId w:val="12"/>
        </w:numPr>
        <w:spacing w:before="105" w:after="105" w:line="360" w:lineRule="auto"/>
        <w:rPr>
          <w:rFonts w:ascii="Calibri" w:hAnsi="Calibri" w:cs="Calibri"/>
        </w:rPr>
      </w:pPr>
      <w:r w:rsidRPr="00C07DBF">
        <w:rPr>
          <w:rFonts w:ascii="Calibri" w:eastAsia="inter" w:hAnsi="Calibri" w:cs="Calibri"/>
          <w:color w:val="000000"/>
        </w:rPr>
        <w:t>Research: Gemini helped consult standards for privacy, field mapping, library selection.</w:t>
      </w:r>
    </w:p>
    <w:p w14:paraId="7930B4B8" w14:textId="77777777" w:rsidR="00905C6A" w:rsidRPr="00C07DBF" w:rsidRDefault="00000000">
      <w:pPr>
        <w:numPr>
          <w:ilvl w:val="0"/>
          <w:numId w:val="12"/>
        </w:numPr>
        <w:spacing w:before="105" w:after="105" w:line="360" w:lineRule="auto"/>
        <w:rPr>
          <w:rFonts w:ascii="Calibri" w:hAnsi="Calibri" w:cs="Calibri"/>
        </w:rPr>
      </w:pPr>
      <w:proofErr w:type="spellStart"/>
      <w:r w:rsidRPr="00C07DBF">
        <w:rPr>
          <w:rFonts w:ascii="Calibri" w:eastAsia="inter" w:hAnsi="Calibri" w:cs="Calibri"/>
          <w:color w:val="000000"/>
        </w:rPr>
        <w:t>LangChain</w:t>
      </w:r>
      <w:proofErr w:type="spellEnd"/>
      <w:r w:rsidRPr="00C07DBF">
        <w:rPr>
          <w:rFonts w:ascii="Calibri" w:eastAsia="inter" w:hAnsi="Calibri" w:cs="Calibri"/>
          <w:color w:val="000000"/>
        </w:rPr>
        <w:t xml:space="preserve"> enabled automated chain-of-thought analyses and prompt-driven summaries for trend detection.</w:t>
      </w:r>
    </w:p>
    <w:p w14:paraId="5C91E92F" w14:textId="77777777" w:rsidR="00905C6A" w:rsidRPr="00C07DBF" w:rsidRDefault="00000000">
      <w:pPr>
        <w:spacing w:after="210" w:line="360" w:lineRule="auto"/>
        <w:rPr>
          <w:rFonts w:ascii="Calibri" w:hAnsi="Calibri" w:cs="Calibri"/>
        </w:rPr>
      </w:pPr>
      <w:r w:rsidRPr="00C07DBF">
        <w:rPr>
          <w:rFonts w:ascii="Calibri" w:eastAsia="inter" w:hAnsi="Calibri" w:cs="Calibri"/>
          <w:color w:val="000000"/>
        </w:rPr>
        <w:t>Reflections: AI tools improved workflow efficiency, but human oversight was essential for verification—especially critical given healthcare implications.</w:t>
      </w:r>
    </w:p>
    <w:p w14:paraId="64AB90F4" w14:textId="77777777" w:rsidR="00905C6A" w:rsidRPr="00C07DBF" w:rsidRDefault="00C07DBF">
      <w:pPr>
        <w:spacing w:before="210" w:after="0" w:line="360" w:lineRule="auto"/>
        <w:rPr>
          <w:rFonts w:ascii="Calibri" w:hAnsi="Calibri" w:cs="Calibri"/>
        </w:rPr>
      </w:pPr>
      <w:r w:rsidRPr="00C07DBF">
        <w:rPr>
          <w:rFonts w:ascii="Calibri" w:hAnsi="Calibri" w:cs="Calibri"/>
          <w:noProof/>
        </w:rPr>
      </w:r>
      <w:r w:rsidR="00C07DBF" w:rsidRPr="00C07DBF">
        <w:rPr>
          <w:rFonts w:ascii="Calibri" w:hAnsi="Calibri" w:cs="Calibri"/>
          <w:noProof/>
        </w:rPr>
        <w:pict w14:anchorId="5A667636">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4E4DB86" w14:textId="77777777" w:rsidR="00905C6A" w:rsidRPr="00C07DBF" w:rsidRDefault="00000000">
      <w:pPr>
        <w:spacing w:before="315" w:after="105" w:line="360" w:lineRule="auto"/>
        <w:ind w:left="-30"/>
        <w:rPr>
          <w:rFonts w:ascii="Calibri" w:hAnsi="Calibri" w:cs="Calibri"/>
        </w:rPr>
      </w:pPr>
      <w:bookmarkStart w:id="20" w:name="bm_10_expected_outcomes_deliverables"/>
      <w:r w:rsidRPr="00C07DBF">
        <w:rPr>
          <w:rFonts w:ascii="Calibri" w:eastAsia="inter" w:hAnsi="Calibri" w:cs="Calibri"/>
          <w:b/>
          <w:color w:val="000000"/>
          <w:sz w:val="24"/>
        </w:rPr>
        <w:t>10. Expected Outcomes &amp; Deliverables</w:t>
      </w:r>
      <w:bookmarkEnd w:id="20"/>
    </w:p>
    <w:p w14:paraId="7AC67952" w14:textId="77777777" w:rsidR="00905C6A" w:rsidRPr="00C07DBF" w:rsidRDefault="00000000">
      <w:pPr>
        <w:numPr>
          <w:ilvl w:val="0"/>
          <w:numId w:val="13"/>
        </w:numPr>
        <w:spacing w:before="105" w:after="105" w:line="360" w:lineRule="auto"/>
        <w:rPr>
          <w:rFonts w:ascii="Calibri" w:hAnsi="Calibri" w:cs="Calibri"/>
        </w:rPr>
      </w:pPr>
      <w:r w:rsidRPr="00C07DBF">
        <w:rPr>
          <w:rFonts w:ascii="Calibri" w:eastAsia="inter" w:hAnsi="Calibri" w:cs="Calibri"/>
          <w:color w:val="000000"/>
        </w:rPr>
        <w:t>Secure and private healthcare repository (all code, scripts, models) on private GitHub.</w:t>
      </w:r>
    </w:p>
    <w:p w14:paraId="2B29303B" w14:textId="77777777" w:rsidR="00905C6A" w:rsidRPr="00C07DBF" w:rsidRDefault="00000000">
      <w:pPr>
        <w:numPr>
          <w:ilvl w:val="0"/>
          <w:numId w:val="13"/>
        </w:numPr>
        <w:spacing w:before="105" w:after="105" w:line="360" w:lineRule="auto"/>
        <w:rPr>
          <w:rFonts w:ascii="Calibri" w:hAnsi="Calibri" w:cs="Calibri"/>
        </w:rPr>
      </w:pPr>
      <w:r w:rsidRPr="00C07DBF">
        <w:rPr>
          <w:rFonts w:ascii="Calibri" w:eastAsia="inter" w:hAnsi="Calibri" w:cs="Calibri"/>
          <w:color w:val="000000"/>
        </w:rPr>
        <w:t>Cleaned dataset with full data dictionary and transformation logs.</w:t>
      </w:r>
    </w:p>
    <w:p w14:paraId="662C216C" w14:textId="77777777" w:rsidR="00905C6A" w:rsidRPr="00C07DBF" w:rsidRDefault="00000000">
      <w:pPr>
        <w:numPr>
          <w:ilvl w:val="0"/>
          <w:numId w:val="13"/>
        </w:numPr>
        <w:spacing w:before="105" w:after="105" w:line="360" w:lineRule="auto"/>
        <w:rPr>
          <w:rFonts w:ascii="Calibri" w:hAnsi="Calibri" w:cs="Calibri"/>
        </w:rPr>
      </w:pPr>
      <w:r w:rsidRPr="00C07DBF">
        <w:rPr>
          <w:rFonts w:ascii="Calibri" w:eastAsia="inter" w:hAnsi="Calibri" w:cs="Calibri"/>
          <w:color w:val="000000"/>
        </w:rPr>
        <w:t>Written phase reports documenting methods, privacy measures, challenges encountered.</w:t>
      </w:r>
    </w:p>
    <w:p w14:paraId="460B0BD8" w14:textId="77777777" w:rsidR="00905C6A" w:rsidRPr="00C07DBF" w:rsidRDefault="00000000">
      <w:pPr>
        <w:numPr>
          <w:ilvl w:val="0"/>
          <w:numId w:val="13"/>
        </w:numPr>
        <w:spacing w:before="105" w:after="105" w:line="360" w:lineRule="auto"/>
        <w:rPr>
          <w:rFonts w:ascii="Calibri" w:hAnsi="Calibri" w:cs="Calibri"/>
        </w:rPr>
      </w:pPr>
      <w:r w:rsidRPr="00C07DBF">
        <w:rPr>
          <w:rFonts w:ascii="Calibri" w:eastAsia="inter" w:hAnsi="Calibri" w:cs="Calibri"/>
          <w:color w:val="000000"/>
        </w:rPr>
        <w:t>Analytical report summarizing models, dashboards, insights, and recommendations.</w:t>
      </w:r>
    </w:p>
    <w:p w14:paraId="30D22E9E" w14:textId="77777777" w:rsidR="00905C6A" w:rsidRPr="00C07DBF" w:rsidRDefault="00000000">
      <w:pPr>
        <w:numPr>
          <w:ilvl w:val="0"/>
          <w:numId w:val="13"/>
        </w:numPr>
        <w:spacing w:before="105" w:after="105" w:line="360" w:lineRule="auto"/>
        <w:rPr>
          <w:rFonts w:ascii="Calibri" w:hAnsi="Calibri" w:cs="Calibri"/>
        </w:rPr>
      </w:pPr>
      <w:r w:rsidRPr="00C07DBF">
        <w:rPr>
          <w:rFonts w:ascii="Calibri" w:eastAsia="inter" w:hAnsi="Calibri" w:cs="Calibri"/>
          <w:color w:val="000000"/>
        </w:rPr>
        <w:t>Final interactive dashboard, ready for stakeholder deployment.</w:t>
      </w:r>
    </w:p>
    <w:p w14:paraId="0A533260" w14:textId="77777777" w:rsidR="00905C6A" w:rsidRPr="00C07DBF" w:rsidRDefault="00000000">
      <w:pPr>
        <w:numPr>
          <w:ilvl w:val="0"/>
          <w:numId w:val="13"/>
        </w:numPr>
        <w:spacing w:before="105" w:after="105" w:line="360" w:lineRule="auto"/>
        <w:rPr>
          <w:rFonts w:ascii="Calibri" w:hAnsi="Calibri" w:cs="Calibri"/>
        </w:rPr>
      </w:pPr>
      <w:r w:rsidRPr="00C07DBF">
        <w:rPr>
          <w:rFonts w:ascii="Calibri" w:eastAsia="inter" w:hAnsi="Calibri" w:cs="Calibri"/>
          <w:color w:val="000000"/>
        </w:rPr>
        <w:t>Presentation (15 slides) covering all phases, integrations, results, and next steps.</w:t>
      </w:r>
    </w:p>
    <w:p w14:paraId="34C05196" w14:textId="77777777" w:rsidR="00905C6A" w:rsidRPr="00C07DBF" w:rsidRDefault="00C07DBF">
      <w:pPr>
        <w:spacing w:before="210" w:after="0" w:line="360" w:lineRule="auto"/>
        <w:rPr>
          <w:rFonts w:ascii="Calibri" w:hAnsi="Calibri" w:cs="Calibri"/>
        </w:rPr>
      </w:pPr>
      <w:r w:rsidRPr="00C07DBF">
        <w:rPr>
          <w:rFonts w:ascii="Calibri" w:hAnsi="Calibri" w:cs="Calibri"/>
          <w:noProof/>
        </w:rPr>
      </w:r>
      <w:r w:rsidR="00C07DBF" w:rsidRPr="00C07DBF">
        <w:rPr>
          <w:rFonts w:ascii="Calibri" w:hAnsi="Calibri" w:cs="Calibri"/>
          <w:noProof/>
        </w:rPr>
        <w:pict w14:anchorId="397D713E">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106B09F" w14:textId="77777777" w:rsidR="00905C6A" w:rsidRPr="00C07DBF" w:rsidRDefault="00000000">
      <w:pPr>
        <w:spacing w:before="315" w:after="105" w:line="360" w:lineRule="auto"/>
        <w:ind w:left="-30"/>
        <w:rPr>
          <w:rFonts w:ascii="Calibri" w:hAnsi="Calibri" w:cs="Calibri"/>
        </w:rPr>
      </w:pPr>
      <w:bookmarkStart w:id="21" w:name="bm_11_conclusion_and_future_work"/>
      <w:r w:rsidRPr="00C07DBF">
        <w:rPr>
          <w:rFonts w:ascii="Calibri" w:eastAsia="inter" w:hAnsi="Calibri" w:cs="Calibri"/>
          <w:b/>
          <w:color w:val="000000"/>
          <w:sz w:val="24"/>
        </w:rPr>
        <w:t>11. Conclusion and Future Work</w:t>
      </w:r>
      <w:bookmarkEnd w:id="21"/>
    </w:p>
    <w:p w14:paraId="08B2A865" w14:textId="77777777" w:rsidR="00905C6A" w:rsidRPr="00C07DBF" w:rsidRDefault="00000000">
      <w:pPr>
        <w:spacing w:after="210" w:line="360" w:lineRule="auto"/>
        <w:rPr>
          <w:rFonts w:ascii="Calibri" w:hAnsi="Calibri" w:cs="Calibri"/>
        </w:rPr>
      </w:pPr>
      <w:r w:rsidRPr="00C07DBF">
        <w:rPr>
          <w:rFonts w:ascii="Calibri" w:eastAsia="inter" w:hAnsi="Calibri" w:cs="Calibri"/>
          <w:color w:val="000000"/>
        </w:rPr>
        <w:t>This project demonstrates best practices in healthcare data integration, predictive analytics, and responsible use of generative AI. Additional work will focus on extending anomaly detection, integrating temporal and causal analysis, and enhancing user interface and reporting with richer interactive features.</w:t>
      </w:r>
    </w:p>
    <w:p w14:paraId="48F2DBFE" w14:textId="77777777" w:rsidR="00905C6A" w:rsidRPr="00C07DBF" w:rsidRDefault="00000000">
      <w:pPr>
        <w:spacing w:after="210" w:line="360" w:lineRule="auto"/>
        <w:rPr>
          <w:rFonts w:ascii="Calibri" w:hAnsi="Calibri" w:cs="Calibri"/>
        </w:rPr>
      </w:pPr>
      <w:r w:rsidRPr="00C07DBF">
        <w:rPr>
          <w:rFonts w:ascii="Calibri" w:eastAsia="inter" w:hAnsi="Calibri" w:cs="Calibri"/>
          <w:i/>
          <w:color w:val="000000"/>
        </w:rPr>
        <w:t>Thank you for your review. All code, reports, and dashboards are available in the secured team repository for further analysis and deployment.</w:t>
      </w:r>
    </w:p>
    <w:p w14:paraId="79FFA286" w14:textId="688692D9" w:rsidR="00905C6A" w:rsidRPr="00C07DBF" w:rsidRDefault="00C07DBF" w:rsidP="00C07DBF">
      <w:pPr>
        <w:spacing w:before="210" w:after="0" w:line="360" w:lineRule="auto"/>
        <w:rPr>
          <w:rFonts w:ascii="Calibri" w:hAnsi="Calibri" w:cs="Calibri"/>
        </w:rPr>
      </w:pPr>
      <w:r w:rsidRPr="00C07DBF">
        <w:rPr>
          <w:rFonts w:ascii="Calibri" w:hAnsi="Calibri" w:cs="Calibri"/>
          <w:noProof/>
        </w:rPr>
      </w:r>
      <w:r w:rsidR="00C07DBF" w:rsidRPr="00C07DBF">
        <w:rPr>
          <w:rFonts w:ascii="Calibri" w:hAnsi="Calibri" w:cs="Calibri"/>
          <w:noProof/>
        </w:rPr>
        <w:pict w14:anchorId="492C5CAF">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r w:rsidR="00000000" w:rsidRPr="00C07DBF">
        <w:rPr>
          <w:rFonts w:ascii="Calibri" w:eastAsia="inter" w:hAnsi="Calibri" w:cs="Calibri"/>
          <w:color w:val="000000"/>
          <w:sz w:val="18"/>
        </w:rPr>
        <w:t xml:space="preserve"> </w:t>
      </w:r>
    </w:p>
    <w:sectPr w:rsidR="00905C6A" w:rsidRPr="00C07DBF">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inter">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14CD9"/>
    <w:multiLevelType w:val="hybridMultilevel"/>
    <w:tmpl w:val="D922A35A"/>
    <w:lvl w:ilvl="0" w:tplc="25B84CCE">
      <w:start w:val="1"/>
      <w:numFmt w:val="bullet"/>
      <w:lvlText w:val=""/>
      <w:lvlJc w:val="left"/>
      <w:pPr>
        <w:tabs>
          <w:tab w:val="num" w:pos="900"/>
        </w:tabs>
        <w:ind w:left="540" w:hanging="360"/>
      </w:pPr>
      <w:rPr>
        <w:rFonts w:ascii="Symbol" w:hAnsi="Symbol" w:hint="default"/>
      </w:rPr>
    </w:lvl>
    <w:lvl w:ilvl="1" w:tplc="DB78321C">
      <w:numFmt w:val="decimal"/>
      <w:lvlText w:val=""/>
      <w:lvlJc w:val="left"/>
    </w:lvl>
    <w:lvl w:ilvl="2" w:tplc="A4EA2B3C">
      <w:numFmt w:val="decimal"/>
      <w:lvlText w:val=""/>
      <w:lvlJc w:val="left"/>
    </w:lvl>
    <w:lvl w:ilvl="3" w:tplc="13002F5A">
      <w:numFmt w:val="decimal"/>
      <w:lvlText w:val=""/>
      <w:lvlJc w:val="left"/>
    </w:lvl>
    <w:lvl w:ilvl="4" w:tplc="E54C45C6">
      <w:numFmt w:val="decimal"/>
      <w:lvlText w:val=""/>
      <w:lvlJc w:val="left"/>
    </w:lvl>
    <w:lvl w:ilvl="5" w:tplc="104A3F9E">
      <w:numFmt w:val="decimal"/>
      <w:lvlText w:val=""/>
      <w:lvlJc w:val="left"/>
    </w:lvl>
    <w:lvl w:ilvl="6" w:tplc="EB6AF00E">
      <w:numFmt w:val="decimal"/>
      <w:lvlText w:val=""/>
      <w:lvlJc w:val="left"/>
    </w:lvl>
    <w:lvl w:ilvl="7" w:tplc="0B3A1966">
      <w:numFmt w:val="decimal"/>
      <w:lvlText w:val=""/>
      <w:lvlJc w:val="left"/>
    </w:lvl>
    <w:lvl w:ilvl="8" w:tplc="E0769522">
      <w:numFmt w:val="decimal"/>
      <w:lvlText w:val=""/>
      <w:lvlJc w:val="left"/>
    </w:lvl>
  </w:abstractNum>
  <w:abstractNum w:abstractNumId="1" w15:restartNumberingAfterBreak="0">
    <w:nsid w:val="19AF798D"/>
    <w:multiLevelType w:val="hybridMultilevel"/>
    <w:tmpl w:val="C55E6406"/>
    <w:lvl w:ilvl="0" w:tplc="D72C418A">
      <w:start w:val="1"/>
      <w:numFmt w:val="bullet"/>
      <w:lvlText w:val=""/>
      <w:lvlJc w:val="left"/>
      <w:pPr>
        <w:tabs>
          <w:tab w:val="num" w:pos="900"/>
        </w:tabs>
        <w:ind w:left="540" w:hanging="360"/>
      </w:pPr>
      <w:rPr>
        <w:rFonts w:ascii="Symbol" w:hAnsi="Symbol" w:hint="default"/>
      </w:rPr>
    </w:lvl>
    <w:lvl w:ilvl="1" w:tplc="C57CB134">
      <w:numFmt w:val="decimal"/>
      <w:lvlText w:val=""/>
      <w:lvlJc w:val="left"/>
    </w:lvl>
    <w:lvl w:ilvl="2" w:tplc="CCE64DC2">
      <w:numFmt w:val="decimal"/>
      <w:lvlText w:val=""/>
      <w:lvlJc w:val="left"/>
    </w:lvl>
    <w:lvl w:ilvl="3" w:tplc="6D8C34E4">
      <w:numFmt w:val="decimal"/>
      <w:lvlText w:val=""/>
      <w:lvlJc w:val="left"/>
    </w:lvl>
    <w:lvl w:ilvl="4" w:tplc="95EAD8BC">
      <w:numFmt w:val="decimal"/>
      <w:lvlText w:val=""/>
      <w:lvlJc w:val="left"/>
    </w:lvl>
    <w:lvl w:ilvl="5" w:tplc="205A6358">
      <w:numFmt w:val="decimal"/>
      <w:lvlText w:val=""/>
      <w:lvlJc w:val="left"/>
    </w:lvl>
    <w:lvl w:ilvl="6" w:tplc="A452686C">
      <w:numFmt w:val="decimal"/>
      <w:lvlText w:val=""/>
      <w:lvlJc w:val="left"/>
    </w:lvl>
    <w:lvl w:ilvl="7" w:tplc="7ABC08F8">
      <w:numFmt w:val="decimal"/>
      <w:lvlText w:val=""/>
      <w:lvlJc w:val="left"/>
    </w:lvl>
    <w:lvl w:ilvl="8" w:tplc="66DC9DBC">
      <w:numFmt w:val="decimal"/>
      <w:lvlText w:val=""/>
      <w:lvlJc w:val="left"/>
    </w:lvl>
  </w:abstractNum>
  <w:abstractNum w:abstractNumId="2" w15:restartNumberingAfterBreak="0">
    <w:nsid w:val="227F1D6F"/>
    <w:multiLevelType w:val="hybridMultilevel"/>
    <w:tmpl w:val="BB5C2F94"/>
    <w:lvl w:ilvl="0" w:tplc="9296F438">
      <w:start w:val="1"/>
      <w:numFmt w:val="bullet"/>
      <w:lvlText w:val=""/>
      <w:lvlJc w:val="left"/>
      <w:pPr>
        <w:tabs>
          <w:tab w:val="num" w:pos="900"/>
        </w:tabs>
        <w:ind w:left="540" w:hanging="360"/>
      </w:pPr>
      <w:rPr>
        <w:rFonts w:ascii="Symbol" w:hAnsi="Symbol" w:hint="default"/>
      </w:rPr>
    </w:lvl>
    <w:lvl w:ilvl="1" w:tplc="C38C7F08">
      <w:numFmt w:val="decimal"/>
      <w:lvlText w:val=""/>
      <w:lvlJc w:val="left"/>
    </w:lvl>
    <w:lvl w:ilvl="2" w:tplc="E468FE34">
      <w:numFmt w:val="decimal"/>
      <w:lvlText w:val=""/>
      <w:lvlJc w:val="left"/>
    </w:lvl>
    <w:lvl w:ilvl="3" w:tplc="DECE2E84">
      <w:numFmt w:val="decimal"/>
      <w:lvlText w:val=""/>
      <w:lvlJc w:val="left"/>
    </w:lvl>
    <w:lvl w:ilvl="4" w:tplc="C518B498">
      <w:numFmt w:val="decimal"/>
      <w:lvlText w:val=""/>
      <w:lvlJc w:val="left"/>
    </w:lvl>
    <w:lvl w:ilvl="5" w:tplc="B2A29114">
      <w:numFmt w:val="decimal"/>
      <w:lvlText w:val=""/>
      <w:lvlJc w:val="left"/>
    </w:lvl>
    <w:lvl w:ilvl="6" w:tplc="5A840590">
      <w:numFmt w:val="decimal"/>
      <w:lvlText w:val=""/>
      <w:lvlJc w:val="left"/>
    </w:lvl>
    <w:lvl w:ilvl="7" w:tplc="DD2EAFBA">
      <w:numFmt w:val="decimal"/>
      <w:lvlText w:val=""/>
      <w:lvlJc w:val="left"/>
    </w:lvl>
    <w:lvl w:ilvl="8" w:tplc="19F2A4B4">
      <w:numFmt w:val="decimal"/>
      <w:lvlText w:val=""/>
      <w:lvlJc w:val="left"/>
    </w:lvl>
  </w:abstractNum>
  <w:abstractNum w:abstractNumId="3" w15:restartNumberingAfterBreak="0">
    <w:nsid w:val="2CF74AB3"/>
    <w:multiLevelType w:val="hybridMultilevel"/>
    <w:tmpl w:val="D1CE5548"/>
    <w:lvl w:ilvl="0" w:tplc="0A8297BE">
      <w:start w:val="1"/>
      <w:numFmt w:val="bullet"/>
      <w:lvlText w:val=""/>
      <w:lvlJc w:val="left"/>
      <w:pPr>
        <w:tabs>
          <w:tab w:val="num" w:pos="900"/>
        </w:tabs>
        <w:ind w:left="540" w:hanging="360"/>
      </w:pPr>
      <w:rPr>
        <w:rFonts w:ascii="Symbol" w:hAnsi="Symbol" w:hint="default"/>
      </w:rPr>
    </w:lvl>
    <w:lvl w:ilvl="1" w:tplc="DC180F6E">
      <w:numFmt w:val="decimal"/>
      <w:lvlText w:val=""/>
      <w:lvlJc w:val="left"/>
    </w:lvl>
    <w:lvl w:ilvl="2" w:tplc="5088DF8E">
      <w:numFmt w:val="decimal"/>
      <w:lvlText w:val=""/>
      <w:lvlJc w:val="left"/>
    </w:lvl>
    <w:lvl w:ilvl="3" w:tplc="0058A56A">
      <w:numFmt w:val="decimal"/>
      <w:lvlText w:val=""/>
      <w:lvlJc w:val="left"/>
    </w:lvl>
    <w:lvl w:ilvl="4" w:tplc="508C7298">
      <w:numFmt w:val="decimal"/>
      <w:lvlText w:val=""/>
      <w:lvlJc w:val="left"/>
    </w:lvl>
    <w:lvl w:ilvl="5" w:tplc="BEC6400A">
      <w:numFmt w:val="decimal"/>
      <w:lvlText w:val=""/>
      <w:lvlJc w:val="left"/>
    </w:lvl>
    <w:lvl w:ilvl="6" w:tplc="530EAA10">
      <w:numFmt w:val="decimal"/>
      <w:lvlText w:val=""/>
      <w:lvlJc w:val="left"/>
    </w:lvl>
    <w:lvl w:ilvl="7" w:tplc="D556F296">
      <w:numFmt w:val="decimal"/>
      <w:lvlText w:val=""/>
      <w:lvlJc w:val="left"/>
    </w:lvl>
    <w:lvl w:ilvl="8" w:tplc="F8103794">
      <w:numFmt w:val="decimal"/>
      <w:lvlText w:val=""/>
      <w:lvlJc w:val="left"/>
    </w:lvl>
  </w:abstractNum>
  <w:abstractNum w:abstractNumId="4" w15:restartNumberingAfterBreak="0">
    <w:nsid w:val="348A5C18"/>
    <w:multiLevelType w:val="hybridMultilevel"/>
    <w:tmpl w:val="C1A0A9F2"/>
    <w:lvl w:ilvl="0" w:tplc="5A12BFA2">
      <w:start w:val="1"/>
      <w:numFmt w:val="decimal"/>
      <w:lvlText w:val="%1."/>
      <w:lvlJc w:val="left"/>
      <w:pPr>
        <w:tabs>
          <w:tab w:val="num" w:pos="900"/>
        </w:tabs>
        <w:ind w:left="540" w:hanging="360"/>
      </w:pPr>
    </w:lvl>
    <w:lvl w:ilvl="1" w:tplc="2CEE196E">
      <w:numFmt w:val="decimal"/>
      <w:lvlText w:val=""/>
      <w:lvlJc w:val="left"/>
    </w:lvl>
    <w:lvl w:ilvl="2" w:tplc="D18C892A">
      <w:numFmt w:val="decimal"/>
      <w:lvlText w:val=""/>
      <w:lvlJc w:val="left"/>
    </w:lvl>
    <w:lvl w:ilvl="3" w:tplc="830024A0">
      <w:numFmt w:val="decimal"/>
      <w:lvlText w:val=""/>
      <w:lvlJc w:val="left"/>
    </w:lvl>
    <w:lvl w:ilvl="4" w:tplc="98185F18">
      <w:numFmt w:val="decimal"/>
      <w:lvlText w:val=""/>
      <w:lvlJc w:val="left"/>
    </w:lvl>
    <w:lvl w:ilvl="5" w:tplc="73C028C4">
      <w:numFmt w:val="decimal"/>
      <w:lvlText w:val=""/>
      <w:lvlJc w:val="left"/>
    </w:lvl>
    <w:lvl w:ilvl="6" w:tplc="3FA4D19E">
      <w:numFmt w:val="decimal"/>
      <w:lvlText w:val=""/>
      <w:lvlJc w:val="left"/>
    </w:lvl>
    <w:lvl w:ilvl="7" w:tplc="161EDC7E">
      <w:numFmt w:val="decimal"/>
      <w:lvlText w:val=""/>
      <w:lvlJc w:val="left"/>
    </w:lvl>
    <w:lvl w:ilvl="8" w:tplc="4D88D8FA">
      <w:numFmt w:val="decimal"/>
      <w:lvlText w:val=""/>
      <w:lvlJc w:val="left"/>
    </w:lvl>
  </w:abstractNum>
  <w:abstractNum w:abstractNumId="5" w15:restartNumberingAfterBreak="0">
    <w:nsid w:val="369B25AE"/>
    <w:multiLevelType w:val="hybridMultilevel"/>
    <w:tmpl w:val="7FE4B38A"/>
    <w:lvl w:ilvl="0" w:tplc="5F607E88">
      <w:start w:val="1"/>
      <w:numFmt w:val="bullet"/>
      <w:lvlText w:val=""/>
      <w:lvlJc w:val="left"/>
      <w:pPr>
        <w:tabs>
          <w:tab w:val="num" w:pos="900"/>
        </w:tabs>
        <w:ind w:left="540" w:hanging="360"/>
      </w:pPr>
      <w:rPr>
        <w:rFonts w:ascii="Symbol" w:hAnsi="Symbol" w:hint="default"/>
      </w:rPr>
    </w:lvl>
    <w:lvl w:ilvl="1" w:tplc="A0961766">
      <w:numFmt w:val="decimal"/>
      <w:lvlText w:val=""/>
      <w:lvlJc w:val="left"/>
    </w:lvl>
    <w:lvl w:ilvl="2" w:tplc="0076E93A">
      <w:numFmt w:val="decimal"/>
      <w:lvlText w:val=""/>
      <w:lvlJc w:val="left"/>
    </w:lvl>
    <w:lvl w:ilvl="3" w:tplc="05EA6180">
      <w:numFmt w:val="decimal"/>
      <w:lvlText w:val=""/>
      <w:lvlJc w:val="left"/>
    </w:lvl>
    <w:lvl w:ilvl="4" w:tplc="FE464868">
      <w:numFmt w:val="decimal"/>
      <w:lvlText w:val=""/>
      <w:lvlJc w:val="left"/>
    </w:lvl>
    <w:lvl w:ilvl="5" w:tplc="0AAA6AEA">
      <w:numFmt w:val="decimal"/>
      <w:lvlText w:val=""/>
      <w:lvlJc w:val="left"/>
    </w:lvl>
    <w:lvl w:ilvl="6" w:tplc="196C86EE">
      <w:numFmt w:val="decimal"/>
      <w:lvlText w:val=""/>
      <w:lvlJc w:val="left"/>
    </w:lvl>
    <w:lvl w:ilvl="7" w:tplc="CF96413C">
      <w:numFmt w:val="decimal"/>
      <w:lvlText w:val=""/>
      <w:lvlJc w:val="left"/>
    </w:lvl>
    <w:lvl w:ilvl="8" w:tplc="FAE233F4">
      <w:numFmt w:val="decimal"/>
      <w:lvlText w:val=""/>
      <w:lvlJc w:val="left"/>
    </w:lvl>
  </w:abstractNum>
  <w:abstractNum w:abstractNumId="6" w15:restartNumberingAfterBreak="0">
    <w:nsid w:val="399E2D0A"/>
    <w:multiLevelType w:val="hybridMultilevel"/>
    <w:tmpl w:val="3D24EB18"/>
    <w:lvl w:ilvl="0" w:tplc="B6BE04C0">
      <w:start w:val="1"/>
      <w:numFmt w:val="bullet"/>
      <w:lvlText w:val=""/>
      <w:lvlJc w:val="left"/>
      <w:pPr>
        <w:tabs>
          <w:tab w:val="num" w:pos="900"/>
        </w:tabs>
        <w:ind w:left="540" w:hanging="360"/>
      </w:pPr>
      <w:rPr>
        <w:rFonts w:ascii="Symbol" w:hAnsi="Symbol" w:hint="default"/>
      </w:rPr>
    </w:lvl>
    <w:lvl w:ilvl="1" w:tplc="750E3C4A">
      <w:numFmt w:val="decimal"/>
      <w:lvlText w:val=""/>
      <w:lvlJc w:val="left"/>
    </w:lvl>
    <w:lvl w:ilvl="2" w:tplc="2F7AAC3C">
      <w:numFmt w:val="decimal"/>
      <w:lvlText w:val=""/>
      <w:lvlJc w:val="left"/>
    </w:lvl>
    <w:lvl w:ilvl="3" w:tplc="F2925738">
      <w:numFmt w:val="decimal"/>
      <w:lvlText w:val=""/>
      <w:lvlJc w:val="left"/>
    </w:lvl>
    <w:lvl w:ilvl="4" w:tplc="71786E58">
      <w:numFmt w:val="decimal"/>
      <w:lvlText w:val=""/>
      <w:lvlJc w:val="left"/>
    </w:lvl>
    <w:lvl w:ilvl="5" w:tplc="B994D562">
      <w:numFmt w:val="decimal"/>
      <w:lvlText w:val=""/>
      <w:lvlJc w:val="left"/>
    </w:lvl>
    <w:lvl w:ilvl="6" w:tplc="984AD8D0">
      <w:numFmt w:val="decimal"/>
      <w:lvlText w:val=""/>
      <w:lvlJc w:val="left"/>
    </w:lvl>
    <w:lvl w:ilvl="7" w:tplc="3280A65A">
      <w:numFmt w:val="decimal"/>
      <w:lvlText w:val=""/>
      <w:lvlJc w:val="left"/>
    </w:lvl>
    <w:lvl w:ilvl="8" w:tplc="76A2B5F4">
      <w:numFmt w:val="decimal"/>
      <w:lvlText w:val=""/>
      <w:lvlJc w:val="left"/>
    </w:lvl>
  </w:abstractNum>
  <w:abstractNum w:abstractNumId="7" w15:restartNumberingAfterBreak="0">
    <w:nsid w:val="413B3326"/>
    <w:multiLevelType w:val="hybridMultilevel"/>
    <w:tmpl w:val="08388A78"/>
    <w:lvl w:ilvl="0" w:tplc="93EA1372">
      <w:start w:val="1"/>
      <w:numFmt w:val="bullet"/>
      <w:lvlText w:val=""/>
      <w:lvlJc w:val="left"/>
      <w:pPr>
        <w:tabs>
          <w:tab w:val="num" w:pos="900"/>
        </w:tabs>
        <w:ind w:left="540" w:hanging="360"/>
      </w:pPr>
      <w:rPr>
        <w:rFonts w:ascii="Symbol" w:hAnsi="Symbol" w:hint="default"/>
      </w:rPr>
    </w:lvl>
    <w:lvl w:ilvl="1" w:tplc="81460038">
      <w:numFmt w:val="decimal"/>
      <w:lvlText w:val=""/>
      <w:lvlJc w:val="left"/>
    </w:lvl>
    <w:lvl w:ilvl="2" w:tplc="BE3C9826">
      <w:numFmt w:val="decimal"/>
      <w:lvlText w:val=""/>
      <w:lvlJc w:val="left"/>
    </w:lvl>
    <w:lvl w:ilvl="3" w:tplc="9958706C">
      <w:numFmt w:val="decimal"/>
      <w:lvlText w:val=""/>
      <w:lvlJc w:val="left"/>
    </w:lvl>
    <w:lvl w:ilvl="4" w:tplc="4D16C2AA">
      <w:numFmt w:val="decimal"/>
      <w:lvlText w:val=""/>
      <w:lvlJc w:val="left"/>
    </w:lvl>
    <w:lvl w:ilvl="5" w:tplc="AA5E7806">
      <w:numFmt w:val="decimal"/>
      <w:lvlText w:val=""/>
      <w:lvlJc w:val="left"/>
    </w:lvl>
    <w:lvl w:ilvl="6" w:tplc="24649A10">
      <w:numFmt w:val="decimal"/>
      <w:lvlText w:val=""/>
      <w:lvlJc w:val="left"/>
    </w:lvl>
    <w:lvl w:ilvl="7" w:tplc="06A400AC">
      <w:numFmt w:val="decimal"/>
      <w:lvlText w:val=""/>
      <w:lvlJc w:val="left"/>
    </w:lvl>
    <w:lvl w:ilvl="8" w:tplc="0E3A17AC">
      <w:numFmt w:val="decimal"/>
      <w:lvlText w:val=""/>
      <w:lvlJc w:val="left"/>
    </w:lvl>
  </w:abstractNum>
  <w:abstractNum w:abstractNumId="8" w15:restartNumberingAfterBreak="0">
    <w:nsid w:val="431A78D4"/>
    <w:multiLevelType w:val="hybridMultilevel"/>
    <w:tmpl w:val="62C47B54"/>
    <w:lvl w:ilvl="0" w:tplc="E4FE6D60">
      <w:start w:val="1"/>
      <w:numFmt w:val="bullet"/>
      <w:lvlText w:val=""/>
      <w:lvlJc w:val="left"/>
      <w:pPr>
        <w:tabs>
          <w:tab w:val="num" w:pos="900"/>
        </w:tabs>
        <w:ind w:left="540" w:hanging="360"/>
      </w:pPr>
      <w:rPr>
        <w:rFonts w:ascii="Symbol" w:hAnsi="Symbol" w:hint="default"/>
      </w:rPr>
    </w:lvl>
    <w:lvl w:ilvl="1" w:tplc="63867D2E">
      <w:numFmt w:val="decimal"/>
      <w:lvlText w:val=""/>
      <w:lvlJc w:val="left"/>
    </w:lvl>
    <w:lvl w:ilvl="2" w:tplc="BE729896">
      <w:numFmt w:val="decimal"/>
      <w:lvlText w:val=""/>
      <w:lvlJc w:val="left"/>
    </w:lvl>
    <w:lvl w:ilvl="3" w:tplc="2F1CB680">
      <w:numFmt w:val="decimal"/>
      <w:lvlText w:val=""/>
      <w:lvlJc w:val="left"/>
    </w:lvl>
    <w:lvl w:ilvl="4" w:tplc="04C445DA">
      <w:numFmt w:val="decimal"/>
      <w:lvlText w:val=""/>
      <w:lvlJc w:val="left"/>
    </w:lvl>
    <w:lvl w:ilvl="5" w:tplc="1444F848">
      <w:numFmt w:val="decimal"/>
      <w:lvlText w:val=""/>
      <w:lvlJc w:val="left"/>
    </w:lvl>
    <w:lvl w:ilvl="6" w:tplc="6B46E310">
      <w:numFmt w:val="decimal"/>
      <w:lvlText w:val=""/>
      <w:lvlJc w:val="left"/>
    </w:lvl>
    <w:lvl w:ilvl="7" w:tplc="5FA005E2">
      <w:numFmt w:val="decimal"/>
      <w:lvlText w:val=""/>
      <w:lvlJc w:val="left"/>
    </w:lvl>
    <w:lvl w:ilvl="8" w:tplc="11BC9594">
      <w:numFmt w:val="decimal"/>
      <w:lvlText w:val=""/>
      <w:lvlJc w:val="left"/>
    </w:lvl>
  </w:abstractNum>
  <w:abstractNum w:abstractNumId="9" w15:restartNumberingAfterBreak="0">
    <w:nsid w:val="48B207E9"/>
    <w:multiLevelType w:val="hybridMultilevel"/>
    <w:tmpl w:val="2F6000FE"/>
    <w:lvl w:ilvl="0" w:tplc="8CDA1352">
      <w:start w:val="1"/>
      <w:numFmt w:val="bullet"/>
      <w:lvlText w:val=""/>
      <w:lvlJc w:val="left"/>
      <w:pPr>
        <w:tabs>
          <w:tab w:val="num" w:pos="900"/>
        </w:tabs>
        <w:ind w:left="540" w:hanging="360"/>
      </w:pPr>
      <w:rPr>
        <w:rFonts w:ascii="Symbol" w:hAnsi="Symbol" w:hint="default"/>
      </w:rPr>
    </w:lvl>
    <w:lvl w:ilvl="1" w:tplc="B19AF09C">
      <w:numFmt w:val="decimal"/>
      <w:lvlText w:val=""/>
      <w:lvlJc w:val="left"/>
    </w:lvl>
    <w:lvl w:ilvl="2" w:tplc="15C8E4DE">
      <w:numFmt w:val="decimal"/>
      <w:lvlText w:val=""/>
      <w:lvlJc w:val="left"/>
    </w:lvl>
    <w:lvl w:ilvl="3" w:tplc="9D2C33DC">
      <w:numFmt w:val="decimal"/>
      <w:lvlText w:val=""/>
      <w:lvlJc w:val="left"/>
    </w:lvl>
    <w:lvl w:ilvl="4" w:tplc="E3CEE18C">
      <w:numFmt w:val="decimal"/>
      <w:lvlText w:val=""/>
      <w:lvlJc w:val="left"/>
    </w:lvl>
    <w:lvl w:ilvl="5" w:tplc="7834C2EC">
      <w:numFmt w:val="decimal"/>
      <w:lvlText w:val=""/>
      <w:lvlJc w:val="left"/>
    </w:lvl>
    <w:lvl w:ilvl="6" w:tplc="68921160">
      <w:numFmt w:val="decimal"/>
      <w:lvlText w:val=""/>
      <w:lvlJc w:val="left"/>
    </w:lvl>
    <w:lvl w:ilvl="7" w:tplc="0AE2C2B2">
      <w:numFmt w:val="decimal"/>
      <w:lvlText w:val=""/>
      <w:lvlJc w:val="left"/>
    </w:lvl>
    <w:lvl w:ilvl="8" w:tplc="A3F6A248">
      <w:numFmt w:val="decimal"/>
      <w:lvlText w:val=""/>
      <w:lvlJc w:val="left"/>
    </w:lvl>
  </w:abstractNum>
  <w:abstractNum w:abstractNumId="10" w15:restartNumberingAfterBreak="0">
    <w:nsid w:val="526D6AC9"/>
    <w:multiLevelType w:val="hybridMultilevel"/>
    <w:tmpl w:val="DE98F910"/>
    <w:lvl w:ilvl="0" w:tplc="9F52BE7A">
      <w:start w:val="1"/>
      <w:numFmt w:val="bullet"/>
      <w:lvlText w:val=""/>
      <w:lvlJc w:val="left"/>
      <w:pPr>
        <w:tabs>
          <w:tab w:val="num" w:pos="900"/>
        </w:tabs>
        <w:ind w:left="540" w:hanging="360"/>
      </w:pPr>
      <w:rPr>
        <w:rFonts w:ascii="Symbol" w:hAnsi="Symbol" w:hint="default"/>
      </w:rPr>
    </w:lvl>
    <w:lvl w:ilvl="1" w:tplc="C8B8E858">
      <w:numFmt w:val="decimal"/>
      <w:lvlText w:val=""/>
      <w:lvlJc w:val="left"/>
    </w:lvl>
    <w:lvl w:ilvl="2" w:tplc="3FE47954">
      <w:numFmt w:val="decimal"/>
      <w:lvlText w:val=""/>
      <w:lvlJc w:val="left"/>
    </w:lvl>
    <w:lvl w:ilvl="3" w:tplc="14C677AA">
      <w:numFmt w:val="decimal"/>
      <w:lvlText w:val=""/>
      <w:lvlJc w:val="left"/>
    </w:lvl>
    <w:lvl w:ilvl="4" w:tplc="56D21374">
      <w:numFmt w:val="decimal"/>
      <w:lvlText w:val=""/>
      <w:lvlJc w:val="left"/>
    </w:lvl>
    <w:lvl w:ilvl="5" w:tplc="855CC37C">
      <w:numFmt w:val="decimal"/>
      <w:lvlText w:val=""/>
      <w:lvlJc w:val="left"/>
    </w:lvl>
    <w:lvl w:ilvl="6" w:tplc="FE00DDF2">
      <w:numFmt w:val="decimal"/>
      <w:lvlText w:val=""/>
      <w:lvlJc w:val="left"/>
    </w:lvl>
    <w:lvl w:ilvl="7" w:tplc="23AA92DC">
      <w:numFmt w:val="decimal"/>
      <w:lvlText w:val=""/>
      <w:lvlJc w:val="left"/>
    </w:lvl>
    <w:lvl w:ilvl="8" w:tplc="9E744B30">
      <w:numFmt w:val="decimal"/>
      <w:lvlText w:val=""/>
      <w:lvlJc w:val="left"/>
    </w:lvl>
  </w:abstractNum>
  <w:abstractNum w:abstractNumId="11" w15:restartNumberingAfterBreak="0">
    <w:nsid w:val="539F330B"/>
    <w:multiLevelType w:val="hybridMultilevel"/>
    <w:tmpl w:val="DAD84D18"/>
    <w:lvl w:ilvl="0" w:tplc="02641352">
      <w:start w:val="1"/>
      <w:numFmt w:val="bullet"/>
      <w:lvlText w:val=""/>
      <w:lvlJc w:val="left"/>
      <w:pPr>
        <w:tabs>
          <w:tab w:val="num" w:pos="900"/>
        </w:tabs>
        <w:ind w:left="540" w:hanging="360"/>
      </w:pPr>
      <w:rPr>
        <w:rFonts w:ascii="Symbol" w:hAnsi="Symbol" w:hint="default"/>
      </w:rPr>
    </w:lvl>
    <w:lvl w:ilvl="1" w:tplc="76506854">
      <w:numFmt w:val="decimal"/>
      <w:lvlText w:val=""/>
      <w:lvlJc w:val="left"/>
    </w:lvl>
    <w:lvl w:ilvl="2" w:tplc="C1464C82">
      <w:numFmt w:val="decimal"/>
      <w:lvlText w:val=""/>
      <w:lvlJc w:val="left"/>
    </w:lvl>
    <w:lvl w:ilvl="3" w:tplc="AFE0C9CE">
      <w:numFmt w:val="decimal"/>
      <w:lvlText w:val=""/>
      <w:lvlJc w:val="left"/>
    </w:lvl>
    <w:lvl w:ilvl="4" w:tplc="859A051E">
      <w:numFmt w:val="decimal"/>
      <w:lvlText w:val=""/>
      <w:lvlJc w:val="left"/>
    </w:lvl>
    <w:lvl w:ilvl="5" w:tplc="88B4EB00">
      <w:numFmt w:val="decimal"/>
      <w:lvlText w:val=""/>
      <w:lvlJc w:val="left"/>
    </w:lvl>
    <w:lvl w:ilvl="6" w:tplc="E4DEDE26">
      <w:numFmt w:val="decimal"/>
      <w:lvlText w:val=""/>
      <w:lvlJc w:val="left"/>
    </w:lvl>
    <w:lvl w:ilvl="7" w:tplc="1BD06C42">
      <w:numFmt w:val="decimal"/>
      <w:lvlText w:val=""/>
      <w:lvlJc w:val="left"/>
    </w:lvl>
    <w:lvl w:ilvl="8" w:tplc="92F43864">
      <w:numFmt w:val="decimal"/>
      <w:lvlText w:val=""/>
      <w:lvlJc w:val="left"/>
    </w:lvl>
  </w:abstractNum>
  <w:abstractNum w:abstractNumId="12" w15:restartNumberingAfterBreak="0">
    <w:nsid w:val="68072157"/>
    <w:multiLevelType w:val="hybridMultilevel"/>
    <w:tmpl w:val="5B8A5478"/>
    <w:lvl w:ilvl="0" w:tplc="DB340578">
      <w:numFmt w:val="decimal"/>
      <w:lvlText w:val=""/>
      <w:lvlJc w:val="left"/>
    </w:lvl>
    <w:lvl w:ilvl="1" w:tplc="3014F5F6">
      <w:numFmt w:val="decimal"/>
      <w:lvlText w:val=""/>
      <w:lvlJc w:val="left"/>
    </w:lvl>
    <w:lvl w:ilvl="2" w:tplc="73D4ED72">
      <w:numFmt w:val="decimal"/>
      <w:lvlText w:val=""/>
      <w:lvlJc w:val="left"/>
    </w:lvl>
    <w:lvl w:ilvl="3" w:tplc="C5805A2E">
      <w:numFmt w:val="decimal"/>
      <w:lvlText w:val=""/>
      <w:lvlJc w:val="left"/>
    </w:lvl>
    <w:lvl w:ilvl="4" w:tplc="0400EFBA">
      <w:numFmt w:val="decimal"/>
      <w:lvlText w:val=""/>
      <w:lvlJc w:val="left"/>
    </w:lvl>
    <w:lvl w:ilvl="5" w:tplc="47D8B7EA">
      <w:numFmt w:val="decimal"/>
      <w:lvlText w:val=""/>
      <w:lvlJc w:val="left"/>
    </w:lvl>
    <w:lvl w:ilvl="6" w:tplc="0FFC974C">
      <w:numFmt w:val="decimal"/>
      <w:lvlText w:val=""/>
      <w:lvlJc w:val="left"/>
    </w:lvl>
    <w:lvl w:ilvl="7" w:tplc="B2A027D4">
      <w:numFmt w:val="decimal"/>
      <w:lvlText w:val=""/>
      <w:lvlJc w:val="left"/>
    </w:lvl>
    <w:lvl w:ilvl="8" w:tplc="713CA958">
      <w:numFmt w:val="decimal"/>
      <w:lvlText w:val=""/>
      <w:lvlJc w:val="left"/>
    </w:lvl>
  </w:abstractNum>
  <w:abstractNum w:abstractNumId="13" w15:restartNumberingAfterBreak="0">
    <w:nsid w:val="703A1FA3"/>
    <w:multiLevelType w:val="hybridMultilevel"/>
    <w:tmpl w:val="B47C9D9A"/>
    <w:lvl w:ilvl="0" w:tplc="BF5E1CE6">
      <w:start w:val="1"/>
      <w:numFmt w:val="bullet"/>
      <w:lvlText w:val=""/>
      <w:lvlJc w:val="left"/>
      <w:pPr>
        <w:tabs>
          <w:tab w:val="num" w:pos="900"/>
        </w:tabs>
        <w:ind w:left="540" w:hanging="360"/>
      </w:pPr>
      <w:rPr>
        <w:rFonts w:ascii="Symbol" w:hAnsi="Symbol" w:hint="default"/>
      </w:rPr>
    </w:lvl>
    <w:lvl w:ilvl="1" w:tplc="10FCD512">
      <w:numFmt w:val="decimal"/>
      <w:lvlText w:val=""/>
      <w:lvlJc w:val="left"/>
    </w:lvl>
    <w:lvl w:ilvl="2" w:tplc="9E908A58">
      <w:numFmt w:val="decimal"/>
      <w:lvlText w:val=""/>
      <w:lvlJc w:val="left"/>
    </w:lvl>
    <w:lvl w:ilvl="3" w:tplc="D65E80BA">
      <w:numFmt w:val="decimal"/>
      <w:lvlText w:val=""/>
      <w:lvlJc w:val="left"/>
    </w:lvl>
    <w:lvl w:ilvl="4" w:tplc="D0F00512">
      <w:numFmt w:val="decimal"/>
      <w:lvlText w:val=""/>
      <w:lvlJc w:val="left"/>
    </w:lvl>
    <w:lvl w:ilvl="5" w:tplc="C12074FC">
      <w:numFmt w:val="decimal"/>
      <w:lvlText w:val=""/>
      <w:lvlJc w:val="left"/>
    </w:lvl>
    <w:lvl w:ilvl="6" w:tplc="8A7EA66A">
      <w:numFmt w:val="decimal"/>
      <w:lvlText w:val=""/>
      <w:lvlJc w:val="left"/>
    </w:lvl>
    <w:lvl w:ilvl="7" w:tplc="C4EC13A6">
      <w:numFmt w:val="decimal"/>
      <w:lvlText w:val=""/>
      <w:lvlJc w:val="left"/>
    </w:lvl>
    <w:lvl w:ilvl="8" w:tplc="4F40DD6A">
      <w:numFmt w:val="decimal"/>
      <w:lvlText w:val=""/>
      <w:lvlJc w:val="left"/>
    </w:lvl>
  </w:abstractNum>
  <w:abstractNum w:abstractNumId="14" w15:restartNumberingAfterBreak="0">
    <w:nsid w:val="7C7430D7"/>
    <w:multiLevelType w:val="hybridMultilevel"/>
    <w:tmpl w:val="D3BC877E"/>
    <w:lvl w:ilvl="0" w:tplc="68E46A02">
      <w:start w:val="1"/>
      <w:numFmt w:val="bullet"/>
      <w:lvlText w:val=""/>
      <w:lvlJc w:val="left"/>
      <w:pPr>
        <w:tabs>
          <w:tab w:val="num" w:pos="900"/>
        </w:tabs>
        <w:ind w:left="540" w:hanging="360"/>
      </w:pPr>
      <w:rPr>
        <w:rFonts w:ascii="Symbol" w:hAnsi="Symbol" w:hint="default"/>
      </w:rPr>
    </w:lvl>
    <w:lvl w:ilvl="1" w:tplc="66EE3A82">
      <w:numFmt w:val="decimal"/>
      <w:lvlText w:val=""/>
      <w:lvlJc w:val="left"/>
    </w:lvl>
    <w:lvl w:ilvl="2" w:tplc="031817E8">
      <w:numFmt w:val="decimal"/>
      <w:lvlText w:val=""/>
      <w:lvlJc w:val="left"/>
    </w:lvl>
    <w:lvl w:ilvl="3" w:tplc="9B5EFF8C">
      <w:numFmt w:val="decimal"/>
      <w:lvlText w:val=""/>
      <w:lvlJc w:val="left"/>
    </w:lvl>
    <w:lvl w:ilvl="4" w:tplc="55424CB4">
      <w:numFmt w:val="decimal"/>
      <w:lvlText w:val=""/>
      <w:lvlJc w:val="left"/>
    </w:lvl>
    <w:lvl w:ilvl="5" w:tplc="F604C3B2">
      <w:numFmt w:val="decimal"/>
      <w:lvlText w:val=""/>
      <w:lvlJc w:val="left"/>
    </w:lvl>
    <w:lvl w:ilvl="6" w:tplc="F4AABC34">
      <w:numFmt w:val="decimal"/>
      <w:lvlText w:val=""/>
      <w:lvlJc w:val="left"/>
    </w:lvl>
    <w:lvl w:ilvl="7" w:tplc="8584B488">
      <w:numFmt w:val="decimal"/>
      <w:lvlText w:val=""/>
      <w:lvlJc w:val="left"/>
    </w:lvl>
    <w:lvl w:ilvl="8" w:tplc="5BB46E1C">
      <w:numFmt w:val="decimal"/>
      <w:lvlText w:val=""/>
      <w:lvlJc w:val="left"/>
    </w:lvl>
  </w:abstractNum>
  <w:num w:numId="1" w16cid:durableId="200365566">
    <w:abstractNumId w:val="11"/>
  </w:num>
  <w:num w:numId="2" w16cid:durableId="1432629564">
    <w:abstractNumId w:val="1"/>
  </w:num>
  <w:num w:numId="3" w16cid:durableId="1706170319">
    <w:abstractNumId w:val="0"/>
  </w:num>
  <w:num w:numId="4" w16cid:durableId="1675641607">
    <w:abstractNumId w:val="7"/>
  </w:num>
  <w:num w:numId="5" w16cid:durableId="971058760">
    <w:abstractNumId w:val="14"/>
  </w:num>
  <w:num w:numId="6" w16cid:durableId="936333228">
    <w:abstractNumId w:val="3"/>
  </w:num>
  <w:num w:numId="7" w16cid:durableId="669796126">
    <w:abstractNumId w:val="6"/>
  </w:num>
  <w:num w:numId="8" w16cid:durableId="1113092001">
    <w:abstractNumId w:val="8"/>
  </w:num>
  <w:num w:numId="9" w16cid:durableId="73018812">
    <w:abstractNumId w:val="10"/>
  </w:num>
  <w:num w:numId="10" w16cid:durableId="304968367">
    <w:abstractNumId w:val="5"/>
  </w:num>
  <w:num w:numId="11" w16cid:durableId="1241450861">
    <w:abstractNumId w:val="2"/>
  </w:num>
  <w:num w:numId="12" w16cid:durableId="1191719294">
    <w:abstractNumId w:val="9"/>
  </w:num>
  <w:num w:numId="13" w16cid:durableId="981155425">
    <w:abstractNumId w:val="13"/>
  </w:num>
  <w:num w:numId="14" w16cid:durableId="805003014">
    <w:abstractNumId w:val="12"/>
  </w:num>
  <w:num w:numId="15" w16cid:durableId="8829851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C6A"/>
    <w:rsid w:val="00905C6A"/>
    <w:rsid w:val="00B268D0"/>
    <w:rsid w:val="00C07D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88A27"/>
  <w15:docId w15:val="{A9179A56-B45E-E64E-B3D4-633CEA54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995</Words>
  <Characters>5676</Characters>
  <Application>Microsoft Office Word</Application>
  <DocSecurity>0</DocSecurity>
  <Lines>47</Lines>
  <Paragraphs>13</Paragraphs>
  <ScaleCrop>false</ScaleCrop>
  <Company/>
  <LinksUpToDate>false</LinksUpToDate>
  <CharactersWithSpaces>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Joseph, Jacob</cp:lastModifiedBy>
  <cp:revision>2</cp:revision>
  <dcterms:created xsi:type="dcterms:W3CDTF">2025-10-21T11:11:00Z</dcterms:created>
  <dcterms:modified xsi:type="dcterms:W3CDTF">2025-10-21T11:11:00Z</dcterms:modified>
</cp:coreProperties>
</file>