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F4CE0" w14:textId="10A6E663" w:rsidR="00E05BFA" w:rsidRDefault="002D32C6">
      <w:pPr>
        <w:pStyle w:val="Heading1"/>
      </w:pPr>
      <w:r>
        <w:t>References for Website Project</w:t>
      </w:r>
    </w:p>
    <w:p w14:paraId="0724FCF4" w14:textId="77777777" w:rsidR="00E05BFA" w:rsidRDefault="00000000">
      <w:r>
        <w:t>This document outlines the external code sources, fonts, and common patterns used in the `Website/</w:t>
      </w:r>
      <w:proofErr w:type="spellStart"/>
      <w:r>
        <w:t>js</w:t>
      </w:r>
      <w:proofErr w:type="spellEnd"/>
      <w:r>
        <w:t>/script.js` and `Website/</w:t>
      </w:r>
      <w:proofErr w:type="spellStart"/>
      <w:r>
        <w:t>css</w:t>
      </w:r>
      <w:proofErr w:type="spellEnd"/>
      <w:r>
        <w:t>/style.css` files. Each entry includes its purpose, license information (where applicable), and location within the project files.</w:t>
      </w:r>
      <w:r>
        <w:br/>
      </w:r>
      <w:r>
        <w:br/>
        <w:t>Date of Last Access for Online Resources: May 29, 2025</w:t>
      </w:r>
    </w:p>
    <w:p w14:paraId="3108CC5F" w14:textId="77777777" w:rsidR="00E05BFA" w:rsidRDefault="00000000">
      <w:pPr>
        <w:pStyle w:val="Heading2"/>
      </w:pPr>
      <w:r>
        <w:t>I. JavaScript Libraries &amp; Utilities (`Website/</w:t>
      </w:r>
      <w:proofErr w:type="spellStart"/>
      <w:r>
        <w:t>js</w:t>
      </w:r>
      <w:proofErr w:type="spellEnd"/>
      <w:r>
        <w:t>/script.js`)</w:t>
      </w:r>
    </w:p>
    <w:p w14:paraId="3995270A" w14:textId="77777777" w:rsidR="00E05BFA" w:rsidRDefault="00000000">
      <w:r>
        <w:t>Line numbers correspond to a version of `script.js` where external libraries are embedded directly.</w:t>
      </w:r>
    </w:p>
    <w:p w14:paraId="2A076BE6" w14:textId="77777777" w:rsidR="00E05BFA" w:rsidRDefault="00000000">
      <w:pPr>
        <w:pStyle w:val="Heading3"/>
      </w:pPr>
      <w:r>
        <w:t xml:space="preserve">1.1 </w:t>
      </w:r>
      <w:proofErr w:type="spellStart"/>
      <w:r>
        <w:t>imagesLoaded</w:t>
      </w:r>
      <w:proofErr w:type="spellEnd"/>
      <w:r>
        <w:t xml:space="preserve"> (v5.0.0)</w:t>
      </w:r>
    </w:p>
    <w:p w14:paraId="79C3120B" w14:textId="7E38CE99" w:rsidR="00E05BFA" w:rsidRDefault="00000000">
      <w:r>
        <w:t>Author: David DeSandro</w:t>
      </w:r>
      <w:r>
        <w:br/>
        <w:t xml:space="preserve">Title: </w:t>
      </w:r>
      <w:proofErr w:type="spellStart"/>
      <w:r>
        <w:t>imagesLoaded</w:t>
      </w:r>
      <w:proofErr w:type="spellEnd"/>
      <w:r>
        <w:br/>
        <w:t>Type: JavaScript Library</w:t>
      </w:r>
      <w:r>
        <w:br/>
        <w:t>Retrieved From: https://unpkg.com/imagesloaded@5/imagesloaded.pkgd.min.js</w:t>
      </w:r>
      <w:r>
        <w:br/>
        <w:t>Purpose: Detects when images in the gallery have fully loaded before triggering layout adjustments, ensuring visual consistency.</w:t>
      </w:r>
      <w:r>
        <w:br/>
        <w:t>License: MIT License (https://github.com/desandro/imagesloaded/blob/master/LICENSE.md)</w:t>
      </w:r>
      <w:r>
        <w:br/>
        <w:t>Location in script.js:</w:t>
      </w:r>
      <w:r>
        <w:br/>
        <w:t xml:space="preserve">  - Lines 1–6: Introductory comments</w:t>
      </w:r>
      <w:r>
        <w:br/>
        <w:t xml:space="preserve">  - Line 7: Embedded minified library code</w:t>
      </w:r>
      <w:r>
        <w:br/>
        <w:t>Usage:</w:t>
      </w:r>
      <w:r>
        <w:br/>
        <w:t xml:space="preserve">  - Line 376: Library check</w:t>
      </w:r>
      <w:r>
        <w:br/>
        <w:t xml:space="preserve">  - Line 377: </w:t>
      </w:r>
      <w:proofErr w:type="spellStart"/>
      <w:r>
        <w:t>imagesLoaded</w:t>
      </w:r>
      <w:proofErr w:type="spellEnd"/>
      <w:r>
        <w:t xml:space="preserve"> callback initiates Masonry layout</w:t>
      </w:r>
    </w:p>
    <w:p w14:paraId="4B9838BD" w14:textId="77777777" w:rsidR="00E05BFA" w:rsidRDefault="00000000">
      <w:pPr>
        <w:pStyle w:val="Heading3"/>
      </w:pPr>
      <w:r>
        <w:t>1.2 Masonry (v4.2.2)</w:t>
      </w:r>
    </w:p>
    <w:p w14:paraId="29C59788" w14:textId="77777777" w:rsidR="00E05BFA" w:rsidRDefault="00000000">
      <w:r>
        <w:t>Author: David DeSandro</w:t>
      </w:r>
      <w:r>
        <w:br/>
        <w:t>Title: Masonry</w:t>
      </w:r>
      <w:r>
        <w:br/>
        <w:t>Type: JavaScript Grid Layout Library</w:t>
      </w:r>
      <w:r>
        <w:br/>
        <w:t>Retrieved From: https://unpkg.com/masonry-layout@4/dist/masonry.pkgd.min.js</w:t>
      </w:r>
      <w:r>
        <w:br/>
        <w:t>Purpose: Creates a cascading, responsive grid for the photo gallery</w:t>
      </w:r>
      <w:r>
        <w:br/>
        <w:t>License: MIT License (https://github.com/desandro/masonry/blob/master/LICENSE.md)</w:t>
      </w:r>
      <w:r>
        <w:br/>
        <w:t>Location in script.js:</w:t>
      </w:r>
      <w:r>
        <w:br/>
        <w:t xml:space="preserve">  - Lines 9–14: Introductory comments</w:t>
      </w:r>
      <w:r>
        <w:br/>
        <w:t xml:space="preserve">  - Line 15: Embedded minified library code</w:t>
      </w:r>
      <w:r>
        <w:br/>
        <w:t>Usage:</w:t>
      </w:r>
      <w:r>
        <w:br/>
        <w:t xml:space="preserve">  - Line 378: Initializes Masonry on `.gallery-grid`</w:t>
      </w:r>
      <w:r>
        <w:br/>
        <w:t xml:space="preserve">  - Line 416: Recalculates layout on gallery filter changes</w:t>
      </w:r>
      <w:r>
        <w:br/>
        <w:t xml:space="preserve">  - Line 528: Recalculates layout on window resize</w:t>
      </w:r>
      <w:r>
        <w:br/>
      </w:r>
    </w:p>
    <w:p w14:paraId="1C531353" w14:textId="77777777" w:rsidR="00E05BFA" w:rsidRDefault="00000000">
      <w:pPr>
        <w:pStyle w:val="Heading3"/>
      </w:pPr>
      <w:r>
        <w:lastRenderedPageBreak/>
        <w:t>1.3 Debounce Function (Utility Pattern)</w:t>
      </w:r>
    </w:p>
    <w:p w14:paraId="3A19259A" w14:textId="77777777" w:rsidR="00E05BFA" w:rsidRDefault="00000000">
      <w:r>
        <w:t>Description: Limits the frequency at which a function is triggered—especially useful for handling `resize` events efficiently</w:t>
      </w:r>
      <w:r>
        <w:br/>
        <w:t>Source: Common programming pattern</w:t>
      </w:r>
      <w:r>
        <w:br/>
        <w:t xml:space="preserve">  - Referenced from sources like:</w:t>
      </w:r>
      <w:r>
        <w:br/>
        <w:t xml:space="preserve">    - David Walsh Blog: JavaScript Debounce Function (2009)</w:t>
      </w:r>
      <w:r>
        <w:br/>
        <w:t xml:space="preserve">    - CSS-Tricks: Debouncing and Throttling Explained</w:t>
      </w:r>
      <w:r>
        <w:br/>
        <w:t>Location in script.js:</w:t>
      </w:r>
      <w:r>
        <w:br/>
        <w:t xml:space="preserve">  - Lines 516–523: Function definition</w:t>
      </w:r>
      <w:r>
        <w:br/>
        <w:t>Usage:</w:t>
      </w:r>
      <w:r>
        <w:br/>
        <w:t xml:space="preserve">  - Line ~231: Debounced resize for homepage carousel</w:t>
      </w:r>
      <w:r>
        <w:br/>
        <w:t xml:space="preserve">  - Line 526: Debounced resize for Masonry layout</w:t>
      </w:r>
      <w:r>
        <w:br/>
      </w:r>
    </w:p>
    <w:p w14:paraId="71C4659A" w14:textId="77777777" w:rsidR="00E05BFA" w:rsidRDefault="00000000">
      <w:pPr>
        <w:pStyle w:val="Heading2"/>
      </w:pPr>
      <w:r>
        <w:t>II. CSS Resources &amp; Patterns (`Website/</w:t>
      </w:r>
      <w:proofErr w:type="spellStart"/>
      <w:r>
        <w:t>css</w:t>
      </w:r>
      <w:proofErr w:type="spellEnd"/>
      <w:r>
        <w:t>/style.css`)</w:t>
      </w:r>
    </w:p>
    <w:p w14:paraId="167AAAED" w14:textId="77777777" w:rsidR="00E05BFA" w:rsidRDefault="00000000">
      <w:pPr>
        <w:pStyle w:val="Heading3"/>
      </w:pPr>
      <w:r>
        <w:t>2.1 Inter (Font Family)</w:t>
      </w:r>
    </w:p>
    <w:p w14:paraId="7AFC01D0" w14:textId="77777777" w:rsidR="00E05BFA" w:rsidRDefault="00000000">
      <w:r>
        <w:t>Author: Rasmus Andersson (</w:t>
      </w:r>
      <w:proofErr w:type="spellStart"/>
      <w:r>
        <w:t>rsms</w:t>
      </w:r>
      <w:proofErr w:type="spellEnd"/>
      <w:r>
        <w:t>)</w:t>
      </w:r>
      <w:r>
        <w:br/>
        <w:t>Title: Inter</w:t>
      </w:r>
      <w:r>
        <w:br/>
        <w:t>Type: Variable Font Family</w:t>
      </w:r>
      <w:r>
        <w:br/>
        <w:t>Retrieved From:</w:t>
      </w:r>
      <w:r>
        <w:br/>
        <w:t xml:space="preserve">  - GitHub: https://github.com/rsms/inter</w:t>
      </w:r>
      <w:r>
        <w:br/>
        <w:t xml:space="preserve">  - Official Site: https://rsms.me/inter/</w:t>
      </w:r>
      <w:r>
        <w:br/>
        <w:t>Purpose: Used for all textual content, chosen for clarity and modern design</w:t>
      </w:r>
      <w:r>
        <w:br/>
        <w:t>License: SIL Open Font License v1.1 (contained in Website/files/Inter.zip/OFL.txt)</w:t>
      </w:r>
      <w:r>
        <w:br/>
        <w:t>Location in style.css:</w:t>
      </w:r>
      <w:r>
        <w:br/>
        <w:t xml:space="preserve">  - Line 14: Font attribution comment</w:t>
      </w:r>
      <w:r>
        <w:br/>
        <w:t xml:space="preserve">  - Line 16: CSS rule applying font-family</w:t>
      </w:r>
      <w:r>
        <w:br/>
      </w:r>
    </w:p>
    <w:p w14:paraId="30DE7FD9" w14:textId="77777777" w:rsidR="00E05BFA" w:rsidRDefault="00000000">
      <w:pPr>
        <w:pStyle w:val="Heading3"/>
      </w:pPr>
      <w:r>
        <w:t>2.2 CSS Global Resets &amp; Base Styles</w:t>
      </w:r>
    </w:p>
    <w:p w14:paraId="62DB8843" w14:textId="77777777" w:rsidR="00E05BFA" w:rsidRDefault="00000000">
      <w:r>
        <w:t>Description: Establishes a clean and consistent baseline for browser styling</w:t>
      </w:r>
      <w:r>
        <w:br/>
        <w:t>Practices Used:</w:t>
      </w:r>
      <w:r>
        <w:br/>
        <w:t xml:space="preserve">  - * { margin: 0; padding: 0; box-sizing: border-box; } (popularized by Paul Irish)</w:t>
      </w:r>
      <w:r>
        <w:br/>
        <w:t xml:space="preserve">  - html { scroll-behavior: smooth; height: 100%; }</w:t>
      </w:r>
      <w:r>
        <w:br/>
        <w:t>Source: General CSS best practices, not specific to any library</w:t>
      </w:r>
      <w:r>
        <w:br/>
        <w:t>Location in style.css:</w:t>
      </w:r>
      <w:r>
        <w:br/>
        <w:t xml:space="preserve">  - Lines 7–11</w:t>
      </w:r>
      <w:r>
        <w:br/>
      </w:r>
    </w:p>
    <w:p w14:paraId="027CB3A3" w14:textId="77777777" w:rsidR="00EF788B" w:rsidRDefault="00EF788B"/>
    <w:p w14:paraId="1B0769C7" w14:textId="77777777" w:rsidR="00E05BFA" w:rsidRDefault="00000000">
      <w:pPr>
        <w:pStyle w:val="Heading2"/>
      </w:pPr>
      <w:r>
        <w:lastRenderedPageBreak/>
        <w:t>III. Iconography</w:t>
      </w:r>
    </w:p>
    <w:p w14:paraId="663F1975" w14:textId="4DD015D1" w:rsidR="00D83CC5" w:rsidRDefault="00000000">
      <w:r>
        <w:t xml:space="preserve">This section </w:t>
      </w:r>
      <w:r w:rsidR="0071251E">
        <w:t>shows</w:t>
      </w:r>
      <w:r>
        <w:t xml:space="preserve"> the usage and attribution of any icons throughout the website.</w:t>
      </w:r>
      <w:r>
        <w:br/>
      </w:r>
      <w:r>
        <w:br/>
        <w:t>Icon 1</w:t>
      </w:r>
      <w:r>
        <w:br/>
        <w:t xml:space="preserve">  - Name: </w:t>
      </w:r>
      <w:r w:rsidR="001F2265">
        <w:t>Instagram Icon</w:t>
      </w:r>
      <w:r>
        <w:br/>
        <w:t xml:space="preserve">  - Source/Creator: </w:t>
      </w:r>
      <w:proofErr w:type="spellStart"/>
      <w:r w:rsidR="00623FE1" w:rsidRPr="00623FE1">
        <w:t>UXWing</w:t>
      </w:r>
      <w:proofErr w:type="spellEnd"/>
      <w:r>
        <w:br/>
        <w:t xml:space="preserve">  - Retrieved From: </w:t>
      </w:r>
      <w:hyperlink r:id="rId6" w:tgtFrame="_new" w:history="1">
        <w:r w:rsidR="001F2265" w:rsidRPr="001F2265">
          <w:rPr>
            <w:color w:val="0000FF"/>
            <w:u w:val="single"/>
          </w:rPr>
          <w:t>https://uxwing.com/instagram-white-icon/</w:t>
        </w:r>
      </w:hyperlink>
      <w:r>
        <w:br/>
        <w:t xml:space="preserve">  - License: </w:t>
      </w:r>
      <w:r w:rsidR="001F2265" w:rsidRPr="001F2265">
        <w:t>Free for personal and commercial use (No attribution required)</w:t>
      </w:r>
      <w:r>
        <w:br/>
        <w:t xml:space="preserve">  - Location/Usage</w:t>
      </w:r>
      <w:r w:rsidR="001F2265">
        <w:t xml:space="preserve">: </w:t>
      </w:r>
      <w:r w:rsidR="001F2265" w:rsidRPr="001F2265">
        <w:t>Website/splash.html - Social Media Section</w:t>
      </w:r>
      <w:r>
        <w:br/>
      </w:r>
    </w:p>
    <w:p w14:paraId="7FC2ADB1" w14:textId="5A70B12C" w:rsidR="00D83CC5" w:rsidRDefault="00D83CC5">
      <w:r>
        <w:t>Icon 2</w:t>
      </w:r>
      <w:r>
        <w:br/>
        <w:t xml:space="preserve">  - Name: </w:t>
      </w:r>
      <w:r w:rsidR="001F2265" w:rsidRPr="001F2265">
        <w:t>LinkedIn Icon</w:t>
      </w:r>
      <w:r>
        <w:br/>
        <w:t xml:space="preserve">  - Source/Creator: </w:t>
      </w:r>
      <w:proofErr w:type="spellStart"/>
      <w:r w:rsidR="001F2265" w:rsidRPr="001F2265">
        <w:t>WorldVectorLogo</w:t>
      </w:r>
      <w:proofErr w:type="spellEnd"/>
      <w:r>
        <w:br/>
        <w:t xml:space="preserve">  - Retrieved From: </w:t>
      </w:r>
      <w:hyperlink r:id="rId7" w:history="1">
        <w:r w:rsidR="001F2265" w:rsidRPr="0001171F">
          <w:rPr>
            <w:rStyle w:val="Hyperlink"/>
          </w:rPr>
          <w:t>https://worldvectorlogo.com/logo/linkedin-icon-1</w:t>
        </w:r>
      </w:hyperlink>
      <w:r w:rsidR="001F2265">
        <w:t xml:space="preserve"> </w:t>
      </w:r>
      <w:r>
        <w:br/>
        <w:t xml:space="preserve">  - License: </w:t>
      </w:r>
      <w:r w:rsidR="001F2265" w:rsidRPr="001F2265">
        <w:t>Free for personal and commercial use</w:t>
      </w:r>
      <w:r>
        <w:br/>
        <w:t xml:space="preserve">  - Location/Usage: </w:t>
      </w:r>
      <w:r w:rsidR="001F2265" w:rsidRPr="001F2265">
        <w:t>Website/splash.html - Social Media Section</w:t>
      </w:r>
      <w:r w:rsidR="001F2265">
        <w:t xml:space="preserve">, </w:t>
      </w:r>
      <w:r w:rsidR="001F2265" w:rsidRPr="001F2265">
        <w:t>Website/</w:t>
      </w:r>
      <w:r w:rsidR="001F2265">
        <w:t>about</w:t>
      </w:r>
      <w:r w:rsidR="001F2265" w:rsidRPr="001F2265">
        <w:t xml:space="preserve">.html </w:t>
      </w:r>
      <w:r w:rsidR="001F2265">
        <w:t>–</w:t>
      </w:r>
      <w:r w:rsidR="001F2265" w:rsidRPr="001F2265">
        <w:t xml:space="preserve"> </w:t>
      </w:r>
      <w:r w:rsidR="001F2265">
        <w:t>About-links</w:t>
      </w:r>
      <w:r w:rsidR="001F2265" w:rsidRPr="001F2265">
        <w:t xml:space="preserve"> Section</w:t>
      </w:r>
    </w:p>
    <w:p w14:paraId="0671BF4E" w14:textId="31B5E572" w:rsidR="00E05BFA" w:rsidRPr="00B939B9" w:rsidRDefault="00000000" w:rsidP="00B939B9">
      <w:pPr>
        <w:rPr>
          <w:rStyle w:val="selected"/>
        </w:rPr>
      </w:pPr>
      <w:r>
        <w:br/>
        <w:t xml:space="preserve">Icon </w:t>
      </w:r>
      <w:r w:rsidR="00D83CC5">
        <w:t>3</w:t>
      </w:r>
      <w:r>
        <w:br/>
        <w:t xml:space="preserve">  - Name:</w:t>
      </w:r>
      <w:r w:rsidR="001F2265">
        <w:t xml:space="preserve"> </w:t>
      </w:r>
      <w:r w:rsidR="001F2265" w:rsidRPr="001F2265">
        <w:t>YouTube Black and White Icon</w:t>
      </w:r>
      <w:r>
        <w:br/>
        <w:t xml:space="preserve">  - Source/Creator:</w:t>
      </w:r>
      <w:r w:rsidR="001F2265">
        <w:t xml:space="preserve"> </w:t>
      </w:r>
      <w:proofErr w:type="spellStart"/>
      <w:r w:rsidR="001F2265" w:rsidRPr="001F2265">
        <w:t>UXWing</w:t>
      </w:r>
      <w:proofErr w:type="spellEnd"/>
      <w:r>
        <w:br/>
        <w:t xml:space="preserve">  - Retrieved From:</w:t>
      </w:r>
      <w:r w:rsidR="001F2265">
        <w:t xml:space="preserve"> </w:t>
      </w:r>
      <w:hyperlink r:id="rId8" w:history="1">
        <w:r w:rsidR="001F2265" w:rsidRPr="0001171F">
          <w:rPr>
            <w:rStyle w:val="Hyperlink"/>
          </w:rPr>
          <w:t>https://uxwing.com/black-and-white-youtube-icon/</w:t>
        </w:r>
      </w:hyperlink>
      <w:r w:rsidR="001F2265">
        <w:t xml:space="preserve"> </w:t>
      </w:r>
      <w:r>
        <w:br/>
        <w:t xml:space="preserve">  - License:</w:t>
      </w:r>
      <w:r w:rsidR="001F2265">
        <w:t xml:space="preserve"> </w:t>
      </w:r>
      <w:r w:rsidR="001F2265" w:rsidRPr="001F2265">
        <w:t>Free for personal and commercial use (No attribution required)</w:t>
      </w:r>
      <w:r>
        <w:br/>
        <w:t xml:space="preserve">  - Location/Usage:</w:t>
      </w:r>
      <w:r w:rsidR="001F2265">
        <w:t xml:space="preserve"> </w:t>
      </w:r>
      <w:r w:rsidR="001F2265" w:rsidRPr="001F2265">
        <w:t>Website/splash.html - Social Media Section</w:t>
      </w:r>
    </w:p>
    <w:p w14:paraId="5C896143" w14:textId="77777777" w:rsidR="00B939B9" w:rsidRDefault="00B939B9" w:rsidP="00B939B9">
      <w:pPr>
        <w:pStyle w:val="Heading1"/>
      </w:pPr>
      <w:r>
        <w:t>AI Assistance Disclaimer</w:t>
      </w:r>
    </w:p>
    <w:p w14:paraId="0DD06D5D" w14:textId="10004568" w:rsidR="00F55CA8" w:rsidRDefault="00B939B9" w:rsidP="00B939B9">
      <w:pPr>
        <w:rPr>
          <w:rStyle w:val="selected"/>
          <w:b/>
          <w:bCs/>
          <w:color w:val="000000"/>
        </w:rPr>
      </w:pPr>
      <w:r>
        <w:t>This project includes portions of JavaScript and CSS code that were refined with the assistance of artificial intelligence tools, specifically OpenAI’s ChatGPT.</w:t>
      </w:r>
      <w:r>
        <w:br/>
      </w:r>
      <w:r>
        <w:br/>
        <w:t>- AI was used to optimize clarity, structure, and maintainability of various components.</w:t>
      </w:r>
      <w:r>
        <w:br/>
        <w:t>- All code has been reviewed and, where needed, edited by a human developer to ensure correctness and suitability for production.</w:t>
      </w:r>
      <w:r>
        <w:br/>
        <w:t>- Examples include layout scripting (e.g., lightbox/gallery behaviors) and CSS styling refinements.</w:t>
      </w:r>
      <w:r>
        <w:br/>
      </w:r>
      <w:r>
        <w:br/>
        <w:t>This use of AI is intended to enhance development efficiency and adhere to best practices</w:t>
      </w:r>
      <w:r>
        <w:t xml:space="preserve">. </w:t>
      </w:r>
      <w:r>
        <w:br/>
      </w:r>
    </w:p>
    <w:p w14:paraId="650CCB23" w14:textId="77777777" w:rsidR="00F55CA8" w:rsidRDefault="00F55CA8" w:rsidP="00B939B9">
      <w:pPr>
        <w:rPr>
          <w:rStyle w:val="selected"/>
          <w:b/>
          <w:bCs/>
          <w:color w:val="000000"/>
        </w:rPr>
      </w:pPr>
    </w:p>
    <w:p w14:paraId="1D6541DA" w14:textId="2F88DF20" w:rsidR="00B939B9" w:rsidRDefault="00B939B9" w:rsidP="00B939B9">
      <w:r w:rsidRPr="002D32C6">
        <w:rPr>
          <w:rStyle w:val="selected"/>
          <w:b/>
          <w:bCs/>
          <w:color w:val="000000"/>
        </w:rPr>
        <w:lastRenderedPageBreak/>
        <w:t xml:space="preserve">AI Assistance Disclaimer Statement: The formatting, structuring, and generation of this </w:t>
      </w:r>
      <w:r>
        <w:rPr>
          <w:rStyle w:val="selected"/>
          <w:b/>
          <w:bCs/>
          <w:color w:val="000000"/>
        </w:rPr>
        <w:t>reference list</w:t>
      </w:r>
      <w:r w:rsidRPr="002D32C6">
        <w:rPr>
          <w:rStyle w:val="selected"/>
          <w:b/>
          <w:bCs/>
          <w:color w:val="000000"/>
        </w:rPr>
        <w:t xml:space="preserve"> w</w:t>
      </w:r>
      <w:r>
        <w:rPr>
          <w:rStyle w:val="selected"/>
          <w:b/>
          <w:bCs/>
          <w:color w:val="000000"/>
        </w:rPr>
        <w:t>as</w:t>
      </w:r>
      <w:r w:rsidRPr="002D32C6">
        <w:rPr>
          <w:rStyle w:val="selected"/>
          <w:b/>
          <w:bCs/>
          <w:color w:val="000000"/>
        </w:rPr>
        <w:t xml:space="preserve"> assisted by an AI language model (OpenAI's ChatGPT). While the AI provided valuable assistance in organizing the content and ensuring clarity, the core information regarding code sources, licenses, and usage was based on the project files and user-provided details. The final content has been</w:t>
      </w:r>
      <w:r>
        <w:rPr>
          <w:rStyle w:val="selected"/>
          <w:b/>
          <w:bCs/>
          <w:color w:val="000000"/>
        </w:rPr>
        <w:t xml:space="preserve"> peer</w:t>
      </w:r>
      <w:r w:rsidRPr="002D32C6">
        <w:rPr>
          <w:rStyle w:val="selected"/>
          <w:b/>
          <w:bCs/>
          <w:color w:val="000000"/>
        </w:rPr>
        <w:t xml:space="preserve"> reviewed.</w:t>
      </w:r>
    </w:p>
    <w:p w14:paraId="72879323" w14:textId="77777777" w:rsidR="00B939B9" w:rsidRPr="002D32C6" w:rsidRDefault="00B939B9" w:rsidP="002D32C6">
      <w:pPr>
        <w:jc w:val="both"/>
        <w:rPr>
          <w:b/>
          <w:bCs/>
        </w:rPr>
      </w:pPr>
    </w:p>
    <w:sectPr w:rsidR="00B939B9" w:rsidRPr="002D32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8037270">
    <w:abstractNumId w:val="8"/>
  </w:num>
  <w:num w:numId="2" w16cid:durableId="1475440510">
    <w:abstractNumId w:val="6"/>
  </w:num>
  <w:num w:numId="3" w16cid:durableId="18825234">
    <w:abstractNumId w:val="5"/>
  </w:num>
  <w:num w:numId="4" w16cid:durableId="404644329">
    <w:abstractNumId w:val="4"/>
  </w:num>
  <w:num w:numId="5" w16cid:durableId="506484661">
    <w:abstractNumId w:val="7"/>
  </w:num>
  <w:num w:numId="6" w16cid:durableId="1536306809">
    <w:abstractNumId w:val="3"/>
  </w:num>
  <w:num w:numId="7" w16cid:durableId="702024426">
    <w:abstractNumId w:val="2"/>
  </w:num>
  <w:num w:numId="8" w16cid:durableId="1914851986">
    <w:abstractNumId w:val="1"/>
  </w:num>
  <w:num w:numId="9" w16cid:durableId="929629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2265"/>
    <w:rsid w:val="002147B2"/>
    <w:rsid w:val="00277DED"/>
    <w:rsid w:val="0029639D"/>
    <w:rsid w:val="002D32C6"/>
    <w:rsid w:val="00326F90"/>
    <w:rsid w:val="00623FE1"/>
    <w:rsid w:val="0071251E"/>
    <w:rsid w:val="00801638"/>
    <w:rsid w:val="00A633AE"/>
    <w:rsid w:val="00AA1D8D"/>
    <w:rsid w:val="00B47730"/>
    <w:rsid w:val="00B939B9"/>
    <w:rsid w:val="00CB0664"/>
    <w:rsid w:val="00D00E55"/>
    <w:rsid w:val="00D83CC5"/>
    <w:rsid w:val="00DE651A"/>
    <w:rsid w:val="00E05BFA"/>
    <w:rsid w:val="00EF788B"/>
    <w:rsid w:val="00F55C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DC5101"/>
  <w14:defaultImageDpi w14:val="300"/>
  <w15:docId w15:val="{22937628-FDFD-6C41-AC4C-0AF681B07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eastAsia="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elected">
    <w:name w:val="selected"/>
    <w:basedOn w:val="DefaultParagraphFont"/>
    <w:rsid w:val="002D32C6"/>
  </w:style>
  <w:style w:type="character" w:styleId="Hyperlink">
    <w:name w:val="Hyperlink"/>
    <w:basedOn w:val="DefaultParagraphFont"/>
    <w:uiPriority w:val="99"/>
    <w:unhideWhenUsed/>
    <w:rsid w:val="001F2265"/>
    <w:rPr>
      <w:color w:val="0000FF" w:themeColor="hyperlink"/>
      <w:u w:val="single"/>
    </w:rPr>
  </w:style>
  <w:style w:type="character" w:styleId="UnresolvedMention">
    <w:name w:val="Unresolved Mention"/>
    <w:basedOn w:val="DefaultParagraphFont"/>
    <w:uiPriority w:val="99"/>
    <w:semiHidden/>
    <w:unhideWhenUsed/>
    <w:rsid w:val="001F22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uxwing.com/black-and-white-youtube-icon/" TargetMode="External"/><Relationship Id="rId3" Type="http://schemas.openxmlformats.org/officeDocument/2006/relationships/styles" Target="styles.xml"/><Relationship Id="rId7" Type="http://schemas.openxmlformats.org/officeDocument/2006/relationships/hyperlink" Target="https://worldvectorlogo.com/logo/linkedin-icon-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xwing.com/instagram-white-ic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Jacob Levers</cp:lastModifiedBy>
  <cp:revision>12</cp:revision>
  <dcterms:created xsi:type="dcterms:W3CDTF">2025-05-29T09:36:00Z</dcterms:created>
  <dcterms:modified xsi:type="dcterms:W3CDTF">2025-05-30T01:12:00Z</dcterms:modified>
  <cp:category/>
</cp:coreProperties>
</file>