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19DF6" w14:textId="77777777" w:rsidR="00D221A6" w:rsidRPr="00D221A6" w:rsidRDefault="00D221A6" w:rsidP="00D221A6">
      <w:pPr>
        <w:shd w:val="clear" w:color="auto" w:fill="FFFFFF"/>
        <w:spacing w:before="100" w:beforeAutospacing="1" w:after="120"/>
        <w:outlineLvl w:val="0"/>
        <w:rPr>
          <w:rFonts w:ascii="Arial" w:eastAsia="Times New Roman" w:hAnsi="Arial" w:cs="Arial"/>
          <w:bCs/>
          <w:color w:val="333333"/>
          <w:kern w:val="36"/>
        </w:rPr>
      </w:pPr>
      <w:r w:rsidRPr="00D221A6">
        <w:rPr>
          <w:rFonts w:ascii="Arial" w:eastAsia="Times New Roman" w:hAnsi="Arial" w:cs="Arial"/>
          <w:b/>
          <w:bCs/>
          <w:color w:val="333333"/>
          <w:kern w:val="36"/>
          <w:sz w:val="28"/>
          <w:szCs w:val="28"/>
          <w:u w:val="single"/>
        </w:rPr>
        <w:t>Extinction and the ESA</w:t>
      </w:r>
      <w:r w:rsidRPr="009245A9">
        <w:rPr>
          <w:rFonts w:ascii="Arial" w:eastAsia="Times New Roman" w:hAnsi="Arial" w:cs="Arial"/>
          <w:bCs/>
          <w:color w:val="333333"/>
          <w:kern w:val="36"/>
          <w:sz w:val="28"/>
          <w:szCs w:val="28"/>
        </w:rPr>
        <w:t>—</w:t>
      </w:r>
      <w:r w:rsidRPr="00D221A6">
        <w:rPr>
          <w:rFonts w:ascii="Arial" w:eastAsia="Times New Roman" w:hAnsi="Arial" w:cs="Arial"/>
          <w:bCs/>
          <w:color w:val="333333"/>
          <w:kern w:val="36"/>
          <w:sz w:val="22"/>
          <w:szCs w:val="22"/>
        </w:rPr>
        <w:t>Jacob Malcom</w:t>
      </w:r>
    </w:p>
    <w:p w14:paraId="2085AE86" w14:textId="4E97DBD8" w:rsidR="00D221A6" w:rsidRDefault="00D221A6" w:rsidP="00D221A6">
      <w:pPr>
        <w:rPr>
          <w:rFonts w:ascii="Garamond" w:eastAsia="Times New Roman" w:hAnsi="Garamond" w:cs="Times New Roman"/>
          <w:color w:val="333333"/>
          <w:shd w:val="clear" w:color="auto" w:fill="FFFFFF"/>
        </w:rPr>
      </w:pPr>
      <w:r w:rsidRPr="00D221A6">
        <w:rPr>
          <w:rFonts w:ascii="Garamond" w:eastAsia="Times New Roman" w:hAnsi="Garamond" w:cs="Times New Roman"/>
          <w:color w:val="333333"/>
          <w:shd w:val="clear" w:color="auto" w:fill="FFFFFF"/>
        </w:rPr>
        <w:t xml:space="preserve">The success of the Endangered Species Act </w:t>
      </w:r>
      <w:r>
        <w:rPr>
          <w:rFonts w:ascii="Garamond" w:eastAsia="Times New Roman" w:hAnsi="Garamond" w:cs="Times New Roman"/>
          <w:color w:val="333333"/>
          <w:shd w:val="clear" w:color="auto" w:fill="FFFFFF"/>
        </w:rPr>
        <w:t xml:space="preserve">(ESA) </w:t>
      </w:r>
      <w:r w:rsidRPr="00D221A6">
        <w:rPr>
          <w:rFonts w:ascii="Garamond" w:eastAsia="Times New Roman" w:hAnsi="Garamond" w:cs="Times New Roman"/>
          <w:color w:val="333333"/>
          <w:shd w:val="clear" w:color="auto" w:fill="FFFFFF"/>
        </w:rPr>
        <w:t xml:space="preserve">is often measured by comparing the number of species declared extinct </w:t>
      </w:r>
      <w:r>
        <w:rPr>
          <w:rFonts w:ascii="Garamond" w:eastAsia="Times New Roman" w:hAnsi="Garamond" w:cs="Times New Roman"/>
          <w:color w:val="333333"/>
          <w:shd w:val="clear" w:color="auto" w:fill="FFFFFF"/>
        </w:rPr>
        <w:t xml:space="preserve">(n = 10) </w:t>
      </w:r>
      <w:r w:rsidRPr="00D221A6">
        <w:rPr>
          <w:rFonts w:ascii="Garamond" w:eastAsia="Times New Roman" w:hAnsi="Garamond" w:cs="Times New Roman"/>
          <w:color w:val="333333"/>
          <w:shd w:val="clear" w:color="auto" w:fill="FFFFFF"/>
        </w:rPr>
        <w:t>to the number of listed species</w:t>
      </w:r>
      <w:r>
        <w:rPr>
          <w:rFonts w:ascii="Garamond" w:eastAsia="Times New Roman" w:hAnsi="Garamond" w:cs="Times New Roman"/>
          <w:color w:val="333333"/>
          <w:shd w:val="clear" w:color="auto" w:fill="FFFFFF"/>
        </w:rPr>
        <w:t xml:space="preserve"> (n = 1,652)</w:t>
      </w:r>
      <w:r w:rsidRPr="00D221A6">
        <w:rPr>
          <w:rFonts w:ascii="Garamond" w:eastAsia="Times New Roman" w:hAnsi="Garamond" w:cs="Times New Roman"/>
          <w:color w:val="333333"/>
          <w:shd w:val="clear" w:color="auto" w:fill="FFFFFF"/>
        </w:rPr>
        <w:t xml:space="preserve">, which indicates success on the order of 99%. </w:t>
      </w:r>
      <w:r w:rsidR="002D7DF0">
        <w:rPr>
          <w:rFonts w:ascii="Garamond" w:eastAsia="Times New Roman" w:hAnsi="Garamond" w:cs="Times New Roman"/>
          <w:color w:val="333333"/>
          <w:shd w:val="clear" w:color="auto" w:fill="FFFFFF"/>
        </w:rPr>
        <w:t>But</w:t>
      </w:r>
      <w:r w:rsidRPr="00D221A6">
        <w:rPr>
          <w:rFonts w:ascii="Garamond" w:eastAsia="Times New Roman" w:hAnsi="Garamond" w:cs="Times New Roman"/>
          <w:color w:val="333333"/>
          <w:shd w:val="clear" w:color="auto" w:fill="FFFFFF"/>
        </w:rPr>
        <w:t xml:space="preserve"> discussions of extinction </w:t>
      </w:r>
      <w:r w:rsidR="00D30675">
        <w:rPr>
          <w:rFonts w:ascii="Garamond" w:eastAsia="Times New Roman" w:hAnsi="Garamond" w:cs="Times New Roman"/>
          <w:color w:val="333333"/>
          <w:shd w:val="clear" w:color="auto" w:fill="FFFFFF"/>
        </w:rPr>
        <w:t xml:space="preserve">in status reviews conducted </w:t>
      </w:r>
      <w:r w:rsidRPr="00D221A6">
        <w:rPr>
          <w:rFonts w:ascii="Garamond" w:eastAsia="Times New Roman" w:hAnsi="Garamond" w:cs="Times New Roman"/>
          <w:color w:val="333333"/>
          <w:shd w:val="clear" w:color="auto" w:fill="FFFFFF"/>
        </w:rPr>
        <w:t xml:space="preserve">by the </w:t>
      </w:r>
      <w:r w:rsidR="0083545E">
        <w:rPr>
          <w:rFonts w:ascii="Garamond" w:eastAsia="Times New Roman" w:hAnsi="Garamond" w:cs="Times New Roman"/>
          <w:color w:val="333333"/>
          <w:shd w:val="clear" w:color="auto" w:fill="FFFFFF"/>
        </w:rPr>
        <w:t xml:space="preserve">U.S. </w:t>
      </w:r>
      <w:r w:rsidRPr="00D221A6">
        <w:rPr>
          <w:rFonts w:ascii="Garamond" w:eastAsia="Times New Roman" w:hAnsi="Garamond" w:cs="Times New Roman"/>
          <w:color w:val="333333"/>
          <w:shd w:val="clear" w:color="auto" w:fill="FFFFFF"/>
        </w:rPr>
        <w:t xml:space="preserve">Fish and Wildlife Service </w:t>
      </w:r>
      <w:r w:rsidR="0083545E">
        <w:rPr>
          <w:rFonts w:ascii="Garamond" w:eastAsia="Times New Roman" w:hAnsi="Garamond" w:cs="Times New Roman"/>
          <w:color w:val="333333"/>
          <w:shd w:val="clear" w:color="auto" w:fill="FFFFFF"/>
        </w:rPr>
        <w:t xml:space="preserve">(FWS) </w:t>
      </w:r>
      <w:r w:rsidRPr="00D221A6">
        <w:rPr>
          <w:rFonts w:ascii="Garamond" w:eastAsia="Times New Roman" w:hAnsi="Garamond" w:cs="Times New Roman"/>
          <w:color w:val="333333"/>
          <w:shd w:val="clear" w:color="auto" w:fill="FFFFFF"/>
        </w:rPr>
        <w:t>and the National Marine Fisheries Service</w:t>
      </w:r>
      <w:r w:rsidR="00D30675">
        <w:rPr>
          <w:rFonts w:ascii="Garamond" w:eastAsia="Times New Roman" w:hAnsi="Garamond" w:cs="Times New Roman"/>
          <w:color w:val="333333"/>
          <w:shd w:val="clear" w:color="auto" w:fill="FFFFFF"/>
        </w:rPr>
        <w:t xml:space="preserve"> </w:t>
      </w:r>
      <w:r w:rsidR="0083545E">
        <w:rPr>
          <w:rFonts w:ascii="Garamond" w:eastAsia="Times New Roman" w:hAnsi="Garamond" w:cs="Times New Roman"/>
          <w:color w:val="333333"/>
          <w:shd w:val="clear" w:color="auto" w:fill="FFFFFF"/>
        </w:rPr>
        <w:t xml:space="preserve">(NMFS) </w:t>
      </w:r>
      <w:r w:rsidR="00D30675">
        <w:rPr>
          <w:rFonts w:ascii="Garamond" w:eastAsia="Times New Roman" w:hAnsi="Garamond" w:cs="Times New Roman"/>
          <w:color w:val="333333"/>
          <w:shd w:val="clear" w:color="auto" w:fill="FFFFFF"/>
        </w:rPr>
        <w:t>suggest many more species are thought extinct</w:t>
      </w:r>
      <w:r w:rsidR="0087670C">
        <w:rPr>
          <w:rFonts w:ascii="Garamond" w:eastAsia="Times New Roman" w:hAnsi="Garamond" w:cs="Times New Roman"/>
          <w:color w:val="333333"/>
          <w:shd w:val="clear" w:color="auto" w:fill="FFFFFF"/>
        </w:rPr>
        <w:t xml:space="preserve">. </w:t>
      </w:r>
      <w:r w:rsidR="00FC24DB">
        <w:rPr>
          <w:rFonts w:ascii="Garamond" w:eastAsia="Times New Roman" w:hAnsi="Garamond" w:cs="Times New Roman"/>
          <w:color w:val="333333"/>
          <w:shd w:val="clear" w:color="auto" w:fill="FFFFFF"/>
        </w:rPr>
        <w:t>I</w:t>
      </w:r>
      <w:r w:rsidR="0087670C">
        <w:rPr>
          <w:rFonts w:ascii="Garamond" w:eastAsia="Times New Roman" w:hAnsi="Garamond" w:cs="Times New Roman"/>
          <w:color w:val="333333"/>
          <w:shd w:val="clear" w:color="auto" w:fill="FFFFFF"/>
        </w:rPr>
        <w:t xml:space="preserve"> find that 85</w:t>
      </w:r>
      <w:r w:rsidRPr="00D221A6">
        <w:rPr>
          <w:rFonts w:ascii="Garamond" w:eastAsia="Times New Roman" w:hAnsi="Garamond" w:cs="Times New Roman"/>
          <w:color w:val="333333"/>
          <w:shd w:val="clear" w:color="auto" w:fill="FFFFFF"/>
        </w:rPr>
        <w:t xml:space="preserve"> (~5%) ESA-listed species are known or are likely to be extinct</w:t>
      </w:r>
      <w:r w:rsidR="00882F5F">
        <w:rPr>
          <w:rFonts w:ascii="Garamond" w:eastAsia="Times New Roman" w:hAnsi="Garamond" w:cs="Times New Roman"/>
          <w:color w:val="333333"/>
          <w:shd w:val="clear" w:color="auto" w:fill="FFFFFF"/>
        </w:rPr>
        <w:t>,</w:t>
      </w:r>
      <w:r w:rsidRPr="00D221A6">
        <w:rPr>
          <w:rFonts w:ascii="Garamond" w:eastAsia="Times New Roman" w:hAnsi="Garamond" w:cs="Times New Roman"/>
          <w:color w:val="333333"/>
          <w:shd w:val="clear" w:color="auto" w:fill="FFFFFF"/>
        </w:rPr>
        <w:t xml:space="preserve"> concentrated in Hawaii and </w:t>
      </w:r>
      <w:r w:rsidR="00FC24DB">
        <w:rPr>
          <w:rFonts w:ascii="Garamond" w:eastAsia="Times New Roman" w:hAnsi="Garamond" w:cs="Times New Roman"/>
          <w:color w:val="333333"/>
          <w:shd w:val="clear" w:color="auto" w:fill="FFFFFF"/>
        </w:rPr>
        <w:t xml:space="preserve">in </w:t>
      </w:r>
      <w:r w:rsidRPr="00D221A6">
        <w:rPr>
          <w:rFonts w:ascii="Garamond" w:eastAsia="Times New Roman" w:hAnsi="Garamond" w:cs="Times New Roman"/>
          <w:color w:val="333333"/>
          <w:shd w:val="clear" w:color="auto" w:fill="FFFFFF"/>
        </w:rPr>
        <w:t>a swath that extends from Mississippi to Virginia.</w:t>
      </w:r>
      <w:r w:rsidR="00FC24DB">
        <w:rPr>
          <w:rFonts w:ascii="Garamond" w:eastAsia="Times New Roman" w:hAnsi="Garamond" w:cs="Times New Roman"/>
          <w:color w:val="333333"/>
          <w:shd w:val="clear" w:color="auto" w:fill="FFFFFF"/>
        </w:rPr>
        <w:t xml:space="preserve"> </w:t>
      </w:r>
      <w:r w:rsidR="00882F5F">
        <w:rPr>
          <w:rFonts w:ascii="Garamond" w:eastAsia="Times New Roman" w:hAnsi="Garamond" w:cs="Times New Roman"/>
          <w:color w:val="333333"/>
          <w:shd w:val="clear" w:color="auto" w:fill="FFFFFF"/>
        </w:rPr>
        <w:t>This result has repercussions for how we work on and message threatened and endangered species protection.</w:t>
      </w:r>
    </w:p>
    <w:p w14:paraId="43852172" w14:textId="77777777" w:rsidR="00D221A6" w:rsidRDefault="00D221A6" w:rsidP="00D221A6">
      <w:pPr>
        <w:rPr>
          <w:rFonts w:ascii="Garamond" w:eastAsia="Times New Roman" w:hAnsi="Garamond" w:cs="Times New Roman"/>
          <w:color w:val="333333"/>
          <w:shd w:val="clear" w:color="auto" w:fill="FFFFFF"/>
        </w:rPr>
      </w:pPr>
    </w:p>
    <w:p w14:paraId="6560F94A" w14:textId="77777777" w:rsidR="00D221A6" w:rsidRDefault="00D221A6" w:rsidP="00D221A6">
      <w:pPr>
        <w:jc w:val="center"/>
        <w:rPr>
          <w:rFonts w:ascii="Garamond" w:eastAsia="Times New Roman" w:hAnsi="Garamond" w:cs="Times New Roman"/>
          <w:color w:val="333333"/>
          <w:shd w:val="clear" w:color="auto" w:fill="FFFFFF"/>
        </w:rPr>
      </w:pPr>
      <w:r>
        <w:rPr>
          <w:rFonts w:ascii="Garamond" w:eastAsia="Times New Roman" w:hAnsi="Garamond" w:cs="Times New Roman"/>
          <w:color w:val="333333"/>
          <w:shd w:val="clear" w:color="auto" w:fill="FFFFFF"/>
        </w:rPr>
        <w:t>* * *</w:t>
      </w:r>
    </w:p>
    <w:p w14:paraId="544874C8" w14:textId="77777777" w:rsidR="00D221A6" w:rsidRDefault="00D221A6" w:rsidP="00D221A6">
      <w:pPr>
        <w:jc w:val="center"/>
        <w:rPr>
          <w:rFonts w:ascii="Garamond" w:eastAsia="Times New Roman" w:hAnsi="Garamond" w:cs="Times New Roman"/>
          <w:color w:val="333333"/>
          <w:shd w:val="clear" w:color="auto" w:fill="FFFFFF"/>
        </w:rPr>
      </w:pPr>
    </w:p>
    <w:p w14:paraId="7AB501E2" w14:textId="1B895CEF" w:rsidR="00D221A6" w:rsidRPr="00D221A6" w:rsidRDefault="00D221A6" w:rsidP="00D221A6">
      <w:pPr>
        <w:pStyle w:val="NoSpacing"/>
      </w:pPr>
      <w:r w:rsidRPr="00D221A6">
        <w:t>The extinction crisis of the modern era was a key motivation for the ESA</w:t>
      </w:r>
      <w:r w:rsidR="00B21B04">
        <w:t>. P</w:t>
      </w:r>
      <w:r w:rsidRPr="00D221A6">
        <w:t>reventing extinction and recovering species so they are no longer threatened with extinction. One of the ways ESA success is measured is by comparing the number of listed species to the number that are extinct. As of this writing, ten species have been removed from the list of threatened and endangered species, and the list includes 1,652 species. Those numbers suggest 99.4% of species have been saved by the ESA, which is a great accomplishment.</w:t>
      </w:r>
      <w:r>
        <w:t xml:space="preserve"> </w:t>
      </w:r>
      <w:r w:rsidRPr="00D221A6">
        <w:t>But there are a few problems with using the number of species “delisted due to</w:t>
      </w:r>
      <w:r>
        <w:t xml:space="preserve"> e</w:t>
      </w:r>
      <w:r w:rsidRPr="00D221A6">
        <w:t xml:space="preserve">xtinction” as the metric of success. First, it ignores the key goal of species recovery and uses the lower bar of mere existence as success. </w:t>
      </w:r>
      <w:r w:rsidR="009245A9">
        <w:t>W</w:t>
      </w:r>
      <w:r w:rsidRPr="00D221A6">
        <w:t xml:space="preserve">e </w:t>
      </w:r>
      <w:r w:rsidR="0083545E">
        <w:t>don’t really consider species on the edge of extinction, or</w:t>
      </w:r>
      <w:r w:rsidRPr="00D221A6">
        <w:t xml:space="preserve"> known only to exist in captivity</w:t>
      </w:r>
      <w:r w:rsidR="0083545E">
        <w:t>,</w:t>
      </w:r>
      <w:r w:rsidRPr="00D221A6">
        <w:t xml:space="preserve"> as successes</w:t>
      </w:r>
      <w:r w:rsidR="009245A9">
        <w:t>; s</w:t>
      </w:r>
      <w:r w:rsidRPr="00D221A6">
        <w:t>uccess is wildlife out on the landscape.</w:t>
      </w:r>
      <w:r>
        <w:t xml:space="preserve"> </w:t>
      </w:r>
      <w:r w:rsidRPr="00D221A6">
        <w:t xml:space="preserve">Second, we know that the ten delisted species are simply the ones formally accepted as extinct. But proving extinction is tough; we have too many examples where a species hadn’t been seen for many, many years–multiple decades and even over a century–only to be rediscovered. For such reasons, declarations of extinction are a rare occurrence. At the same time, we often have a </w:t>
      </w:r>
      <w:r w:rsidR="009245A9">
        <w:t>very</w:t>
      </w:r>
      <w:r w:rsidRPr="00D221A6">
        <w:t xml:space="preserve"> good idea that well-documented species are really-and-truly extinct. </w:t>
      </w:r>
    </w:p>
    <w:p w14:paraId="0D162428" w14:textId="69F26746" w:rsidR="00D221A6" w:rsidRPr="00D221A6" w:rsidRDefault="00D221A6" w:rsidP="00D221A6">
      <w:pPr>
        <w:pStyle w:val="NoSpacing"/>
      </w:pPr>
      <w:r w:rsidRPr="00D221A6">
        <w:t xml:space="preserve">Here </w:t>
      </w:r>
      <w:r w:rsidR="0083545E">
        <w:t>I report on</w:t>
      </w:r>
      <w:r w:rsidRPr="00D221A6">
        <w:t xml:space="preserve"> the species that experts with </w:t>
      </w:r>
      <w:r w:rsidR="0083545E">
        <w:t>FWS and NMFS</w:t>
      </w:r>
      <w:r w:rsidRPr="00D221A6">
        <w:t xml:space="preserve"> </w:t>
      </w:r>
      <w:r>
        <w:t>think are or may be e</w:t>
      </w:r>
      <w:r w:rsidRPr="00D221A6">
        <w:t>xtinct.</w:t>
      </w:r>
      <w:r>
        <w:t xml:space="preserve"> </w:t>
      </w:r>
      <w:r w:rsidRPr="00D221A6">
        <w:rPr>
          <w:rStyle w:val="Emphasis"/>
        </w:rPr>
        <w:t>Declaring</w:t>
      </w:r>
      <w:r>
        <w:t xml:space="preserve"> </w:t>
      </w:r>
      <w:r w:rsidRPr="00D221A6">
        <w:t xml:space="preserve">extinction may not be warranted for </w:t>
      </w:r>
      <w:r w:rsidR="00B21B04">
        <w:t>most of these, but the</w:t>
      </w:r>
      <w:r w:rsidRPr="00D221A6">
        <w:t xml:space="preserve"> professionals have indicated that extinction is likely to some greater or lesser degree. Getting a better handle on the number of species thought to be extinct rather than relying on the number delisted due to extinction is an important first step in understanding the effectiveness of the ESA.</w:t>
      </w:r>
    </w:p>
    <w:p w14:paraId="2575B91F" w14:textId="4D0F63C0" w:rsidR="00C97CD9" w:rsidRDefault="0083545E" w:rsidP="00C97CD9">
      <w:pPr>
        <w:pStyle w:val="NoSpacing"/>
      </w:pPr>
      <w:r>
        <w:t>For this analysis</w:t>
      </w:r>
      <w:r w:rsidR="00D221A6" w:rsidRPr="00D221A6">
        <w:t xml:space="preserve">, </w:t>
      </w:r>
      <w:r w:rsidR="00B21B04">
        <w:t xml:space="preserve">I consider extinction </w:t>
      </w:r>
      <w:r w:rsidR="00D221A6" w:rsidRPr="00D221A6">
        <w:t>at a level of experts’ statements that they think the species is or may be extinct</w:t>
      </w:r>
      <w:r w:rsidR="00B21B04">
        <w:t>,</w:t>
      </w:r>
      <w:r w:rsidRPr="0083545E">
        <w:t xml:space="preserve"> </w:t>
      </w:r>
      <w:r>
        <w:t>r</w:t>
      </w:r>
      <w:r w:rsidRPr="00D221A6">
        <w:t>ath</w:t>
      </w:r>
      <w:r>
        <w:t>er than a declaration of extinction</w:t>
      </w:r>
      <w:r w:rsidR="00D221A6" w:rsidRPr="00D221A6">
        <w:t xml:space="preserve">. </w:t>
      </w:r>
      <w:r>
        <w:t>I</w:t>
      </w:r>
      <w:r w:rsidR="00D221A6" w:rsidRPr="00D221A6">
        <w:t xml:space="preserve"> </w:t>
      </w:r>
      <w:r w:rsidR="00B21B04">
        <w:t xml:space="preserve">computationally </w:t>
      </w:r>
      <w:r w:rsidR="00D221A6" w:rsidRPr="00D221A6">
        <w:t>mined the text of all </w:t>
      </w:r>
      <w:r w:rsidR="00D221A6" w:rsidRPr="009245A9">
        <w:rPr>
          <w:b/>
          <w:bCs/>
        </w:rPr>
        <w:t>~1,400</w:t>
      </w:r>
      <w:r w:rsidR="00C97CD9">
        <w:rPr>
          <w:b/>
          <w:bCs/>
        </w:rPr>
        <w:t xml:space="preserve"> five-year status reviews, tota</w:t>
      </w:r>
      <w:r w:rsidR="00D221A6" w:rsidRPr="009245A9">
        <w:rPr>
          <w:b/>
          <w:bCs/>
        </w:rPr>
        <w:t>ling &gt;30,000 pages</w:t>
      </w:r>
      <w:r w:rsidR="00D221A6" w:rsidRPr="00D221A6">
        <w:t xml:space="preserve">, to </w:t>
      </w:r>
      <w:r w:rsidR="009245A9">
        <w:t>discover</w:t>
      </w:r>
      <w:r w:rsidR="00D221A6" w:rsidRPr="009245A9">
        <w:rPr>
          <w:bCs/>
        </w:rPr>
        <w:t xml:space="preserve"> phrases</w:t>
      </w:r>
      <w:r w:rsidR="00D221A6" w:rsidRPr="009245A9">
        <w:t> that ind</w:t>
      </w:r>
      <w:r w:rsidR="00D221A6" w:rsidRPr="00D221A6">
        <w:t>icate extinction.</w:t>
      </w:r>
      <w:r w:rsidR="009245A9">
        <w:t xml:space="preserve"> </w:t>
      </w:r>
      <w:r w:rsidR="009245A9" w:rsidRPr="00D221A6">
        <w:t>T</w:t>
      </w:r>
      <w:r>
        <w:t xml:space="preserve">his search returned 387 matches from the documents; examples of matches </w:t>
      </w:r>
      <w:r w:rsidR="00E74B5C">
        <w:t>include</w:t>
      </w:r>
      <w:r w:rsidR="009245A9">
        <w:t>, “</w:t>
      </w:r>
      <w:r w:rsidR="00B21B04">
        <w:rPr>
          <w:rFonts w:eastAsia="Times New Roman"/>
        </w:rPr>
        <w:t>In November and D</w:t>
      </w:r>
      <w:r w:rsidR="009245A9" w:rsidRPr="00D221A6">
        <w:rPr>
          <w:rFonts w:eastAsia="Times New Roman"/>
        </w:rPr>
        <w:t xml:space="preserve">ecember of 2006, a visual and acoustic survey failed to locate a single </w:t>
      </w:r>
      <w:proofErr w:type="spellStart"/>
      <w:r w:rsidR="009245A9" w:rsidRPr="00D221A6">
        <w:rPr>
          <w:rFonts w:eastAsia="Times New Roman"/>
        </w:rPr>
        <w:t>baiji</w:t>
      </w:r>
      <w:proofErr w:type="spellEnd"/>
      <w:r w:rsidR="009245A9" w:rsidRPr="00D221A6">
        <w:rPr>
          <w:rFonts w:eastAsia="Times New Roman"/>
        </w:rPr>
        <w:t xml:space="preserve"> leading to conclusions that the </w:t>
      </w:r>
      <w:proofErr w:type="spellStart"/>
      <w:r w:rsidR="009245A9" w:rsidRPr="00D221A6">
        <w:rPr>
          <w:rFonts w:eastAsia="Times New Roman"/>
        </w:rPr>
        <w:t>baiji</w:t>
      </w:r>
      <w:proofErr w:type="spellEnd"/>
      <w:r w:rsidR="009245A9" w:rsidRPr="00D221A6">
        <w:rPr>
          <w:rFonts w:eastAsia="Times New Roman"/>
        </w:rPr>
        <w:t xml:space="preserve"> is likely extinct</w:t>
      </w:r>
      <w:r w:rsidR="009245A9">
        <w:rPr>
          <w:rFonts w:eastAsia="Times New Roman"/>
        </w:rPr>
        <w:t>”; “</w:t>
      </w:r>
      <w:r w:rsidR="00B21B04">
        <w:rPr>
          <w:rFonts w:eastAsia="Times New Roman"/>
        </w:rPr>
        <w:t>The C</w:t>
      </w:r>
      <w:r w:rsidR="009245A9" w:rsidRPr="00D221A6">
        <w:rPr>
          <w:rFonts w:eastAsia="Times New Roman"/>
        </w:rPr>
        <w:t>aribbean monk seal is extinct</w:t>
      </w:r>
      <w:r w:rsidR="009245A9">
        <w:rPr>
          <w:rFonts w:eastAsia="Times New Roman"/>
        </w:rPr>
        <w:t>”; and, “</w:t>
      </w:r>
      <w:r w:rsidR="00B21B04">
        <w:rPr>
          <w:rFonts w:eastAsia="Times New Roman"/>
        </w:rPr>
        <w:t>T</w:t>
      </w:r>
      <w:r w:rsidR="009245A9" w:rsidRPr="00D221A6">
        <w:rPr>
          <w:rFonts w:eastAsia="Times New Roman"/>
        </w:rPr>
        <w:t>his taxon has not been collected in more than 70 years and is likely extinct.</w:t>
      </w:r>
      <w:r w:rsidR="009245A9">
        <w:rPr>
          <w:rFonts w:eastAsia="Times New Roman"/>
        </w:rPr>
        <w:t>”</w:t>
      </w:r>
      <w:r w:rsidR="009245A9">
        <w:rPr>
          <w:rFonts w:eastAsia="Times New Roman"/>
        </w:rPr>
        <w:t xml:space="preserve"> </w:t>
      </w:r>
      <w:r w:rsidR="009245A9">
        <w:t>These matches included</w:t>
      </w:r>
      <w:r w:rsidR="00D221A6" w:rsidRPr="00D221A6">
        <w:t xml:space="preserve"> both true positives (i.e., the meaning of the matched sentence comports with the idea we have in mind) and false positives (e.g., local extinctions or species previously believed extinct but since re-disc</w:t>
      </w:r>
      <w:r w:rsidR="00E74B5C">
        <w:t xml:space="preserve">overed). To remove the false-positives, </w:t>
      </w:r>
      <w:r w:rsidR="00C97CD9">
        <w:t>I</w:t>
      </w:r>
      <w:r w:rsidR="00D221A6" w:rsidRPr="00D221A6">
        <w:t xml:space="preserve"> manually che</w:t>
      </w:r>
      <w:r w:rsidR="00C97CD9">
        <w:t>cked e</w:t>
      </w:r>
      <w:r w:rsidR="00E74B5C">
        <w:t>very</w:t>
      </w:r>
      <w:r w:rsidR="00C97CD9">
        <w:t xml:space="preserve"> 5-year review with a phrase </w:t>
      </w:r>
      <w:r w:rsidR="00D221A6" w:rsidRPr="00D221A6">
        <w:t>match.</w:t>
      </w:r>
      <w:r w:rsidR="00C97CD9">
        <w:t xml:space="preserve"> </w:t>
      </w:r>
      <w:r w:rsidR="00D221A6" w:rsidRPr="00D221A6">
        <w:t>From the manually filtered data</w:t>
      </w:r>
      <w:r w:rsidR="00C97CD9">
        <w:t xml:space="preserve"> I found</w:t>
      </w:r>
      <w:r w:rsidR="007D51F9">
        <w:t xml:space="preserve"> </w:t>
      </w:r>
      <w:r w:rsidR="007D51F9" w:rsidRPr="00E74B5C">
        <w:rPr>
          <w:b/>
        </w:rPr>
        <w:t xml:space="preserve">85 species </w:t>
      </w:r>
      <w:r w:rsidR="00FF7045" w:rsidRPr="00E74B5C">
        <w:rPr>
          <w:b/>
        </w:rPr>
        <w:t xml:space="preserve">are </w:t>
      </w:r>
      <w:r w:rsidR="007D51F9" w:rsidRPr="00E74B5C">
        <w:rPr>
          <w:b/>
        </w:rPr>
        <w:t>likely extinct</w:t>
      </w:r>
      <w:r w:rsidR="00FF7045">
        <w:t>, including</w:t>
      </w:r>
      <w:r w:rsidR="007D51F9">
        <w:t>:</w:t>
      </w:r>
      <w:r w:rsidR="00D221A6" w:rsidRPr="00D221A6">
        <w:t xml:space="preserve"> </w:t>
      </w:r>
    </w:p>
    <w:p w14:paraId="304BA2A5" w14:textId="3E463437" w:rsidR="00C97CD9" w:rsidRPr="00C97CD9" w:rsidRDefault="00D221A6" w:rsidP="00C97CD9">
      <w:pPr>
        <w:pStyle w:val="ListParagraph"/>
      </w:pPr>
      <w:r w:rsidRPr="00C97CD9">
        <w:t xml:space="preserve">44 species </w:t>
      </w:r>
      <w:r w:rsidR="00FF7045">
        <w:t>from 32 states or territories</w:t>
      </w:r>
      <w:r w:rsidR="00C97CD9" w:rsidRPr="00C97CD9">
        <w:t>;</w:t>
      </w:r>
      <w:r w:rsidRPr="00C97CD9">
        <w:t xml:space="preserve"> </w:t>
      </w:r>
    </w:p>
    <w:p w14:paraId="60AB5940" w14:textId="62728D5F" w:rsidR="00C97CD9" w:rsidRPr="00C97CD9" w:rsidRDefault="00C97CD9" w:rsidP="00C97CD9">
      <w:pPr>
        <w:pStyle w:val="ListParagraph"/>
      </w:pPr>
      <w:r w:rsidRPr="00C97CD9">
        <w:t xml:space="preserve">31 species of </w:t>
      </w:r>
      <w:r w:rsidR="00D221A6" w:rsidRPr="00C97CD9">
        <w:t>the genus </w:t>
      </w:r>
      <w:proofErr w:type="spellStart"/>
      <w:r w:rsidR="00D221A6" w:rsidRPr="00FD5704">
        <w:rPr>
          <w:rStyle w:val="Emphasis"/>
          <w:iCs w:val="0"/>
        </w:rPr>
        <w:t>Achatinella</w:t>
      </w:r>
      <w:proofErr w:type="spellEnd"/>
      <w:r w:rsidR="009245A9" w:rsidRPr="00C97CD9">
        <w:t> (see below)</w:t>
      </w:r>
      <w:r w:rsidRPr="00C97CD9">
        <w:t>; and</w:t>
      </w:r>
      <w:r w:rsidR="009245A9" w:rsidRPr="00C97CD9">
        <w:t xml:space="preserve"> </w:t>
      </w:r>
    </w:p>
    <w:p w14:paraId="288BC6C4" w14:textId="414E285B" w:rsidR="00D221A6" w:rsidRDefault="009245A9" w:rsidP="00C97CD9">
      <w:pPr>
        <w:pStyle w:val="ListParagraph"/>
      </w:pPr>
      <w:r w:rsidRPr="00C97CD9">
        <w:t>the ten species alre</w:t>
      </w:r>
      <w:r w:rsidR="00C97CD9" w:rsidRPr="00C97CD9">
        <w:t>ady delisted due to extinction</w:t>
      </w:r>
      <w:r w:rsidR="00FD5704">
        <w:t>.</w:t>
      </w:r>
    </w:p>
    <w:p w14:paraId="6E6F0678" w14:textId="77777777" w:rsidR="00FD5704" w:rsidRDefault="00FD5704" w:rsidP="00FD5704"/>
    <w:p w14:paraId="7B74C8F2" w14:textId="353E6BCD" w:rsidR="00FD5704" w:rsidRDefault="00900544" w:rsidP="00623F8B">
      <w:pPr>
        <w:pStyle w:val="NoSpacing"/>
        <w:rPr>
          <w:rFonts w:eastAsia="Times New Roman"/>
        </w:rPr>
      </w:pPr>
      <w:r>
        <w:t>There are three general groupings of extinct species to discuss. First is the split based on geography</w:t>
      </w:r>
      <w:r w:rsidR="00E74B5C">
        <w:t>. A</w:t>
      </w:r>
      <w:r>
        <w:t xml:space="preserve"> significant number of species </w:t>
      </w:r>
      <w:r w:rsidR="00E74B5C">
        <w:t>were found in</w:t>
      </w:r>
      <w:r>
        <w:t xml:space="preserve"> a swath extending from Mississippi to Virginia, but most species </w:t>
      </w:r>
      <w:r w:rsidR="00882F5F">
        <w:t>formerly</w:t>
      </w:r>
      <w:r w:rsidR="00FA38B3">
        <w:t xml:space="preserve"> found in</w:t>
      </w:r>
      <w:r>
        <w:t xml:space="preserve"> Hawaii (map on next page). The </w:t>
      </w:r>
      <w:r w:rsidR="00623F8B">
        <w:t>16 extinct species from outside of Hawaii inc</w:t>
      </w:r>
      <w:r w:rsidR="00FA38B3">
        <w:t>lude—</w:t>
      </w:r>
      <w:r w:rsidR="00623F8B">
        <w:t>in descending order of frequency</w:t>
      </w:r>
      <w:r w:rsidR="00FA38B3">
        <w:t>—m</w:t>
      </w:r>
      <w:r w:rsidR="00623F8B">
        <w:t>ussels</w:t>
      </w:r>
      <w:r w:rsidR="00882F5F">
        <w:t xml:space="preserve"> (some likely extinct before listing)</w:t>
      </w:r>
      <w:r w:rsidR="00623F8B">
        <w:t xml:space="preserve">, birds, mammals, fish, and plants. And some </w:t>
      </w:r>
      <w:r w:rsidR="00882F5F">
        <w:t xml:space="preserve">of these </w:t>
      </w:r>
      <w:r w:rsidR="00623F8B">
        <w:t>are close to “home”</w:t>
      </w:r>
      <w:r w:rsidR="00FA38B3">
        <w:t>:</w:t>
      </w:r>
      <w:r w:rsidR="00623F8B">
        <w:t xml:space="preserve"> the Maryland darter, from near Baltimore, is likely extinct.</w:t>
      </w:r>
      <w:r w:rsidR="00FD5704">
        <w:rPr>
          <w:rFonts w:eastAsia="Times New Roman"/>
        </w:rPr>
        <w:br w:type="page"/>
      </w:r>
    </w:p>
    <w:p w14:paraId="10F23D41" w14:textId="77777777" w:rsidR="00623F8B" w:rsidRDefault="00FD5704" w:rsidP="00FA38B3">
      <w:pPr>
        <w:keepNext/>
        <w:jc w:val="center"/>
      </w:pPr>
      <w:r w:rsidRPr="00FD5704">
        <w:rPr>
          <w:rFonts w:ascii="Garamond" w:eastAsia="Times New Roman" w:hAnsi="Garamond" w:cs="Times New Roman"/>
        </w:rPr>
        <w:lastRenderedPageBreak/>
        <w:drawing>
          <wp:inline distT="0" distB="0" distL="0" distR="0" wp14:anchorId="33D1B31E" wp14:editId="1E3A2FAB">
            <wp:extent cx="5432472" cy="3931744"/>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978"/>
                    <a:stretch/>
                  </pic:blipFill>
                  <pic:spPr bwMode="auto">
                    <a:xfrm>
                      <a:off x="0" y="0"/>
                      <a:ext cx="5459602" cy="3951379"/>
                    </a:xfrm>
                    <a:prstGeom prst="rect">
                      <a:avLst/>
                    </a:prstGeom>
                    <a:ln>
                      <a:noFill/>
                    </a:ln>
                    <a:extLst>
                      <a:ext uri="{53640926-AAD7-44D8-BBD7-CCE9431645EC}">
                        <a14:shadowObscured xmlns:a14="http://schemas.microsoft.com/office/drawing/2010/main"/>
                      </a:ext>
                    </a:extLst>
                  </pic:spPr>
                </pic:pic>
              </a:graphicData>
            </a:graphic>
          </wp:inline>
        </w:drawing>
      </w:r>
    </w:p>
    <w:p w14:paraId="1AC420A6" w14:textId="2C020993" w:rsidR="00D221A6" w:rsidRPr="00623F8B" w:rsidRDefault="00623F8B" w:rsidP="00882F5F">
      <w:pPr>
        <w:pStyle w:val="Caption"/>
        <w:ind w:left="900"/>
      </w:pPr>
      <w:r w:rsidRPr="00623F8B">
        <w:t xml:space="preserve">Figure </w:t>
      </w:r>
      <w:fldSimple w:instr=" SEQ Figure \* ARABIC ">
        <w:r w:rsidRPr="00623F8B">
          <w:t>1</w:t>
        </w:r>
      </w:fldSimple>
      <w:r w:rsidRPr="00623F8B">
        <w:t>. Extinct species are concentrated in Hawaii and a swath of the Southeastern US.</w:t>
      </w:r>
    </w:p>
    <w:p w14:paraId="2771E6C4" w14:textId="5E6DA43F" w:rsidR="003517CA" w:rsidRPr="00FA38B3" w:rsidRDefault="00FF7045" w:rsidP="00D221A6">
      <w:pPr>
        <w:rPr>
          <w:rFonts w:ascii="Garamond" w:eastAsia="Times New Roman" w:hAnsi="Garamond" w:cs="Times New Roman"/>
        </w:rPr>
      </w:pPr>
      <w:r>
        <w:rPr>
          <w:rFonts w:ascii="Garamond" w:eastAsia="Times New Roman" w:hAnsi="Garamond" w:cs="Times New Roman"/>
        </w:rPr>
        <w:t>Most</w:t>
      </w:r>
      <w:r w:rsidR="00623F8B">
        <w:rPr>
          <w:rFonts w:ascii="Garamond" w:eastAsia="Times New Roman" w:hAnsi="Garamond" w:cs="Times New Roman"/>
        </w:rPr>
        <w:t xml:space="preserve"> extinct Hawaiian species fall into </w:t>
      </w:r>
      <w:r>
        <w:rPr>
          <w:rFonts w:ascii="Garamond" w:eastAsia="Times New Roman" w:hAnsi="Garamond" w:cs="Times New Roman"/>
        </w:rPr>
        <w:t xml:space="preserve">one of </w:t>
      </w:r>
      <w:r w:rsidR="00623F8B">
        <w:rPr>
          <w:rFonts w:ascii="Garamond" w:eastAsia="Times New Roman" w:hAnsi="Garamond" w:cs="Times New Roman"/>
        </w:rPr>
        <w:t xml:space="preserve">two groups: the plants and the snails. A common theme of the plants in particular—found while </w:t>
      </w:r>
      <w:r w:rsidR="00882F5F">
        <w:rPr>
          <w:rFonts w:ascii="Garamond" w:eastAsia="Times New Roman" w:hAnsi="Garamond" w:cs="Times New Roman"/>
        </w:rPr>
        <w:t>I tracked</w:t>
      </w:r>
      <w:r w:rsidR="00623F8B">
        <w:rPr>
          <w:rFonts w:ascii="Garamond" w:eastAsia="Times New Roman" w:hAnsi="Garamond" w:cs="Times New Roman"/>
        </w:rPr>
        <w:t xml:space="preserve"> down information on </w:t>
      </w:r>
      <w:r w:rsidR="003517CA">
        <w:rPr>
          <w:rFonts w:ascii="Garamond" w:eastAsia="Times New Roman" w:hAnsi="Garamond" w:cs="Times New Roman"/>
        </w:rPr>
        <w:t>these specie</w:t>
      </w:r>
      <w:r>
        <w:rPr>
          <w:rFonts w:ascii="Garamond" w:eastAsia="Times New Roman" w:hAnsi="Garamond" w:cs="Times New Roman"/>
        </w:rPr>
        <w:t>s</w:t>
      </w:r>
      <w:r w:rsidR="003517CA">
        <w:rPr>
          <w:rFonts w:ascii="Garamond" w:eastAsia="Times New Roman" w:hAnsi="Garamond" w:cs="Times New Roman"/>
        </w:rPr>
        <w:t>—is how few individuals were ever known. For example, the tree</w:t>
      </w:r>
      <w:r w:rsidR="00623F8B">
        <w:rPr>
          <w:rFonts w:ascii="Garamond" w:eastAsia="Times New Roman" w:hAnsi="Garamond" w:cs="Times New Roman"/>
        </w:rPr>
        <w:t xml:space="preserve"> </w:t>
      </w:r>
      <w:proofErr w:type="spellStart"/>
      <w:r w:rsidR="00623F8B">
        <w:rPr>
          <w:rFonts w:ascii="Garamond" w:eastAsia="Times New Roman" w:hAnsi="Garamond" w:cs="Times New Roman"/>
          <w:i/>
        </w:rPr>
        <w:t>Hibiscadelphus</w:t>
      </w:r>
      <w:proofErr w:type="spellEnd"/>
      <w:r w:rsidR="00623F8B">
        <w:rPr>
          <w:rFonts w:ascii="Garamond" w:eastAsia="Times New Roman" w:hAnsi="Garamond" w:cs="Times New Roman"/>
          <w:i/>
        </w:rPr>
        <w:t xml:space="preserve"> </w:t>
      </w:r>
      <w:proofErr w:type="spellStart"/>
      <w:r w:rsidR="00623F8B">
        <w:rPr>
          <w:rFonts w:ascii="Garamond" w:eastAsia="Times New Roman" w:hAnsi="Garamond" w:cs="Times New Roman"/>
          <w:i/>
        </w:rPr>
        <w:t>woodii</w:t>
      </w:r>
      <w:proofErr w:type="spellEnd"/>
      <w:r w:rsidR="003517CA">
        <w:rPr>
          <w:rFonts w:ascii="Garamond" w:eastAsia="Times New Roman" w:hAnsi="Garamond" w:cs="Times New Roman"/>
        </w:rPr>
        <w:t xml:space="preserve"> was only ever known from a tiny area on the side of a volcano; in 2009 a rockslide killed three of the four known plants and the last </w:t>
      </w:r>
      <w:r w:rsidR="004A5397">
        <w:rPr>
          <w:rFonts w:ascii="Garamond" w:eastAsia="Times New Roman" w:hAnsi="Garamond" w:cs="Times New Roman"/>
        </w:rPr>
        <w:t>one</w:t>
      </w:r>
      <w:r w:rsidR="003517CA">
        <w:rPr>
          <w:rFonts w:ascii="Garamond" w:eastAsia="Times New Roman" w:hAnsi="Garamond" w:cs="Times New Roman"/>
        </w:rPr>
        <w:t xml:space="preserve"> was found dead</w:t>
      </w:r>
      <w:r w:rsidR="003517CA">
        <w:rPr>
          <w:rFonts w:ascii="Garamond" w:eastAsia="Times New Roman" w:hAnsi="Garamond" w:cs="Times New Roman"/>
        </w:rPr>
        <w:t xml:space="preserve"> in 2011</w:t>
      </w:r>
      <w:r w:rsidR="003517CA">
        <w:rPr>
          <w:rFonts w:ascii="Garamond" w:eastAsia="Times New Roman" w:hAnsi="Garamond" w:cs="Times New Roman"/>
        </w:rPr>
        <w:t>.</w:t>
      </w:r>
      <w:r w:rsidR="00856CBC">
        <w:rPr>
          <w:rStyle w:val="FootnoteReference"/>
          <w:rFonts w:ascii="Garamond" w:eastAsia="Times New Roman" w:hAnsi="Garamond" w:cs="Times New Roman"/>
        </w:rPr>
        <w:footnoteReference w:id="1"/>
      </w:r>
      <w:r w:rsidR="00856CBC">
        <w:rPr>
          <w:rFonts w:ascii="Garamond" w:eastAsia="Times New Roman" w:hAnsi="Garamond" w:cs="Times New Roman"/>
        </w:rPr>
        <w:t xml:space="preserve"> The second group</w:t>
      </w:r>
      <w:r w:rsidR="00882F5F">
        <w:rPr>
          <w:rFonts w:ascii="Garamond" w:eastAsia="Times New Roman" w:hAnsi="Garamond" w:cs="Times New Roman"/>
        </w:rPr>
        <w:t xml:space="preserve"> of species</w:t>
      </w:r>
      <w:r w:rsidR="00856CBC">
        <w:rPr>
          <w:rFonts w:ascii="Garamond" w:eastAsia="Times New Roman" w:hAnsi="Garamond" w:cs="Times New Roman"/>
        </w:rPr>
        <w:t>,</w:t>
      </w:r>
      <w:r w:rsidR="00FA38B3">
        <w:rPr>
          <w:rFonts w:ascii="Garamond" w:eastAsia="Times New Roman" w:hAnsi="Garamond" w:cs="Times New Roman"/>
        </w:rPr>
        <w:t xml:space="preserve"> </w:t>
      </w:r>
      <w:r w:rsidR="00882F5F">
        <w:rPr>
          <w:rFonts w:ascii="Garamond" w:eastAsia="Times New Roman" w:hAnsi="Garamond" w:cs="Times New Roman"/>
        </w:rPr>
        <w:t xml:space="preserve">the </w:t>
      </w:r>
      <w:r w:rsidR="00FA38B3">
        <w:rPr>
          <w:rFonts w:ascii="Garamond" w:eastAsia="Times New Roman" w:hAnsi="Garamond" w:cs="Times New Roman"/>
        </w:rPr>
        <w:t xml:space="preserve">Oahu tree snail genus </w:t>
      </w:r>
      <w:proofErr w:type="spellStart"/>
      <w:r w:rsidR="00FA38B3">
        <w:rPr>
          <w:rFonts w:ascii="Garamond" w:eastAsia="Times New Roman" w:hAnsi="Garamond" w:cs="Times New Roman"/>
          <w:i/>
        </w:rPr>
        <w:t>Achatinella</w:t>
      </w:r>
      <w:proofErr w:type="spellEnd"/>
      <w:r w:rsidR="00856CBC">
        <w:rPr>
          <w:rFonts w:ascii="Garamond" w:eastAsia="Times New Roman" w:hAnsi="Garamond" w:cs="Times New Roman"/>
        </w:rPr>
        <w:t>, was listed</w:t>
      </w:r>
      <w:r w:rsidR="00FA38B3">
        <w:rPr>
          <w:rFonts w:ascii="Garamond" w:eastAsia="Times New Roman" w:hAnsi="Garamond" w:cs="Times New Roman"/>
        </w:rPr>
        <w:t xml:space="preserve"> as endangered in 1981.</w:t>
      </w:r>
      <w:r w:rsidR="00FC24DB">
        <w:rPr>
          <w:rFonts w:ascii="Garamond" w:eastAsia="Times New Roman" w:hAnsi="Garamond" w:cs="Times New Roman"/>
        </w:rPr>
        <w:t xml:space="preserve"> Even then, about 50% of species were thought extinct; today </w:t>
      </w:r>
      <w:r w:rsidR="00393E58">
        <w:rPr>
          <w:rFonts w:ascii="Garamond" w:eastAsia="Times New Roman" w:hAnsi="Garamond" w:cs="Times New Roman"/>
        </w:rPr>
        <w:t>31 of 43</w:t>
      </w:r>
      <w:r w:rsidR="00FC24DB">
        <w:rPr>
          <w:rFonts w:ascii="Garamond" w:eastAsia="Times New Roman" w:hAnsi="Garamond" w:cs="Times New Roman"/>
        </w:rPr>
        <w:t xml:space="preserve"> sp</w:t>
      </w:r>
      <w:r w:rsidR="00EC6976">
        <w:rPr>
          <w:rFonts w:ascii="Garamond" w:eastAsia="Times New Roman" w:hAnsi="Garamond" w:cs="Times New Roman"/>
        </w:rPr>
        <w:t xml:space="preserve">ecies are </w:t>
      </w:r>
      <w:r w:rsidR="00856CBC">
        <w:rPr>
          <w:rFonts w:ascii="Garamond" w:eastAsia="Times New Roman" w:hAnsi="Garamond" w:cs="Times New Roman"/>
        </w:rPr>
        <w:t>thought</w:t>
      </w:r>
      <w:r w:rsidR="00EC6976">
        <w:rPr>
          <w:rFonts w:ascii="Garamond" w:eastAsia="Times New Roman" w:hAnsi="Garamond" w:cs="Times New Roman"/>
        </w:rPr>
        <w:t xml:space="preserve"> extinct. </w:t>
      </w:r>
      <w:r w:rsidR="00856CBC">
        <w:rPr>
          <w:rFonts w:ascii="Garamond" w:eastAsia="Times New Roman" w:hAnsi="Garamond" w:cs="Times New Roman"/>
        </w:rPr>
        <w:t xml:space="preserve">These plants and snails have had to face not only natural threats, but also </w:t>
      </w:r>
      <w:r w:rsidR="00EC6976">
        <w:rPr>
          <w:rFonts w:ascii="Garamond" w:eastAsia="Times New Roman" w:hAnsi="Garamond" w:cs="Times New Roman"/>
        </w:rPr>
        <w:t>habitat destruction</w:t>
      </w:r>
      <w:r w:rsidR="00856CBC">
        <w:rPr>
          <w:rFonts w:ascii="Garamond" w:eastAsia="Times New Roman" w:hAnsi="Garamond" w:cs="Times New Roman"/>
        </w:rPr>
        <w:t xml:space="preserve"> by humans and invasive species like feral hogs and “forests” of</w:t>
      </w:r>
      <w:r w:rsidR="00EC6976">
        <w:rPr>
          <w:rFonts w:ascii="Garamond" w:eastAsia="Times New Roman" w:hAnsi="Garamond" w:cs="Times New Roman"/>
        </w:rPr>
        <w:t xml:space="preserve"> invasive plants</w:t>
      </w:r>
      <w:r w:rsidR="00856CBC">
        <w:rPr>
          <w:rFonts w:ascii="Garamond" w:eastAsia="Times New Roman" w:hAnsi="Garamond" w:cs="Times New Roman"/>
        </w:rPr>
        <w:t>. The snails also</w:t>
      </w:r>
      <w:r w:rsidR="00EC6976">
        <w:rPr>
          <w:rFonts w:ascii="Garamond" w:eastAsia="Times New Roman" w:hAnsi="Garamond" w:cs="Times New Roman"/>
        </w:rPr>
        <w:t xml:space="preserve"> have to face an invasive predatory snail that was released as a biocontrol against </w:t>
      </w:r>
      <w:r>
        <w:rPr>
          <w:rFonts w:ascii="Garamond" w:eastAsia="Times New Roman" w:hAnsi="Garamond" w:cs="Times New Roman"/>
        </w:rPr>
        <w:t xml:space="preserve">a different invasive snail. </w:t>
      </w:r>
      <w:r w:rsidR="00856CBC">
        <w:rPr>
          <w:rFonts w:ascii="Garamond" w:eastAsia="Times New Roman" w:hAnsi="Garamond" w:cs="Times New Roman"/>
        </w:rPr>
        <w:t>The</w:t>
      </w:r>
      <w:r w:rsidR="0067401E">
        <w:rPr>
          <w:rFonts w:ascii="Garamond" w:eastAsia="Times New Roman" w:hAnsi="Garamond" w:cs="Times New Roman"/>
        </w:rPr>
        <w:t xml:space="preserve"> harsh reality is that </w:t>
      </w:r>
      <w:r w:rsidR="00856CBC">
        <w:rPr>
          <w:rFonts w:ascii="Garamond" w:eastAsia="Times New Roman" w:hAnsi="Garamond" w:cs="Times New Roman"/>
        </w:rPr>
        <w:t xml:space="preserve">extinct </w:t>
      </w:r>
      <w:r w:rsidR="002E4C2F">
        <w:rPr>
          <w:rFonts w:ascii="Garamond" w:eastAsia="Times New Roman" w:hAnsi="Garamond" w:cs="Times New Roman"/>
        </w:rPr>
        <w:t xml:space="preserve">Hawaiian </w:t>
      </w:r>
      <w:r w:rsidR="00882F5F">
        <w:rPr>
          <w:rFonts w:ascii="Garamond" w:eastAsia="Times New Roman" w:hAnsi="Garamond" w:cs="Times New Roman"/>
        </w:rPr>
        <w:t>species happen</w:t>
      </w:r>
      <w:r w:rsidR="00856CBC">
        <w:rPr>
          <w:rFonts w:ascii="Garamond" w:eastAsia="Times New Roman" w:hAnsi="Garamond" w:cs="Times New Roman"/>
        </w:rPr>
        <w:t xml:space="preserve"> to be the ones that succumbed to a </w:t>
      </w:r>
      <w:r w:rsidR="00C81D2B">
        <w:rPr>
          <w:rFonts w:ascii="Garamond" w:eastAsia="Times New Roman" w:hAnsi="Garamond" w:cs="Times New Roman"/>
        </w:rPr>
        <w:t xml:space="preserve">host of threats </w:t>
      </w:r>
      <w:r w:rsidR="002E4C2F">
        <w:rPr>
          <w:rFonts w:ascii="Garamond" w:eastAsia="Times New Roman" w:hAnsi="Garamond" w:cs="Times New Roman"/>
        </w:rPr>
        <w:t xml:space="preserve">faced by the nearly 500 listed species in Hawaii. </w:t>
      </w:r>
    </w:p>
    <w:p w14:paraId="57AEA2ED" w14:textId="77777777" w:rsidR="003517CA" w:rsidRDefault="003517CA" w:rsidP="00D221A6">
      <w:pPr>
        <w:rPr>
          <w:rFonts w:ascii="Garamond" w:eastAsia="Times New Roman" w:hAnsi="Garamond" w:cs="Times New Roman"/>
        </w:rPr>
      </w:pPr>
    </w:p>
    <w:p w14:paraId="4EA39436" w14:textId="7C24BBD2" w:rsidR="003517CA" w:rsidRDefault="003517CA" w:rsidP="00D221A6">
      <w:pPr>
        <w:rPr>
          <w:rFonts w:ascii="Garamond" w:eastAsia="Times New Roman" w:hAnsi="Garamond" w:cs="Times New Roman"/>
          <w:i/>
        </w:rPr>
      </w:pPr>
      <w:r>
        <w:rPr>
          <w:rFonts w:ascii="Garamond" w:eastAsia="Times New Roman" w:hAnsi="Garamond" w:cs="Times New Roman"/>
          <w:i/>
        </w:rPr>
        <w:t>Conclusion</w:t>
      </w:r>
    </w:p>
    <w:p w14:paraId="292BDADF" w14:textId="6DA9C578" w:rsidR="00D221A6" w:rsidRPr="00161AB7" w:rsidRDefault="003517CA">
      <w:pPr>
        <w:rPr>
          <w:rFonts w:ascii="Garamond" w:eastAsia="Times New Roman" w:hAnsi="Garamond" w:cs="Times New Roman"/>
          <w:i/>
        </w:rPr>
      </w:pPr>
      <w:r>
        <w:rPr>
          <w:rFonts w:ascii="Garamond" w:eastAsia="Times New Roman" w:hAnsi="Garamond" w:cs="Times New Roman"/>
        </w:rPr>
        <w:t>The phrase “The ESA is 99% effective”</w:t>
      </w:r>
      <w:r w:rsidR="00FC24DB">
        <w:rPr>
          <w:rFonts w:ascii="Garamond" w:eastAsia="Times New Roman" w:hAnsi="Garamond" w:cs="Times New Roman"/>
        </w:rPr>
        <w:t xml:space="preserve"> used by Defenders and the broader ESA community </w:t>
      </w:r>
      <w:r>
        <w:rPr>
          <w:rFonts w:ascii="Garamond" w:eastAsia="Times New Roman" w:hAnsi="Garamond" w:cs="Times New Roman"/>
        </w:rPr>
        <w:t xml:space="preserve">is almost certainly </w:t>
      </w:r>
      <w:r w:rsidR="00FC24DB">
        <w:rPr>
          <w:rFonts w:ascii="Garamond" w:eastAsia="Times New Roman" w:hAnsi="Garamond" w:cs="Times New Roman"/>
        </w:rPr>
        <w:t xml:space="preserve">wrong. </w:t>
      </w:r>
      <w:r w:rsidR="002E4C2F">
        <w:rPr>
          <w:rFonts w:ascii="Garamond" w:eastAsia="Times New Roman" w:hAnsi="Garamond" w:cs="Times New Roman"/>
        </w:rPr>
        <w:t xml:space="preserve">I </w:t>
      </w:r>
      <w:r w:rsidR="00882F5F">
        <w:rPr>
          <w:rFonts w:ascii="Garamond" w:eastAsia="Times New Roman" w:hAnsi="Garamond" w:cs="Times New Roman"/>
        </w:rPr>
        <w:t>propose we stop using it for three</w:t>
      </w:r>
      <w:r w:rsidR="002E4C2F">
        <w:rPr>
          <w:rFonts w:ascii="Garamond" w:eastAsia="Times New Roman" w:hAnsi="Garamond" w:cs="Times New Roman"/>
        </w:rPr>
        <w:t xml:space="preserve"> reasons. First, </w:t>
      </w:r>
      <w:r w:rsidR="00B21B04">
        <w:rPr>
          <w:rFonts w:ascii="Garamond" w:eastAsia="Times New Roman" w:hAnsi="Garamond" w:cs="Times New Roman"/>
        </w:rPr>
        <w:t>it hides one</w:t>
      </w:r>
      <w:r w:rsidR="008879E5">
        <w:rPr>
          <w:rFonts w:ascii="Garamond" w:eastAsia="Times New Roman" w:hAnsi="Garamond" w:cs="Times New Roman"/>
        </w:rPr>
        <w:t xml:space="preserve"> </w:t>
      </w:r>
      <w:r w:rsidR="00B21B04">
        <w:rPr>
          <w:rFonts w:ascii="Garamond" w:eastAsia="Times New Roman" w:hAnsi="Garamond" w:cs="Times New Roman"/>
        </w:rPr>
        <w:t xml:space="preserve">dire </w:t>
      </w:r>
      <w:r w:rsidR="008879E5">
        <w:rPr>
          <w:rFonts w:ascii="Garamond" w:eastAsia="Times New Roman" w:hAnsi="Garamond" w:cs="Times New Roman"/>
        </w:rPr>
        <w:t xml:space="preserve">consequence of </w:t>
      </w:r>
      <w:r w:rsidR="00B21B04">
        <w:rPr>
          <w:rFonts w:ascii="Garamond" w:eastAsia="Times New Roman" w:hAnsi="Garamond" w:cs="Times New Roman"/>
        </w:rPr>
        <w:t>limited</w:t>
      </w:r>
      <w:r w:rsidR="008879E5">
        <w:rPr>
          <w:rFonts w:ascii="Garamond" w:eastAsia="Times New Roman" w:hAnsi="Garamond" w:cs="Times New Roman"/>
        </w:rPr>
        <w:t xml:space="preserve"> resources for </w:t>
      </w:r>
      <w:r w:rsidR="00B21B04">
        <w:rPr>
          <w:rFonts w:ascii="Garamond" w:eastAsia="Times New Roman" w:hAnsi="Garamond" w:cs="Times New Roman"/>
        </w:rPr>
        <w:t>conservation</w:t>
      </w:r>
      <w:r w:rsidR="00191B29">
        <w:rPr>
          <w:rFonts w:ascii="Garamond" w:eastAsia="Times New Roman" w:hAnsi="Garamond" w:cs="Times New Roman"/>
        </w:rPr>
        <w:t xml:space="preserve">, which is </w:t>
      </w:r>
      <w:r w:rsidR="00191B29">
        <w:rPr>
          <w:rFonts w:ascii="Garamond" w:eastAsia="Times New Roman" w:hAnsi="Garamond" w:cs="Times New Roman"/>
        </w:rPr>
        <w:t>less than 25% of estimated need</w:t>
      </w:r>
      <w:r w:rsidR="00191B29">
        <w:rPr>
          <w:rFonts w:ascii="Garamond" w:eastAsia="Times New Roman" w:hAnsi="Garamond" w:cs="Times New Roman"/>
        </w:rPr>
        <w:t xml:space="preserve"> for recovery. </w:t>
      </w:r>
      <w:r w:rsidR="008879E5">
        <w:rPr>
          <w:rFonts w:ascii="Garamond" w:eastAsia="Times New Roman" w:hAnsi="Garamond" w:cs="Times New Roman"/>
        </w:rPr>
        <w:t xml:space="preserve">Even if </w:t>
      </w:r>
      <w:r w:rsidR="0067401E">
        <w:rPr>
          <w:rFonts w:ascii="Garamond" w:eastAsia="Times New Roman" w:hAnsi="Garamond" w:cs="Times New Roman"/>
        </w:rPr>
        <w:t>the</w:t>
      </w:r>
      <w:r w:rsidR="00191B29">
        <w:rPr>
          <w:rFonts w:ascii="Garamond" w:eastAsia="Times New Roman" w:hAnsi="Garamond" w:cs="Times New Roman"/>
        </w:rPr>
        <w:t xml:space="preserve"> 85 </w:t>
      </w:r>
      <w:r w:rsidR="0067401E">
        <w:rPr>
          <w:rFonts w:ascii="Garamond" w:eastAsia="Times New Roman" w:hAnsi="Garamond" w:cs="Times New Roman"/>
        </w:rPr>
        <w:t xml:space="preserve">extinct </w:t>
      </w:r>
      <w:r w:rsidR="00191B29">
        <w:rPr>
          <w:rFonts w:ascii="Garamond" w:eastAsia="Times New Roman" w:hAnsi="Garamond" w:cs="Times New Roman"/>
        </w:rPr>
        <w:t xml:space="preserve">species cannot be saved with infinite funding, </w:t>
      </w:r>
      <w:r w:rsidR="00882F5F">
        <w:rPr>
          <w:rFonts w:ascii="Garamond" w:eastAsia="Times New Roman" w:hAnsi="Garamond" w:cs="Times New Roman"/>
        </w:rPr>
        <w:t xml:space="preserve">there are still over 1,500 species </w:t>
      </w:r>
      <w:r w:rsidR="00BF2053">
        <w:rPr>
          <w:rFonts w:ascii="Garamond" w:eastAsia="Times New Roman" w:hAnsi="Garamond" w:cs="Times New Roman"/>
        </w:rPr>
        <w:t xml:space="preserve">that need more resources. </w:t>
      </w:r>
      <w:r w:rsidR="005A15B7">
        <w:rPr>
          <w:rFonts w:ascii="Garamond" w:eastAsia="Times New Roman" w:hAnsi="Garamond" w:cs="Times New Roman"/>
        </w:rPr>
        <w:t>(</w:t>
      </w:r>
      <w:r w:rsidR="00882F5F">
        <w:rPr>
          <w:rFonts w:ascii="Garamond" w:eastAsia="Times New Roman" w:hAnsi="Garamond" w:cs="Times New Roman"/>
        </w:rPr>
        <w:t xml:space="preserve">This </w:t>
      </w:r>
      <w:r w:rsidR="00C00177">
        <w:rPr>
          <w:rFonts w:ascii="Garamond" w:eastAsia="Times New Roman" w:hAnsi="Garamond" w:cs="Times New Roman"/>
        </w:rPr>
        <w:t>should also raise</w:t>
      </w:r>
      <w:r w:rsidR="00882F5F">
        <w:rPr>
          <w:rFonts w:ascii="Garamond" w:eastAsia="Times New Roman" w:hAnsi="Garamond" w:cs="Times New Roman"/>
        </w:rPr>
        <w:t xml:space="preserve"> the critical issue</w:t>
      </w:r>
      <w:r w:rsidR="00BF2053">
        <w:rPr>
          <w:rFonts w:ascii="Garamond" w:eastAsia="Times New Roman" w:hAnsi="Garamond" w:cs="Times New Roman"/>
        </w:rPr>
        <w:t xml:space="preserve"> of transparent prioritization.</w:t>
      </w:r>
      <w:r w:rsidR="005A15B7">
        <w:rPr>
          <w:rFonts w:ascii="Garamond" w:eastAsia="Times New Roman" w:hAnsi="Garamond" w:cs="Times New Roman"/>
        </w:rPr>
        <w:t>)</w:t>
      </w:r>
      <w:r w:rsidR="00882F5F">
        <w:rPr>
          <w:rFonts w:ascii="Garamond" w:eastAsia="Times New Roman" w:hAnsi="Garamond" w:cs="Times New Roman"/>
        </w:rPr>
        <w:t xml:space="preserve"> </w:t>
      </w:r>
      <w:r w:rsidR="002E4C2F">
        <w:rPr>
          <w:rFonts w:ascii="Garamond" w:eastAsia="Times New Roman" w:hAnsi="Garamond" w:cs="Times New Roman"/>
        </w:rPr>
        <w:t xml:space="preserve">Second, </w:t>
      </w:r>
      <w:r w:rsidR="008879E5">
        <w:rPr>
          <w:rFonts w:ascii="Garamond" w:eastAsia="Times New Roman" w:hAnsi="Garamond" w:cs="Times New Roman"/>
        </w:rPr>
        <w:t>an opponent of the ESA could easily figure out what I’ve reported here. Not only would it look like we don’t know the species we care about, an opponent is</w:t>
      </w:r>
      <w:r w:rsidR="00882F5F">
        <w:rPr>
          <w:rFonts w:ascii="Garamond" w:eastAsia="Times New Roman" w:hAnsi="Garamond" w:cs="Times New Roman"/>
        </w:rPr>
        <w:t xml:space="preserve"> likely to use the numbers as evidence of failure</w:t>
      </w:r>
      <w:r w:rsidR="00E77646">
        <w:rPr>
          <w:rFonts w:ascii="Garamond" w:eastAsia="Times New Roman" w:hAnsi="Garamond" w:cs="Times New Roman"/>
        </w:rPr>
        <w:t>. Instead, I think it’s</w:t>
      </w:r>
      <w:r w:rsidR="00BF2053">
        <w:rPr>
          <w:rFonts w:ascii="Garamond" w:eastAsia="Times New Roman" w:hAnsi="Garamond" w:cs="Times New Roman"/>
        </w:rPr>
        <w:t xml:space="preserve"> pretty remarkable </w:t>
      </w:r>
      <w:r w:rsidR="00E77646">
        <w:rPr>
          <w:rFonts w:ascii="Garamond" w:eastAsia="Times New Roman" w:hAnsi="Garamond" w:cs="Times New Roman"/>
        </w:rPr>
        <w:t>that only 5% are likely extinct when so few resources and so little political will are available for conservation and recovery</w:t>
      </w:r>
      <w:r w:rsidR="00882F5F">
        <w:rPr>
          <w:rFonts w:ascii="Garamond" w:eastAsia="Times New Roman" w:hAnsi="Garamond" w:cs="Times New Roman"/>
        </w:rPr>
        <w:t xml:space="preserve">. Third, reliance on extinction as the measure of success ignores the </w:t>
      </w:r>
      <w:r w:rsidR="00B21B04">
        <w:rPr>
          <w:rFonts w:ascii="Garamond" w:eastAsia="Times New Roman" w:hAnsi="Garamond" w:cs="Times New Roman"/>
        </w:rPr>
        <w:t>main purpose</w:t>
      </w:r>
      <w:r w:rsidR="00C00177">
        <w:rPr>
          <w:rFonts w:ascii="Garamond" w:eastAsia="Times New Roman" w:hAnsi="Garamond" w:cs="Times New Roman"/>
        </w:rPr>
        <w:t xml:space="preserve"> of the ESA, recovering species.</w:t>
      </w:r>
      <w:r w:rsidR="00B21B04">
        <w:rPr>
          <w:rFonts w:ascii="Garamond" w:eastAsia="Times New Roman" w:hAnsi="Garamond" w:cs="Times New Roman"/>
        </w:rPr>
        <w:t xml:space="preserve"> Preventing extinction is fundamental, but </w:t>
      </w:r>
      <w:r w:rsidR="00D14551">
        <w:rPr>
          <w:rFonts w:ascii="Garamond" w:eastAsia="Times New Roman" w:hAnsi="Garamond" w:cs="Times New Roman"/>
        </w:rPr>
        <w:t>the goal is recovery, so we should raise the level of the discussion rather than aiming for the bare minimum.</w:t>
      </w:r>
      <w:bookmarkStart w:id="0" w:name="_GoBack"/>
      <w:bookmarkEnd w:id="0"/>
    </w:p>
    <w:sectPr w:rsidR="00D221A6" w:rsidRPr="00161AB7" w:rsidSect="00D221A6">
      <w:pgSz w:w="12240" w:h="15840"/>
      <w:pgMar w:top="1008" w:right="1008" w:bottom="1008" w:left="1008" w:header="720" w:footer="720" w:gutter="0"/>
      <w:cols w:space="720"/>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7279E" w14:textId="77777777" w:rsidR="009C43FC" w:rsidRDefault="009C43FC" w:rsidP="00856CBC">
      <w:r>
        <w:separator/>
      </w:r>
    </w:p>
  </w:endnote>
  <w:endnote w:type="continuationSeparator" w:id="0">
    <w:p w14:paraId="7B8F0A90" w14:textId="77777777" w:rsidR="009C43FC" w:rsidRDefault="009C43FC" w:rsidP="0085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70BF8" w14:textId="77777777" w:rsidR="009C43FC" w:rsidRDefault="009C43FC" w:rsidP="00856CBC">
      <w:r>
        <w:separator/>
      </w:r>
    </w:p>
  </w:footnote>
  <w:footnote w:type="continuationSeparator" w:id="0">
    <w:p w14:paraId="022B7045" w14:textId="77777777" w:rsidR="009C43FC" w:rsidRDefault="009C43FC" w:rsidP="00856CBC">
      <w:r>
        <w:continuationSeparator/>
      </w:r>
    </w:p>
  </w:footnote>
  <w:footnote w:id="1">
    <w:p w14:paraId="68D1D4B6" w14:textId="179D45EF" w:rsidR="00856CBC" w:rsidRPr="00856CBC" w:rsidRDefault="00856CBC" w:rsidP="00856CBC">
      <w:pPr>
        <w:pStyle w:val="FootnoteText"/>
        <w:rPr>
          <w:sz w:val="18"/>
          <w:szCs w:val="18"/>
        </w:rPr>
      </w:pPr>
      <w:r w:rsidRPr="00856CBC">
        <w:rPr>
          <w:rStyle w:val="FootnoteReference"/>
          <w:sz w:val="18"/>
          <w:szCs w:val="18"/>
        </w:rPr>
        <w:footnoteRef/>
      </w:r>
      <w:r w:rsidRPr="00856CBC">
        <w:rPr>
          <w:sz w:val="18"/>
          <w:szCs w:val="18"/>
        </w:rPr>
        <w:t xml:space="preserve"> </w:t>
      </w:r>
      <w:r w:rsidRPr="00856CBC">
        <w:rPr>
          <w:sz w:val="18"/>
          <w:szCs w:val="18"/>
        </w:rPr>
        <w:t>Fortunately for many listed Hawaiian plants there is a dedicated group, the Plant Extinction Prevention (PEP) program, working to document and preserve species</w:t>
      </w:r>
      <w:r w:rsidR="004A5397">
        <w:rPr>
          <w:sz w:val="18"/>
          <w:szCs w:val="18"/>
        </w:rPr>
        <w:t>: they</w:t>
      </w:r>
      <w:r w:rsidRPr="00856CBC">
        <w:rPr>
          <w:sz w:val="18"/>
          <w:szCs w:val="18"/>
        </w:rPr>
        <w:t xml:space="preserve"> 20 species as extinct and 17 species extinct or extirpated in the wild, plus the 223 they maintain through cultivation. Unfortunately, </w:t>
      </w:r>
      <w:hyperlink r:id="rId1" w:history="1">
        <w:r w:rsidRPr="00856CBC">
          <w:rPr>
            <w:rStyle w:val="Hyperlink"/>
            <w:rFonts w:ascii="Garamond" w:eastAsia="Times New Roman" w:hAnsi="Garamond" w:cs="Times New Roman"/>
            <w:sz w:val="18"/>
            <w:szCs w:val="18"/>
          </w:rPr>
          <w:t>PEP is facing budget cuts</w:t>
        </w:r>
      </w:hyperlink>
      <w:r w:rsidRPr="00856CBC">
        <w:rPr>
          <w:sz w:val="18"/>
          <w:szCs w:val="18"/>
        </w:rPr>
        <w:t xml:space="preserve"> that severely limit their conservation capabilities.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7B7D"/>
    <w:multiLevelType w:val="multilevel"/>
    <w:tmpl w:val="5AE6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449A0"/>
    <w:multiLevelType w:val="multilevel"/>
    <w:tmpl w:val="811A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07E88"/>
    <w:multiLevelType w:val="multilevel"/>
    <w:tmpl w:val="054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D3C7C"/>
    <w:multiLevelType w:val="multilevel"/>
    <w:tmpl w:val="38A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72CE2"/>
    <w:multiLevelType w:val="multilevel"/>
    <w:tmpl w:val="47C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52620"/>
    <w:multiLevelType w:val="multilevel"/>
    <w:tmpl w:val="C194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F6AD6"/>
    <w:multiLevelType w:val="multilevel"/>
    <w:tmpl w:val="A03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0C2020"/>
    <w:multiLevelType w:val="hybridMultilevel"/>
    <w:tmpl w:val="74FA0682"/>
    <w:lvl w:ilvl="0" w:tplc="E2FEDB6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E614F"/>
    <w:multiLevelType w:val="multilevel"/>
    <w:tmpl w:val="D40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77650A"/>
    <w:multiLevelType w:val="multilevel"/>
    <w:tmpl w:val="D70C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AF7DBE"/>
    <w:multiLevelType w:val="multilevel"/>
    <w:tmpl w:val="665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8"/>
  </w:num>
  <w:num w:numId="7">
    <w:abstractNumId w:val="10"/>
  </w:num>
  <w:num w:numId="8">
    <w:abstractNumId w:val="9"/>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A6"/>
    <w:rsid w:val="00161AB7"/>
    <w:rsid w:val="00191B29"/>
    <w:rsid w:val="002D7DF0"/>
    <w:rsid w:val="002E4C2F"/>
    <w:rsid w:val="003517CA"/>
    <w:rsid w:val="00393E58"/>
    <w:rsid w:val="003C54B5"/>
    <w:rsid w:val="004173D3"/>
    <w:rsid w:val="004A5397"/>
    <w:rsid w:val="005A15B7"/>
    <w:rsid w:val="00623F8B"/>
    <w:rsid w:val="0067401E"/>
    <w:rsid w:val="007D51F9"/>
    <w:rsid w:val="0083545E"/>
    <w:rsid w:val="00856CBC"/>
    <w:rsid w:val="0087670C"/>
    <w:rsid w:val="00882F5F"/>
    <w:rsid w:val="008879E5"/>
    <w:rsid w:val="00900544"/>
    <w:rsid w:val="009245A9"/>
    <w:rsid w:val="009C43FC"/>
    <w:rsid w:val="00AE2D6B"/>
    <w:rsid w:val="00B11ACA"/>
    <w:rsid w:val="00B21B04"/>
    <w:rsid w:val="00BF2053"/>
    <w:rsid w:val="00C00177"/>
    <w:rsid w:val="00C81D2B"/>
    <w:rsid w:val="00C97CD9"/>
    <w:rsid w:val="00D14551"/>
    <w:rsid w:val="00D221A6"/>
    <w:rsid w:val="00D30675"/>
    <w:rsid w:val="00E74B5C"/>
    <w:rsid w:val="00E77646"/>
    <w:rsid w:val="00EC6976"/>
    <w:rsid w:val="00FA38B3"/>
    <w:rsid w:val="00FC24DB"/>
    <w:rsid w:val="00FD5704"/>
    <w:rsid w:val="00FF70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5F2A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2"/>
    <w:link w:val="Heading1Char"/>
    <w:uiPriority w:val="9"/>
    <w:qFormat/>
    <w:rsid w:val="00D221A6"/>
    <w:pPr>
      <w:outlineLvl w:val="0"/>
    </w:pPr>
    <w:rPr>
      <w:rFonts w:ascii="Arial" w:eastAsia="Times New Roman" w:hAnsi="Arial" w:cs="Arial"/>
      <w:b/>
      <w:color w:val="000000" w:themeColor="text1"/>
      <w:sz w:val="24"/>
      <w:szCs w:val="24"/>
    </w:rPr>
  </w:style>
  <w:style w:type="paragraph" w:styleId="Heading2">
    <w:name w:val="heading 2"/>
    <w:basedOn w:val="Normal"/>
    <w:next w:val="Normal"/>
    <w:link w:val="Heading2Char"/>
    <w:uiPriority w:val="9"/>
    <w:unhideWhenUsed/>
    <w:qFormat/>
    <w:rsid w:val="00D221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A6"/>
    <w:rPr>
      <w:rFonts w:ascii="Arial" w:eastAsia="Times New Roman" w:hAnsi="Arial" w:cs="Arial"/>
      <w:b/>
      <w:color w:val="000000" w:themeColor="text1"/>
    </w:rPr>
  </w:style>
  <w:style w:type="character" w:customStyle="1" w:styleId="Heading2Char">
    <w:name w:val="Heading 2 Char"/>
    <w:basedOn w:val="DefaultParagraphFont"/>
    <w:link w:val="Heading2"/>
    <w:uiPriority w:val="9"/>
    <w:rsid w:val="00D221A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221A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D221A6"/>
    <w:rPr>
      <w:i/>
      <w:iCs/>
    </w:rPr>
  </w:style>
  <w:style w:type="character" w:styleId="Hyperlink">
    <w:name w:val="Hyperlink"/>
    <w:basedOn w:val="DefaultParagraphFont"/>
    <w:uiPriority w:val="99"/>
    <w:unhideWhenUsed/>
    <w:rsid w:val="00D221A6"/>
    <w:rPr>
      <w:color w:val="0000FF"/>
      <w:u w:val="single"/>
    </w:rPr>
  </w:style>
  <w:style w:type="paragraph" w:styleId="ListParagraph">
    <w:name w:val="List Paragraph"/>
    <w:basedOn w:val="NoSpacing"/>
    <w:uiPriority w:val="34"/>
    <w:qFormat/>
    <w:rsid w:val="00C97CD9"/>
    <w:pPr>
      <w:numPr>
        <w:numId w:val="11"/>
      </w:numPr>
      <w:spacing w:after="0"/>
    </w:pPr>
  </w:style>
  <w:style w:type="paragraph" w:styleId="NoSpacing">
    <w:name w:val="No Spacing"/>
    <w:basedOn w:val="NormalWeb"/>
    <w:uiPriority w:val="1"/>
    <w:qFormat/>
    <w:rsid w:val="00D221A6"/>
    <w:pPr>
      <w:shd w:val="clear" w:color="auto" w:fill="FFFFFF"/>
      <w:spacing w:before="0" w:beforeAutospacing="0" w:after="120" w:afterAutospacing="0"/>
    </w:pPr>
    <w:rPr>
      <w:rFonts w:ascii="Garamond" w:hAnsi="Garamond"/>
      <w:color w:val="333333"/>
    </w:rPr>
  </w:style>
  <w:style w:type="character" w:styleId="FollowedHyperlink">
    <w:name w:val="FollowedHyperlink"/>
    <w:basedOn w:val="DefaultParagraphFont"/>
    <w:uiPriority w:val="99"/>
    <w:semiHidden/>
    <w:unhideWhenUsed/>
    <w:rsid w:val="00D221A6"/>
    <w:rPr>
      <w:color w:val="954F72" w:themeColor="followedHyperlink"/>
      <w:u w:val="single"/>
    </w:rPr>
  </w:style>
  <w:style w:type="paragraph" w:styleId="Caption">
    <w:name w:val="caption"/>
    <w:basedOn w:val="Normal"/>
    <w:next w:val="Normal"/>
    <w:uiPriority w:val="35"/>
    <w:unhideWhenUsed/>
    <w:qFormat/>
    <w:rsid w:val="00623F8B"/>
    <w:pPr>
      <w:spacing w:after="200"/>
    </w:pPr>
    <w:rPr>
      <w:i/>
      <w:iCs/>
      <w:color w:val="44546A" w:themeColor="text2"/>
      <w:sz w:val="18"/>
      <w:szCs w:val="18"/>
    </w:rPr>
  </w:style>
  <w:style w:type="paragraph" w:styleId="FootnoteText">
    <w:name w:val="footnote text"/>
    <w:basedOn w:val="Normal"/>
    <w:link w:val="FootnoteTextChar"/>
    <w:uiPriority w:val="99"/>
    <w:unhideWhenUsed/>
    <w:rsid w:val="00856CBC"/>
    <w:rPr>
      <w:rFonts w:ascii="Arial" w:hAnsi="Arial"/>
      <w:sz w:val="20"/>
    </w:rPr>
  </w:style>
  <w:style w:type="character" w:customStyle="1" w:styleId="FootnoteTextChar">
    <w:name w:val="Footnote Text Char"/>
    <w:basedOn w:val="DefaultParagraphFont"/>
    <w:link w:val="FootnoteText"/>
    <w:uiPriority w:val="99"/>
    <w:rsid w:val="00856CBC"/>
    <w:rPr>
      <w:rFonts w:ascii="Arial" w:hAnsi="Arial"/>
      <w:sz w:val="20"/>
    </w:rPr>
  </w:style>
  <w:style w:type="character" w:styleId="FootnoteReference">
    <w:name w:val="footnote reference"/>
    <w:basedOn w:val="DefaultParagraphFont"/>
    <w:uiPriority w:val="99"/>
    <w:unhideWhenUsed/>
    <w:rsid w:val="00856C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02766">
      <w:bodyDiv w:val="1"/>
      <w:marLeft w:val="0"/>
      <w:marRight w:val="0"/>
      <w:marTop w:val="0"/>
      <w:marBottom w:val="0"/>
      <w:divBdr>
        <w:top w:val="none" w:sz="0" w:space="0" w:color="auto"/>
        <w:left w:val="none" w:sz="0" w:space="0" w:color="auto"/>
        <w:bottom w:val="none" w:sz="0" w:space="0" w:color="auto"/>
        <w:right w:val="none" w:sz="0" w:space="0" w:color="auto"/>
      </w:divBdr>
      <w:divsChild>
        <w:div w:id="1229656369">
          <w:marLeft w:val="0"/>
          <w:marRight w:val="0"/>
          <w:marTop w:val="0"/>
          <w:marBottom w:val="0"/>
          <w:divBdr>
            <w:top w:val="none" w:sz="0" w:space="0" w:color="auto"/>
            <w:left w:val="none" w:sz="0" w:space="0" w:color="auto"/>
            <w:bottom w:val="none" w:sz="0" w:space="0" w:color="auto"/>
            <w:right w:val="none" w:sz="0" w:space="0" w:color="auto"/>
          </w:divBdr>
          <w:divsChild>
            <w:div w:id="16381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9799">
      <w:bodyDiv w:val="1"/>
      <w:marLeft w:val="0"/>
      <w:marRight w:val="0"/>
      <w:marTop w:val="0"/>
      <w:marBottom w:val="0"/>
      <w:divBdr>
        <w:top w:val="none" w:sz="0" w:space="0" w:color="auto"/>
        <w:left w:val="none" w:sz="0" w:space="0" w:color="auto"/>
        <w:bottom w:val="none" w:sz="0" w:space="0" w:color="auto"/>
        <w:right w:val="none" w:sz="0" w:space="0" w:color="auto"/>
      </w:divBdr>
      <w:divsChild>
        <w:div w:id="1090809578">
          <w:marLeft w:val="0"/>
          <w:marRight w:val="0"/>
          <w:marTop w:val="0"/>
          <w:marBottom w:val="0"/>
          <w:divBdr>
            <w:top w:val="none" w:sz="0" w:space="0" w:color="auto"/>
            <w:left w:val="none" w:sz="0" w:space="0" w:color="auto"/>
            <w:bottom w:val="none" w:sz="0" w:space="0" w:color="auto"/>
            <w:right w:val="none" w:sz="0" w:space="0" w:color="auto"/>
          </w:divBdr>
          <w:divsChild>
            <w:div w:id="1495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0384">
      <w:bodyDiv w:val="1"/>
      <w:marLeft w:val="0"/>
      <w:marRight w:val="0"/>
      <w:marTop w:val="0"/>
      <w:marBottom w:val="0"/>
      <w:divBdr>
        <w:top w:val="none" w:sz="0" w:space="0" w:color="auto"/>
        <w:left w:val="none" w:sz="0" w:space="0" w:color="auto"/>
        <w:bottom w:val="none" w:sz="0" w:space="0" w:color="auto"/>
        <w:right w:val="none" w:sz="0" w:space="0" w:color="auto"/>
      </w:divBdr>
    </w:div>
    <w:div w:id="178364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qz.com/1007400/the-botanists-last-stand-the-daring-work-of-saving-the-last-samples-of-dying-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993</Words>
  <Characters>5661</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Extinction and the ESA—Jacob Malcom</vt:lpstr>
    </vt:vector>
  </TitlesOfParts>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Malcom</dc:creator>
  <cp:keywords/>
  <dc:description/>
  <cp:lastModifiedBy>Jacob Malcom</cp:lastModifiedBy>
  <cp:revision>11</cp:revision>
  <dcterms:created xsi:type="dcterms:W3CDTF">2017-09-18T19:32:00Z</dcterms:created>
  <dcterms:modified xsi:type="dcterms:W3CDTF">2017-09-19T12:17:00Z</dcterms:modified>
</cp:coreProperties>
</file>