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A0E42" w14:textId="77777777" w:rsidR="00976D35" w:rsidRDefault="00976D35" w:rsidP="00976D35">
      <w:pPr>
        <w:jc w:val="center"/>
      </w:pPr>
    </w:p>
    <w:p w14:paraId="05C695BB" w14:textId="518893C7" w:rsidR="00C138F5" w:rsidRDefault="00976D35" w:rsidP="00976D35">
      <w:pPr>
        <w:jc w:val="center"/>
      </w:pPr>
      <w:r>
        <w:t>Correlation Between Coronary Heart Disease and Other Adverse Health Outcomes and Commuting Characteristics</w:t>
      </w:r>
    </w:p>
    <w:p w14:paraId="5AEC5AA4" w14:textId="77777777" w:rsidR="00F94C26" w:rsidRPr="00D049BC" w:rsidRDefault="00F94C26" w:rsidP="00F94C26">
      <w:pPr>
        <w:jc w:val="both"/>
        <w:rPr>
          <w:b/>
          <w:bCs/>
        </w:rPr>
      </w:pPr>
      <w:r w:rsidRPr="00D049BC">
        <w:rPr>
          <w:b/>
          <w:bCs/>
        </w:rPr>
        <w:t>Introduction</w:t>
      </w:r>
      <w:r w:rsidRPr="00D049BC">
        <w:rPr>
          <w:b/>
          <w:bCs/>
        </w:rPr>
        <w:tab/>
      </w:r>
    </w:p>
    <w:p w14:paraId="385E221E" w14:textId="2898E632" w:rsidR="00F94C26" w:rsidRDefault="00F94C26" w:rsidP="00F94C26">
      <w:pPr>
        <w:ind w:firstLine="720"/>
        <w:jc w:val="both"/>
      </w:pPr>
      <w:r>
        <w:t>The effects of the built environment on health outcomes and health behaviors are becoming increasingly studied. A Pubmed search of built environment shows 481 papers published in 2000 and 7,643 published papers in 2023. The way cities are designed has a large impact on the behaviors of their citizens</w:t>
      </w:r>
      <w:r w:rsidR="00CB55C3">
        <w:fldChar w:fldCharType="begin">
          <w:fldData xml:space="preserve">PEVuZE5vdGU+PENpdGU+PEF1dGhvcj5GcmVobGljaDwvQXV0aG9yPjxZZWFyPjIwMjI8L1llYXI+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</w:fldData>
        </w:fldChar>
      </w:r>
      <w:r w:rsidR="00CB55C3">
        <w:instrText xml:space="preserve"> ADDIN EN.CITE </w:instrText>
      </w:r>
      <w:r w:rsidR="00CB55C3">
        <w:fldChar w:fldCharType="begin">
          <w:fldData xml:space="preserve">PEVuZE5vdGU+PENpdGU+PEF1dGhvcj5GcmVobGljaDwvQXV0aG9yPjxZZWFyPjIwMjI8L1llYXI+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</w:fldData>
        </w:fldChar>
      </w:r>
      <w:r w:rsidR="00CB55C3">
        <w:instrText xml:space="preserve"> ADDIN EN.CITE.DATA </w:instrText>
      </w:r>
      <w:r w:rsidR="00CB55C3">
        <w:fldChar w:fldCharType="end"/>
      </w:r>
      <w:r w:rsidR="00CB55C3">
        <w:fldChar w:fldCharType="separate"/>
      </w:r>
      <w:r w:rsidR="00CB55C3" w:rsidRPr="00CB55C3">
        <w:rPr>
          <w:noProof/>
          <w:vertAlign w:val="superscript"/>
        </w:rPr>
        <w:t>1</w:t>
      </w:r>
      <w:r w:rsidR="00CB55C3">
        <w:fldChar w:fldCharType="end"/>
      </w:r>
      <w:r w:rsidR="00CB55C3">
        <w:t>.</w:t>
      </w:r>
      <w:r>
        <w:t xml:space="preserve"> </w:t>
      </w:r>
      <w:r w:rsidR="00E61C01">
        <w:t xml:space="preserve">By allocating resources </w:t>
      </w:r>
      <w:r w:rsidR="00196B7F">
        <w:t xml:space="preserve">and building the infrastructure </w:t>
      </w:r>
      <w:r w:rsidR="002F5990">
        <w:t xml:space="preserve">for </w:t>
      </w:r>
      <w:r w:rsidR="00E61C01">
        <w:t>a</w:t>
      </w:r>
      <w:r w:rsidR="00401DE3">
        <w:t xml:space="preserve">ctive modes of transit a city can encourage </w:t>
      </w:r>
      <w:r w:rsidR="006D4067">
        <w:t>physical activity in commuting</w:t>
      </w:r>
      <w:r w:rsidR="002F5990">
        <w:t>.</w:t>
      </w:r>
      <w:r w:rsidR="00196B7F">
        <w:fldChar w:fldCharType="begin">
          <w:fldData xml:space="preserve">PEVuZE5vdGU+PENpdGU+PEF1dGhvcj5QYW50ZXI8L0F1dGhvcj48WWVhcj4yMDE2PC9ZZWFyPjxS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</w:fldData>
        </w:fldChar>
      </w:r>
      <w:r w:rsidR="00196B7F">
        <w:instrText xml:space="preserve"> ADDIN EN.CITE </w:instrText>
      </w:r>
      <w:r w:rsidR="00196B7F">
        <w:fldChar w:fldCharType="begin">
          <w:fldData xml:space="preserve">PEVuZE5vdGU+PENpdGU+PEF1dGhvcj5QYW50ZXI8L0F1dGhvcj48WWVhcj4yMDE2PC9ZZWFyPjxS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</w:fldData>
        </w:fldChar>
      </w:r>
      <w:r w:rsidR="00196B7F">
        <w:instrText xml:space="preserve"> ADDIN EN.CITE.DATA </w:instrText>
      </w:r>
      <w:r w:rsidR="00196B7F">
        <w:fldChar w:fldCharType="end"/>
      </w:r>
      <w:r w:rsidR="00196B7F">
        <w:fldChar w:fldCharType="separate"/>
      </w:r>
      <w:r w:rsidR="00196B7F" w:rsidRPr="00196B7F">
        <w:rPr>
          <w:noProof/>
          <w:vertAlign w:val="superscript"/>
        </w:rPr>
        <w:t>2</w:t>
      </w:r>
      <w:r w:rsidR="00196B7F">
        <w:fldChar w:fldCharType="end"/>
      </w:r>
      <w:r>
        <w:t xml:space="preserve">. Encouraging physical activity is an important step </w:t>
      </w:r>
      <w:r w:rsidR="002F5990">
        <w:t>in</w:t>
      </w:r>
      <w:r>
        <w:t xml:space="preserve"> reducing the rates of coronary heart disease and obesity. </w:t>
      </w:r>
      <w:r w:rsidRPr="001F65B2">
        <w:t xml:space="preserve">Often, </w:t>
      </w:r>
      <w:r w:rsidR="002F5990">
        <w:t>time constraints</w:t>
      </w:r>
      <w:r w:rsidRPr="001F65B2">
        <w:t xml:space="preserve"> hinder people from participating in physical activity. However, by redesigning the built environment to promote active transportation, sedentary habits can be replaced with active ones without significantly increasing time commitments.</w:t>
      </w:r>
      <w:r>
        <w:t xml:space="preserve"> Previous research has shown that active commuting was associated with </w:t>
      </w:r>
      <w:r w:rsidR="00855686">
        <w:t xml:space="preserve">a </w:t>
      </w:r>
      <w:r>
        <w:t xml:space="preserve">lower risk of </w:t>
      </w:r>
      <w:r w:rsidR="00855686">
        <w:t>cardiovascular</w:t>
      </w:r>
      <w:r>
        <w:t xml:space="preserve"> disease (RR 0.54)</w:t>
      </w:r>
      <w:r>
        <w:fldChar w:fldCharType="begin"/>
      </w:r>
      <w:r w:rsidR="00196B7F">
        <w:instrText xml:space="preserve"> ADDIN EN.CITE &lt;EndNote&gt;&lt;Cite&gt;&lt;Author&gt;Celis-Morales&lt;/Author&gt;&lt;Year&gt;2017&lt;/Year&gt;&lt;RecNum&gt;2&lt;/RecNum&gt;&lt;DisplayText&gt;&lt;style face="superscript"&gt;3&lt;/style&gt;&lt;/DisplayText&gt;&lt;record&gt;&lt;rec-number&gt;2&lt;/rec-number&gt;&lt;foreign-keys&gt;&lt;key app="EN" db-id="zp52t2dr1ss9t8etz0k5wvdb900fw2w02ptr" timestamp="1714920542"&gt;2&lt;/key&gt;&lt;/foreign-keys&gt;&lt;ref-type name="Journal Article"&gt;17&lt;/ref-type&gt;&lt;contributors&gt;&lt;authors&gt;&lt;author&gt;Carlos A Celis-Morales&lt;/author&gt;&lt;author&gt;Donald M Lyall&lt;/author&gt;&lt;author&gt;Paul Welsh&lt;/author&gt;&lt;author&gt;Jana Anderson&lt;/author&gt;&lt;author&gt;Lewis Steell&lt;/author&gt;&lt;author&gt;Yibing Guo&lt;/author&gt;&lt;author&gt;Reno Maldonado&lt;/author&gt;&lt;author&gt;Daniel F Mackay&lt;/author&gt;&lt;author&gt;Jill P Pell&lt;/author&gt;&lt;author&gt;Naveed Sattar&lt;/author&gt;&lt;author&gt;Jason M R Gill&lt;/author&gt;&lt;/authors&gt;&lt;/contributors&gt;&lt;titles&gt;&lt;title&gt;Association between active commuting and incident cardiovascular disease, cancer, and mortality: prospective cohort study&lt;/title&gt;&lt;secondary-title&gt;BMJ&lt;/secondary-title&gt;&lt;/titles&gt;&lt;periodical&gt;&lt;full-title&gt;BMJ&lt;/full-title&gt;&lt;/periodical&gt;&lt;pages&gt;j1456&lt;/pages&gt;&lt;volume&gt;357&lt;/volume&gt;&lt;dates&gt;&lt;year&gt;2017&lt;/year&gt;&lt;/dates&gt;&lt;urls&gt;&lt;related-urls&gt;&lt;url&gt;https://www.bmj.com/content/bmj/357/bmj.j1456.full.pdf&lt;/url&gt;&lt;/related-urls&gt;&lt;/urls&gt;&lt;electronic-resource-num&gt;10.1136/bmj.j1456&lt;/electronic-resource-num&gt;&lt;/record&gt;&lt;/Cite&gt;&lt;/EndNote&gt;</w:instrText>
      </w:r>
      <w:r>
        <w:fldChar w:fldCharType="separate"/>
      </w:r>
      <w:r w:rsidR="00196B7F" w:rsidRPr="00196B7F">
        <w:rPr>
          <w:noProof/>
          <w:vertAlign w:val="superscript"/>
        </w:rPr>
        <w:t>3</w:t>
      </w:r>
      <w:r>
        <w:fldChar w:fldCharType="end"/>
      </w:r>
      <w:r>
        <w:t xml:space="preserve">. The analysis in this paper will focus on the correlation </w:t>
      </w:r>
      <w:r w:rsidR="00855686">
        <w:t>between</w:t>
      </w:r>
      <w:r>
        <w:t xml:space="preserve"> active commuting and heart disease at a census tract level. It is hypothesized that the percentage of persons walking to work will be inversely correlated with the percentage of persons with coronary heart disease. </w:t>
      </w:r>
    </w:p>
    <w:p w14:paraId="0E4F98E4" w14:textId="77777777" w:rsidR="00F94C26" w:rsidRPr="00D049BC" w:rsidRDefault="00F94C26" w:rsidP="00F94C26">
      <w:pPr>
        <w:rPr>
          <w:b/>
          <w:bCs/>
        </w:rPr>
      </w:pPr>
      <w:r w:rsidRPr="00D049BC">
        <w:rPr>
          <w:b/>
          <w:bCs/>
        </w:rPr>
        <w:t>Methods</w:t>
      </w:r>
    </w:p>
    <w:p w14:paraId="1EA91AF4" w14:textId="4A2B9F56" w:rsidR="00F94C26" w:rsidRDefault="00F94C26" w:rsidP="00F94C26">
      <w:pPr>
        <w:ind w:firstLine="720"/>
        <w:jc w:val="both"/>
      </w:pPr>
      <w:r>
        <w:t xml:space="preserve">Data on census </w:t>
      </w:r>
      <w:r w:rsidR="00855686">
        <w:t>tract-level</w:t>
      </w:r>
      <w:r>
        <w:t xml:space="preserve"> social determinants of health was sourced from the Agency for Healthcare Research and Quality Social Determinants of Health 2020 dataset. This dataset contained information on the age distribution, income distribution, racial ethnicities, disability, and commuting characteristics of census tracts across the United States. Data for the social determinants of health dataset are sourced from the American Community Survey 5-year estimates. Health outcome data was sourced from the 2023 release of Places: Local Data for Better Health. Places is a collaboration between the Center for Disease Control and </w:t>
      </w:r>
      <w:r w:rsidR="002F5990">
        <w:t xml:space="preserve">the </w:t>
      </w:r>
      <w:r>
        <w:t>Robert Wood Johnson Foundation. The places data uses a “multilevel regression and poststratification (MRP) approach that links geocoded health surveys and high spatial resolution population demographics and socioeconomic data</w:t>
      </w:r>
      <w:r w:rsidR="002F5990">
        <w:t>.</w:t>
      </w:r>
      <w:r>
        <w:t>”</w:t>
      </w:r>
      <w:r>
        <w:fldChar w:fldCharType="begin"/>
      </w:r>
      <w:r w:rsidR="00196B7F">
        <w:instrText xml:space="preserve"> ADDIN EN.CITE &lt;EndNote&gt;&lt;Cite&gt;&lt;Author&gt;Center for Disease Control and Prevention&lt;/Author&gt;&lt;RecNum&gt;1&lt;/RecNum&gt;&lt;DisplayText&gt;&lt;style face="superscript"&gt;4&lt;/style&gt;&lt;/DisplayText&gt;&lt;record&gt;&lt;rec-number&gt;1&lt;/rec-number&gt;&lt;foreign-keys&gt;&lt;key app="EN" db-id="zp52t2dr1ss9t8etz0k5wvdb900fw2w02ptr" timestamp="1714920288"&gt;1&lt;/key&gt;&lt;/foreign-keys&gt;&lt;ref-type name="Web Page"&gt;12&lt;/ref-type&gt;&lt;contributors&gt;&lt;authors&gt;&lt;author&gt;Center for Disease Control and Prevention,&lt;/author&gt;&lt;/authors&gt;&lt;/contributors&gt;&lt;titles&gt;&lt;title&gt;Methodology, Places: Local Data for Better Health&lt;/title&gt;&lt;/titles&gt;&lt;number&gt;05/05/2024&lt;/number&gt;&lt;dates&gt;&lt;/dates&gt;&lt;urls&gt;&lt;related-urls&gt;&lt;url&gt;https://www.cdc.gov/places/methodology/index.html&lt;/url&gt;&lt;/related-urls&gt;&lt;/urls&gt;&lt;/record&gt;&lt;/Cite&gt;&lt;/EndNote&gt;</w:instrText>
      </w:r>
      <w:r>
        <w:fldChar w:fldCharType="separate"/>
      </w:r>
      <w:r w:rsidR="00196B7F" w:rsidRPr="00196B7F">
        <w:rPr>
          <w:noProof/>
          <w:vertAlign w:val="superscript"/>
        </w:rPr>
        <w:t>4</w:t>
      </w:r>
      <w:r>
        <w:fldChar w:fldCharType="end"/>
      </w:r>
      <w:r>
        <w:t xml:space="preserve">.  The 2023 release corresponded to data from 2020 and 2021. </w:t>
      </w:r>
      <w:r w:rsidR="002F5990">
        <w:t xml:space="preserve">The year </w:t>
      </w:r>
      <w:r>
        <w:t>2021 data was used for this analysis as it was more complete than the 2020. Outcomes gather</w:t>
      </w:r>
      <w:r w:rsidR="002F5990">
        <w:t xml:space="preserve">ed </w:t>
      </w:r>
      <w:r>
        <w:t xml:space="preserve">from the place’s dataset </w:t>
      </w:r>
      <w:r w:rsidR="002F5990">
        <w:t>include data on the percentage of adults over 18 with coronary heart disease, obesity, high blood pressure,</w:t>
      </w:r>
      <w:r>
        <w:t xml:space="preserve"> and low physical activity levels at the census tract level. These datasets were merged and filtered to include all census tracts with populations greater than 1,000 persons over 18. The final dataset </w:t>
      </w:r>
      <w:r w:rsidR="002F5990">
        <w:t>contained</w:t>
      </w:r>
      <w:r>
        <w:t xml:space="preserve"> </w:t>
      </w:r>
      <w:r w:rsidRPr="002F5990">
        <w:rPr>
          <w:highlight w:val="yellow"/>
        </w:rPr>
        <w:t>45,121</w:t>
      </w:r>
      <w:r>
        <w:t xml:space="preserve"> unique census tracts. </w:t>
      </w:r>
    </w:p>
    <w:p w14:paraId="587BB7FD" w14:textId="27F6B7A4" w:rsidR="00F94C26" w:rsidRDefault="00F94C26" w:rsidP="00F94C26">
      <w:pPr>
        <w:jc w:val="both"/>
      </w:pPr>
      <w:r>
        <w:tab/>
        <w:t>All analysis was conducted in R version</w:t>
      </w:r>
      <w:r w:rsidRPr="00750635">
        <w:t xml:space="preserve"> 4.2.0</w:t>
      </w:r>
      <w:r>
        <w:t>. The main predictor variable of interest was the percentage of workers who walk to work. Other commuting characteristics were analyzed</w:t>
      </w:r>
      <w:r w:rsidR="002F5990">
        <w:t xml:space="preserve">, including commute time, public transit, and driving to work, but they </w:t>
      </w:r>
      <w:r>
        <w:t xml:space="preserve">were not included in the final regression model described later. The percentage of the adult population with coronary heart disease was the </w:t>
      </w:r>
      <w:r w:rsidR="002F5990">
        <w:t>primary</w:t>
      </w:r>
      <w:r>
        <w:t xml:space="preserve"> outcome variable analyzed. Outcomes of obesity, low physical activity, high blood pressure, and diabetes were assessed separately. All covariates were analyzed for descriptive statistics</w:t>
      </w:r>
      <w:r w:rsidR="002F5990">
        <w:t>, including</w:t>
      </w:r>
      <w:r>
        <w:t xml:space="preserve"> mean, median, min, max, first quantile, and third quantile. Density distributions of all variables were assessed visually and compared to </w:t>
      </w:r>
      <w:r w:rsidR="002F5990">
        <w:t>log-transformed</w:t>
      </w:r>
      <w:r>
        <w:t xml:space="preserve"> density distributions. Initial correlations between all predictor variables and all health outcome variables were performed. The correlation </w:t>
      </w:r>
      <w:r w:rsidR="002F5990">
        <w:t xml:space="preserve">between coronary heart disease and </w:t>
      </w:r>
      <w:r w:rsidR="002F5990">
        <w:lastRenderedPageBreak/>
        <w:t>walking to work and other commuting variables was analyzed through multi-variable</w:t>
      </w:r>
      <w:r>
        <w:t xml:space="preserve"> linear regression. The model controlled for various demographic </w:t>
      </w:r>
      <w:r w:rsidR="002F5990">
        <w:t>characteristics, including income, race, disability, education, home value, median rent, median home value, foreign-born</w:t>
      </w:r>
      <w:r>
        <w:t xml:space="preserve">, income inequality, and car ownership. All variables besides coronary heart disease and other outcome variables were </w:t>
      </w:r>
      <w:r w:rsidR="002F5990">
        <w:t>log-transformed</w:t>
      </w:r>
      <w:r>
        <w:t xml:space="preserve">. </w:t>
      </w:r>
    </w:p>
    <w:p w14:paraId="1D4E4B57" w14:textId="4E727BCA" w:rsidR="00F94C26" w:rsidRDefault="00F94C26" w:rsidP="00F94C26">
      <w:pPr>
        <w:ind w:firstLine="720"/>
        <w:jc w:val="both"/>
      </w:pPr>
      <w:r>
        <w:t xml:space="preserve">The model was evaluated for collinearity using variance inflation factor calculations. Co-linear commuting characteristic variables were removed from the model. Co-linearity was assessed but not acted on in all </w:t>
      </w:r>
      <w:r w:rsidR="002F5990">
        <w:t>non-commuting-related</w:t>
      </w:r>
      <w:r>
        <w:t xml:space="preserve"> variables. Potentially influential points were </w:t>
      </w:r>
      <w:r w:rsidR="002F5990">
        <w:t>evaluated by</w:t>
      </w:r>
      <w:r>
        <w:t xml:space="preserve"> Cook’s distance, delta betas, the influence function in R, and </w:t>
      </w:r>
      <w:r w:rsidR="002F5990">
        <w:t xml:space="preserve">the </w:t>
      </w:r>
      <w:r>
        <w:t>Bonferroni test for outliers. Influence was also visually analyzed by plotting residuals vs Cook’s distance. Highly influential points were assessed manually for data entry errors. The linear regression model was then run without the high influence points</w:t>
      </w:r>
      <w:r w:rsidR="002F5990">
        <w:t xml:space="preserve">, and the results were compared to those of </w:t>
      </w:r>
      <w:r>
        <w:t xml:space="preserve">the original regression model. The </w:t>
      </w:r>
      <w:r w:rsidR="002F5990">
        <w:t xml:space="preserve">model's validity was assessed by visually </w:t>
      </w:r>
      <w:r>
        <w:t xml:space="preserve">plotting residuals vs predicted values. </w:t>
      </w:r>
      <w:r w:rsidR="002F5990">
        <w:t>The normality</w:t>
      </w:r>
      <w:r>
        <w:t xml:space="preserve"> of the residuals was assessed visually using a Q-Q plot. </w:t>
      </w:r>
    </w:p>
    <w:p w14:paraId="5FAD07B2" w14:textId="77777777" w:rsidR="00F94C26" w:rsidRPr="00D049BC" w:rsidRDefault="00F94C26" w:rsidP="00F94C26">
      <w:pPr>
        <w:jc w:val="both"/>
        <w:rPr>
          <w:b/>
          <w:bCs/>
        </w:rPr>
      </w:pPr>
      <w:r w:rsidRPr="00D049BC">
        <w:rPr>
          <w:b/>
          <w:bCs/>
        </w:rPr>
        <w:t>Results</w:t>
      </w:r>
    </w:p>
    <w:p w14:paraId="0C0D0F42" w14:textId="5BCE4351" w:rsidR="00F94C26" w:rsidRDefault="00F94C26" w:rsidP="00F94C26">
      <w:pPr>
        <w:ind w:firstLine="720"/>
        <w:jc w:val="both"/>
      </w:pPr>
      <w:r>
        <w:t>Less than 0.2% of data was missing for all variables</w:t>
      </w:r>
      <w:r w:rsidR="002F5990">
        <w:t>,</w:t>
      </w:r>
      <w:r>
        <w:t xml:space="preserve"> excluding median rent and median home value. </w:t>
      </w:r>
      <w:r w:rsidR="002F5990">
        <w:t>The analysis's Census tracts from the Midwest, South, and Northeast were well represented</w:t>
      </w:r>
      <w:r>
        <w:t xml:space="preserve">. The West was underrepresented, likely </w:t>
      </w:r>
      <w:r w:rsidR="002F5990">
        <w:t xml:space="preserve">partly due to the rural nature of large parts of the West and the exclusion of tracts of less than 1,000 persons over </w:t>
      </w:r>
      <w:r>
        <w:t>18. The mean percentage of coronary heart disease was 5.93% (sd 1.76%). Mean percentages for obesity, low physical activity, high blood pressure</w:t>
      </w:r>
      <w:r w:rsidR="002F5990">
        <w:t>,</w:t>
      </w:r>
      <w:r>
        <w:t xml:space="preserve"> and diabetes were 35.23% (sd 6.67%), 25.93% (sd 7.80%), 32.93% (sd 6.83%), and 11.08% (sd 3.69%). The highest percentage age group was 18 – 44 year-olds with a mean percentage of 35.25% (sd 10.38%) followed by 45- 64 year-olds mean 26.11% (sd 5.87%). Median per-capita income was $30,668.  The mean percentage of adults walking to work was 3.21% (sd 6.23%)</w:t>
      </w:r>
      <w:r w:rsidR="002F5990">
        <w:t>,</w:t>
      </w:r>
      <w:r>
        <w:t xml:space="preserve"> and the median was 1.37%. The highest percentage household income group was $50,000- $99,000 with a mean percentage of 29.81% (sd 8.69%)</w:t>
      </w:r>
      <w:r w:rsidR="002F5990">
        <w:t>,</w:t>
      </w:r>
      <w:r>
        <w:t xml:space="preserve"> followed closely by greater than $100,000 with a mean of 28.56% (sd 8.69%). Among education levels</w:t>
      </w:r>
      <w:r w:rsidR="002F5990">
        <w:t>, a high school degree was the most common percentage,</w:t>
      </w:r>
      <w:r>
        <w:t xml:space="preserve"> with a mean of 28.85% (sd 11.55%). Detailed information is highlighted in </w:t>
      </w:r>
      <w:r w:rsidR="002F5990">
        <w:t>Table</w:t>
      </w:r>
      <w:r>
        <w:t xml:space="preserve"> 1. Initial density plots of covariates suggested </w:t>
      </w:r>
      <w:r w:rsidR="002F5990">
        <w:t>nonnormality in many variables</w:t>
      </w:r>
      <w:r>
        <w:t>. Since percentages are bound between zero and one hundred</w:t>
      </w:r>
      <w:r w:rsidR="002F5990">
        <w:t>,</w:t>
      </w:r>
      <w:r>
        <w:t xml:space="preserve"> variables with distributions near these extremes tended to appear non-normal. Log transformations of these variables appear to be more normal. Due to this</w:t>
      </w:r>
      <w:r w:rsidR="002F5990">
        <w:t>,</w:t>
      </w:r>
      <w:r>
        <w:t xml:space="preserve"> log transformations were performed on all predictor variables. </w:t>
      </w:r>
      <w:r w:rsidR="002F5990">
        <w:t>However,</w:t>
      </w:r>
      <w:r>
        <w:t xml:space="preserve"> non-normality was not a large concern due to the large size of the dataset. In </w:t>
      </w:r>
      <w:r w:rsidR="002F5990">
        <w:t xml:space="preserve">the </w:t>
      </w:r>
      <w:r>
        <w:t>analysis</w:t>
      </w:r>
      <w:r w:rsidR="002F5990">
        <w:t>,</w:t>
      </w:r>
      <w:r>
        <w:t xml:space="preserve"> one data point was identified as having a data entry error. The point has a per-capita income reported that was 10 times greater than the actual value. This data was corrected </w:t>
      </w:r>
      <w:r w:rsidR="002F5990">
        <w:t>before</w:t>
      </w:r>
      <w:r>
        <w:t xml:space="preserve"> </w:t>
      </w:r>
      <w:r w:rsidR="002F5990">
        <w:t xml:space="preserve">the </w:t>
      </w:r>
      <w:r>
        <w:t xml:space="preserve">final analysis. </w:t>
      </w:r>
    </w:p>
    <w:p w14:paraId="6C0F176A" w14:textId="2579860A" w:rsidR="00F94C26" w:rsidRDefault="00F94C26" w:rsidP="00F94C26">
      <w:pPr>
        <w:ind w:firstLine="720"/>
        <w:jc w:val="both"/>
      </w:pPr>
      <w:r>
        <w:t xml:space="preserve">Preliminary correlations between predictor variables and health outcome variables showed varying degrees of correlation. The strongest correlations with coronary heart disease among predictor variables were percent disabled (0.66), percent bachelor’s degree (-0.58), and percent high school graduate (0.57). Coronary heart disease and other </w:t>
      </w:r>
      <w:r w:rsidR="002F5990">
        <w:t>outcome measures were highly correlated: obesity (0.57), low physical activity (0.64), high blood pressure (0.86),</w:t>
      </w:r>
      <w:r>
        <w:t xml:space="preserve"> and diabetes (0.76). Complete correlation values are shown in </w:t>
      </w:r>
      <w:r w:rsidR="002F5990">
        <w:t>Table</w:t>
      </w:r>
      <w:r>
        <w:t xml:space="preserve"> 3.  </w:t>
      </w:r>
    </w:p>
    <w:p w14:paraId="1A021F71" w14:textId="4ACBE4C7" w:rsidR="00F94C26" w:rsidRDefault="00F94C26" w:rsidP="00F94C26">
      <w:pPr>
        <w:ind w:firstLine="720"/>
        <w:jc w:val="both"/>
      </w:pPr>
      <w:r>
        <w:lastRenderedPageBreak/>
        <w:t xml:space="preserve">A Simple linear regression model between walking to work and coronary heart disease was significant with an adjusted R- squared of 0.03284. Full results are listed in table 4. A multivariable regression predicting coronary heart disease was conducted using all other predictor variables. This model was evaluated for co-linearity using variance inflation factor analysis (VIF). VIF showed significant co-linearity among related variables such as education levels, race, income levels, and mode of transit to work. All commuting characteristics besides walking to work were dropped </w:t>
      </w:r>
      <w:r w:rsidR="002F5990">
        <w:t>from</w:t>
      </w:r>
      <w:r>
        <w:t xml:space="preserve"> the model to address the sole effect of walking to work. </w:t>
      </w:r>
      <w:r w:rsidR="002F5990">
        <w:t>A high correlation among the other variables was expected; thus,</w:t>
      </w:r>
      <w:r>
        <w:t xml:space="preserve"> all other variables were left in the model. The results of the final model are outlined in </w:t>
      </w:r>
      <w:r w:rsidR="002F5990">
        <w:t>Table</w:t>
      </w:r>
      <w:r>
        <w:t xml:space="preserve"> 5.  </w:t>
      </w:r>
    </w:p>
    <w:p w14:paraId="5E7CF51C" w14:textId="26FDFF77" w:rsidR="00F94C26" w:rsidRDefault="00F94C26" w:rsidP="00F94C26">
      <w:pPr>
        <w:ind w:firstLine="720"/>
        <w:jc w:val="both"/>
        <w:rPr>
          <w:rFonts w:eastAsiaTheme="minorEastAsia"/>
        </w:rPr>
      </w:pPr>
      <w:r>
        <w:t xml:space="preserve">Cook’s distance and leverage calculations found two data points with a Cook’s distance greater than </w:t>
      </w:r>
      <m:oMath>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n</m:t>
                </m:r>
              </m:den>
            </m:f>
          </m:e>
        </m:rad>
      </m:oMath>
      <w:r>
        <w:rPr>
          <w:rFonts w:eastAsiaTheme="minorEastAsia"/>
        </w:rPr>
        <w:t xml:space="preserve"> and ten data points with an influence greater than 0.3. The 0.3 influence point was determined visually from a plot of residuals vs leverage (figure 1). The regression analysis was repeated without these </w:t>
      </w:r>
      <w:r w:rsidR="002F5990">
        <w:rPr>
          <w:rFonts w:eastAsiaTheme="minorEastAsia"/>
        </w:rPr>
        <w:t>high-leverage</w:t>
      </w:r>
      <w:r>
        <w:rPr>
          <w:rFonts w:eastAsiaTheme="minorEastAsia"/>
        </w:rPr>
        <w:t xml:space="preserve"> data points and compared to the original model. There was no change in the adjusted r-squared (0.8125) and no change in the parameter estimate for walking to work (.00148). A Bonferroni test for outliers was found </w:t>
      </w:r>
      <w:r w:rsidR="002F5990">
        <w:rPr>
          <w:rFonts w:eastAsiaTheme="minorEastAsia"/>
        </w:rPr>
        <w:t xml:space="preserve">in </w:t>
      </w:r>
      <w:r>
        <w:rPr>
          <w:rFonts w:eastAsiaTheme="minorEastAsia"/>
        </w:rPr>
        <w:t xml:space="preserve">10 outlier data points. The results of a model without these points </w:t>
      </w:r>
      <w:r w:rsidR="002F5990">
        <w:rPr>
          <w:rFonts w:eastAsiaTheme="minorEastAsia"/>
        </w:rPr>
        <w:t>were</w:t>
      </w:r>
      <w:r>
        <w:rPr>
          <w:rFonts w:eastAsiaTheme="minorEastAsia"/>
        </w:rPr>
        <w:t xml:space="preserve"> compared to the model with all data points. Again, no significant difference was observed. The adjusted r-squared increased from 0.8125 to 0.8143</w:t>
      </w:r>
      <w:r w:rsidR="002F5990">
        <w:rPr>
          <w:rFonts w:eastAsiaTheme="minorEastAsia"/>
        </w:rPr>
        <w:t>, and the estimated walk-to-work time</w:t>
      </w:r>
      <w:r>
        <w:rPr>
          <w:rFonts w:eastAsiaTheme="minorEastAsia"/>
        </w:rPr>
        <w:t xml:space="preserve"> did not change. This does not </w:t>
      </w:r>
      <w:r w:rsidR="002F5990">
        <w:rPr>
          <w:rFonts w:eastAsiaTheme="minorEastAsia"/>
        </w:rPr>
        <w:t>significantly impact the analysis results</w:t>
      </w:r>
      <w:r>
        <w:rPr>
          <w:rFonts w:eastAsiaTheme="minorEastAsia"/>
        </w:rPr>
        <w:t>; thus, the model was determined to be robust to outlier values. An analysis of the Q-Q plot (Figure 2.) for the model shows deviation from normality at the extremes but a linear trend for the central data points. The distribution of residuals appeared mostly linear (Figure 3). The lower end of estimated values does appear to slightly deviate from the linear trend.</w:t>
      </w:r>
    </w:p>
    <w:p w14:paraId="7AD422D0" w14:textId="6F3D6466" w:rsidR="00F94C26" w:rsidRDefault="00F94C26" w:rsidP="00F94C26">
      <w:pPr>
        <w:ind w:firstLine="720"/>
        <w:jc w:val="both"/>
        <w:rPr>
          <w:rFonts w:eastAsiaTheme="minorEastAsia"/>
        </w:rPr>
      </w:pPr>
      <w:r>
        <w:rPr>
          <w:rFonts w:eastAsiaTheme="minorEastAsia"/>
        </w:rPr>
        <w:t xml:space="preserve">Results for the linear regression for other outcomes were similar to </w:t>
      </w:r>
      <w:r w:rsidR="002F5990">
        <w:rPr>
          <w:rFonts w:eastAsiaTheme="minorEastAsia"/>
        </w:rPr>
        <w:t>those</w:t>
      </w:r>
      <w:r>
        <w:rPr>
          <w:rFonts w:eastAsiaTheme="minorEastAsia"/>
        </w:rPr>
        <w:t xml:space="preserve"> for coronary heart disease. The linear regression model predicting the percentage of obesity had an adjusted r-squared of 0.7558. The parameter estimate for walking to work was -0.0029 (p &lt; 2*10</w:t>
      </w:r>
      <w:r>
        <w:rPr>
          <w:rFonts w:eastAsiaTheme="minorEastAsia"/>
          <w:vertAlign w:val="superscript"/>
        </w:rPr>
        <w:t>-16</w:t>
      </w:r>
      <w:r>
        <w:rPr>
          <w:rFonts w:eastAsiaTheme="minorEastAsia"/>
        </w:rPr>
        <w:t>). For the model predicting low physical activity</w:t>
      </w:r>
      <w:r w:rsidR="002F5990">
        <w:rPr>
          <w:rFonts w:eastAsiaTheme="minorEastAsia"/>
        </w:rPr>
        <w:t>, the adjusted r-squared was 0.841,</w:t>
      </w:r>
      <w:r>
        <w:rPr>
          <w:rFonts w:eastAsiaTheme="minorEastAsia"/>
        </w:rPr>
        <w:t xml:space="preserve"> and t</w:t>
      </w:r>
      <w:r w:rsidRPr="00ED184B">
        <w:rPr>
          <w:rFonts w:eastAsiaTheme="minorEastAsia"/>
        </w:rPr>
        <w:t>he parameter estimate for walking to work was 0.0007 (p = .0011)</w:t>
      </w:r>
      <w:r>
        <w:rPr>
          <w:rFonts w:eastAsiaTheme="minorEastAsia"/>
        </w:rPr>
        <w:t>. For high blood pressure</w:t>
      </w:r>
      <w:r w:rsidR="002F5990">
        <w:rPr>
          <w:rFonts w:eastAsiaTheme="minorEastAsia"/>
        </w:rPr>
        <w:t>, the adjusted r-squared was 0.7865,</w:t>
      </w:r>
      <w:r>
        <w:rPr>
          <w:rFonts w:eastAsiaTheme="minorEastAsia"/>
        </w:rPr>
        <w:t xml:space="preserve"> and t</w:t>
      </w:r>
      <w:r w:rsidRPr="00ED184B">
        <w:rPr>
          <w:rFonts w:eastAsiaTheme="minorEastAsia"/>
        </w:rPr>
        <w:t xml:space="preserve">he parameter estimate for walking to work was </w:t>
      </w:r>
      <w:r>
        <w:rPr>
          <w:rFonts w:eastAsiaTheme="minorEastAsia"/>
        </w:rPr>
        <w:t>-.00411</w:t>
      </w:r>
      <w:r w:rsidRPr="00ED184B">
        <w:rPr>
          <w:rFonts w:eastAsiaTheme="minorEastAsia"/>
        </w:rPr>
        <w:t xml:space="preserve"> (</w:t>
      </w:r>
      <w:r>
        <w:rPr>
          <w:rFonts w:eastAsiaTheme="minorEastAsia"/>
        </w:rPr>
        <w:t>p &lt; 2*10</w:t>
      </w:r>
      <w:r>
        <w:rPr>
          <w:rFonts w:eastAsiaTheme="minorEastAsia"/>
          <w:vertAlign w:val="superscript"/>
        </w:rPr>
        <w:t>-16</w:t>
      </w:r>
      <w:r w:rsidRPr="00ED184B">
        <w:rPr>
          <w:rFonts w:eastAsiaTheme="minorEastAsia"/>
        </w:rPr>
        <w:t>)</w:t>
      </w:r>
      <w:r>
        <w:rPr>
          <w:rFonts w:eastAsiaTheme="minorEastAsia"/>
        </w:rPr>
        <w:t>. For diabetes</w:t>
      </w:r>
      <w:r w:rsidR="002F5990">
        <w:rPr>
          <w:rFonts w:eastAsiaTheme="minorEastAsia"/>
        </w:rPr>
        <w:t>, the adjusted r-squared was 0.8212,</w:t>
      </w:r>
      <w:r>
        <w:rPr>
          <w:rFonts w:eastAsiaTheme="minorEastAsia"/>
        </w:rPr>
        <w:t xml:space="preserve"> and t</w:t>
      </w:r>
      <w:r w:rsidRPr="00ED184B">
        <w:rPr>
          <w:rFonts w:eastAsiaTheme="minorEastAsia"/>
        </w:rPr>
        <w:t xml:space="preserve">he parameter estimate for walking to work </w:t>
      </w:r>
      <w:r>
        <w:rPr>
          <w:rFonts w:eastAsiaTheme="minorEastAsia"/>
        </w:rPr>
        <w:t>was -0.002636</w:t>
      </w:r>
      <w:r w:rsidRPr="00ED184B">
        <w:rPr>
          <w:rFonts w:eastAsiaTheme="minorEastAsia"/>
        </w:rPr>
        <w:t xml:space="preserve"> (</w:t>
      </w:r>
      <w:r>
        <w:rPr>
          <w:rFonts w:eastAsiaTheme="minorEastAsia"/>
        </w:rPr>
        <w:t>p &lt; 2*10</w:t>
      </w:r>
      <w:r>
        <w:rPr>
          <w:rFonts w:eastAsiaTheme="minorEastAsia"/>
          <w:vertAlign w:val="superscript"/>
        </w:rPr>
        <w:t>-16</w:t>
      </w:r>
      <w:r w:rsidRPr="00ED184B">
        <w:rPr>
          <w:rFonts w:eastAsiaTheme="minorEastAsia"/>
        </w:rPr>
        <w:t>)</w:t>
      </w:r>
      <w:r>
        <w:rPr>
          <w:rFonts w:eastAsiaTheme="minorEastAsia"/>
        </w:rPr>
        <w:t xml:space="preserve">. </w:t>
      </w:r>
    </w:p>
    <w:p w14:paraId="37487821" w14:textId="77777777" w:rsidR="00F94C26" w:rsidRPr="00D50CE9" w:rsidRDefault="00F94C26" w:rsidP="00F94C26">
      <w:pPr>
        <w:jc w:val="both"/>
        <w:rPr>
          <w:rFonts w:eastAsiaTheme="minorEastAsia"/>
          <w:b/>
          <w:bCs/>
        </w:rPr>
      </w:pPr>
      <w:r w:rsidRPr="00D50CE9">
        <w:rPr>
          <w:rFonts w:eastAsiaTheme="minorEastAsia"/>
          <w:b/>
          <w:bCs/>
        </w:rPr>
        <w:t>Discussion</w:t>
      </w:r>
    </w:p>
    <w:p w14:paraId="7235597C" w14:textId="3AD66007" w:rsidR="00F94C26" w:rsidRDefault="00F94C26" w:rsidP="00F94C26">
      <w:pPr>
        <w:ind w:firstLine="720"/>
        <w:jc w:val="both"/>
        <w:rPr>
          <w:rFonts w:eastAsiaTheme="minorEastAsia"/>
        </w:rPr>
      </w:pPr>
      <w:r>
        <w:rPr>
          <w:rFonts w:eastAsiaTheme="minorEastAsia"/>
        </w:rPr>
        <w:t xml:space="preserve">The </w:t>
      </w:r>
      <w:r w:rsidR="002F5990">
        <w:rPr>
          <w:rFonts w:eastAsiaTheme="minorEastAsia"/>
        </w:rPr>
        <w:t>percentage</w:t>
      </w:r>
      <w:r>
        <w:rPr>
          <w:rFonts w:eastAsiaTheme="minorEastAsia"/>
        </w:rPr>
        <w:t xml:space="preserve"> of persons walking to work was found to be significantly correlated with the percentage of the population with coronary heart disease. </w:t>
      </w:r>
      <w:r w:rsidR="002F5990">
        <w:rPr>
          <w:rFonts w:eastAsiaTheme="minorEastAsia"/>
        </w:rPr>
        <w:t>However,</w:t>
      </w:r>
      <w:r>
        <w:rPr>
          <w:rFonts w:eastAsiaTheme="minorEastAsia"/>
        </w:rPr>
        <w:t xml:space="preserve"> the magnitude of the association was small. A parameter estimate of </w:t>
      </w:r>
      <w:r w:rsidRPr="002F419F">
        <w:rPr>
          <w:rFonts w:eastAsiaTheme="minorEastAsia"/>
        </w:rPr>
        <w:t>0.00148</w:t>
      </w:r>
      <w:r>
        <w:rPr>
          <w:rFonts w:eastAsiaTheme="minorEastAsia"/>
        </w:rPr>
        <w:t xml:space="preserve"> would mean a 10% increase in the percentage of persons walking to work would be associated with a 0.00148 * log(1.1) or 0.00014% increase in the percentage of the population with coronary heart disease. This is </w:t>
      </w:r>
      <w:r w:rsidR="002F5990">
        <w:rPr>
          <w:rFonts w:eastAsiaTheme="minorEastAsia"/>
        </w:rPr>
        <w:t>a minimal</w:t>
      </w:r>
      <w:r>
        <w:rPr>
          <w:rFonts w:eastAsiaTheme="minorEastAsia"/>
        </w:rPr>
        <w:t xml:space="preserve"> association</w:t>
      </w:r>
      <w:r w:rsidR="002F5990">
        <w:rPr>
          <w:rFonts w:eastAsiaTheme="minorEastAsia"/>
        </w:rPr>
        <w:t>, and the association's direction</w:t>
      </w:r>
      <w:r>
        <w:rPr>
          <w:rFonts w:eastAsiaTheme="minorEastAsia"/>
        </w:rPr>
        <w:t xml:space="preserve"> is </w:t>
      </w:r>
      <w:r w:rsidR="002F5990">
        <w:rPr>
          <w:rFonts w:eastAsiaTheme="minorEastAsia"/>
        </w:rPr>
        <w:t xml:space="preserve">the </w:t>
      </w:r>
      <w:r>
        <w:rPr>
          <w:rFonts w:eastAsiaTheme="minorEastAsia"/>
        </w:rPr>
        <w:t>opposite of the analysis hypothesis. Walking to work was more strongly correlated with obesity and diabetes than with coronary heart disease. These correlations to obesity and diabetes also matched the hypothesized direction. The magnitude of the effects was also small</w:t>
      </w:r>
      <w:r w:rsidR="002F5990">
        <w:rPr>
          <w:rFonts w:eastAsiaTheme="minorEastAsia"/>
        </w:rPr>
        <w:t>. Based on this model, the percentage of persons walking to work is not a strong predictor of coronary heart disease,</w:t>
      </w:r>
      <w:r>
        <w:rPr>
          <w:rFonts w:eastAsiaTheme="minorEastAsia"/>
        </w:rPr>
        <w:t xml:space="preserve"> diabetes, obesity, high blood pressure, or low rates of recreational physical activity. The lack of </w:t>
      </w:r>
      <w:r w:rsidR="002F5990">
        <w:rPr>
          <w:rFonts w:eastAsiaTheme="minorEastAsia"/>
        </w:rPr>
        <w:t>individual-level</w:t>
      </w:r>
      <w:r>
        <w:rPr>
          <w:rFonts w:eastAsiaTheme="minorEastAsia"/>
        </w:rPr>
        <w:t xml:space="preserve"> data limited the ability of this analysis to find meaningful associations. The overall </w:t>
      </w:r>
      <w:r w:rsidR="002F5990">
        <w:rPr>
          <w:rFonts w:eastAsiaTheme="minorEastAsia"/>
        </w:rPr>
        <w:t>percentage of coronary heart disease is</w:t>
      </w:r>
      <w:r>
        <w:rPr>
          <w:rFonts w:eastAsiaTheme="minorEastAsia"/>
        </w:rPr>
        <w:t xml:space="preserve"> small</w:t>
      </w:r>
      <w:r w:rsidR="002F5990">
        <w:rPr>
          <w:rFonts w:eastAsiaTheme="minorEastAsia"/>
        </w:rPr>
        <w:t>,</w:t>
      </w:r>
      <w:r>
        <w:rPr>
          <w:rFonts w:eastAsiaTheme="minorEastAsia"/>
        </w:rPr>
        <w:t xml:space="preserve"> and the percentage of persons walking to work is even smaller. Walking to work could </w:t>
      </w:r>
      <w:r w:rsidR="002F5990">
        <w:rPr>
          <w:rFonts w:eastAsiaTheme="minorEastAsia"/>
        </w:rPr>
        <w:t xml:space="preserve">vigorously </w:t>
      </w:r>
      <w:r w:rsidR="002F5990">
        <w:rPr>
          <w:rFonts w:eastAsiaTheme="minorEastAsia"/>
        </w:rPr>
        <w:lastRenderedPageBreak/>
        <w:t>protect</w:t>
      </w:r>
      <w:r>
        <w:rPr>
          <w:rFonts w:eastAsiaTheme="minorEastAsia"/>
        </w:rPr>
        <w:t xml:space="preserve"> </w:t>
      </w:r>
      <w:r w:rsidR="002F5990">
        <w:rPr>
          <w:rFonts w:eastAsiaTheme="minorEastAsia"/>
        </w:rPr>
        <w:t xml:space="preserve">against </w:t>
      </w:r>
      <w:r>
        <w:rPr>
          <w:rFonts w:eastAsiaTheme="minorEastAsia"/>
        </w:rPr>
        <w:t>heart disease</w:t>
      </w:r>
      <w:r w:rsidR="002F5990">
        <w:rPr>
          <w:rFonts w:eastAsiaTheme="minorEastAsia"/>
        </w:rPr>
        <w:t>, but the low percentage of people walking to work would make the change difficult to detect at</w:t>
      </w:r>
      <w:r>
        <w:rPr>
          <w:rFonts w:eastAsiaTheme="minorEastAsia"/>
        </w:rPr>
        <w:t xml:space="preserve"> a population level. </w:t>
      </w:r>
    </w:p>
    <w:p w14:paraId="03B6DF8A" w14:textId="5F6C03D3" w:rsidR="00F94C26" w:rsidRDefault="00F94C26" w:rsidP="00F94C26">
      <w:pPr>
        <w:ind w:firstLine="720"/>
        <w:jc w:val="both"/>
        <w:rPr>
          <w:rFonts w:eastAsiaTheme="minorEastAsia"/>
        </w:rPr>
      </w:pPr>
      <w:r>
        <w:rPr>
          <w:rFonts w:eastAsiaTheme="minorEastAsia"/>
        </w:rPr>
        <w:t>While the effect of walking to work was small</w:t>
      </w:r>
      <w:r w:rsidR="002F5990">
        <w:rPr>
          <w:rFonts w:eastAsiaTheme="minorEastAsia"/>
        </w:rPr>
        <w:t>,</w:t>
      </w:r>
      <w:r>
        <w:rPr>
          <w:rFonts w:eastAsiaTheme="minorEastAsia"/>
        </w:rPr>
        <w:t xml:space="preserve"> the model overall was very highly correlated with coronary heart disease and the other outcomes analyzed. Age distribution, income, and income inequality appear to be the most strongly correlated with coronary heart disease. This model suggests that the main drivers of adverse health outcomes in a community could be high levels of income inequality, older age distribution, low income overall, and low educational status. </w:t>
      </w:r>
      <w:r w:rsidR="002F5990">
        <w:rPr>
          <w:rFonts w:eastAsiaTheme="minorEastAsia"/>
        </w:rPr>
        <w:t>However,</w:t>
      </w:r>
      <w:r>
        <w:rPr>
          <w:rFonts w:eastAsiaTheme="minorEastAsia"/>
        </w:rPr>
        <w:t xml:space="preserve"> the ecologic nature of this study prevents any definitive causal relationships </w:t>
      </w:r>
      <w:r w:rsidR="002F5990">
        <w:rPr>
          <w:rFonts w:eastAsiaTheme="minorEastAsia"/>
        </w:rPr>
        <w:t xml:space="preserve">from </w:t>
      </w:r>
      <w:r>
        <w:rPr>
          <w:rFonts w:eastAsiaTheme="minorEastAsia"/>
        </w:rPr>
        <w:t xml:space="preserve">being drawn. The model is also limited in its ability to predict coronary heart disease at the more extreme ends of the distribution, particularly the lower end. </w:t>
      </w:r>
    </w:p>
    <w:p w14:paraId="6D541FC9" w14:textId="05C35030" w:rsidR="00A64A1D" w:rsidRDefault="00E30F02" w:rsidP="00353696">
      <w:pPr>
        <w:ind w:firstLine="720"/>
        <w:jc w:val="both"/>
        <w:rPr>
          <w:rFonts w:eastAsiaTheme="minorEastAsia"/>
        </w:rPr>
      </w:pPr>
      <w:r>
        <w:rPr>
          <w:rFonts w:eastAsiaTheme="minorEastAsia"/>
        </w:rPr>
        <w:t>The low levels of effect found in this analysis suggest f</w:t>
      </w:r>
      <w:r w:rsidR="00096C50">
        <w:rPr>
          <w:rFonts w:eastAsiaTheme="minorEastAsia"/>
        </w:rPr>
        <w:t xml:space="preserve">uture research in this area should focus on </w:t>
      </w:r>
      <w:r w:rsidR="002F5990">
        <w:rPr>
          <w:rFonts w:eastAsiaTheme="minorEastAsia"/>
        </w:rPr>
        <w:t>individual-level</w:t>
      </w:r>
      <w:r w:rsidR="00096C50">
        <w:rPr>
          <w:rFonts w:eastAsiaTheme="minorEastAsia"/>
        </w:rPr>
        <w:t xml:space="preserve"> data rather than ecological da</w:t>
      </w:r>
      <w:r w:rsidR="00E10313">
        <w:rPr>
          <w:rFonts w:eastAsiaTheme="minorEastAsia"/>
        </w:rPr>
        <w:t>ta.</w:t>
      </w:r>
      <w:r w:rsidR="008A7779">
        <w:rPr>
          <w:rFonts w:eastAsiaTheme="minorEastAsia"/>
        </w:rPr>
        <w:t xml:space="preserve"> </w:t>
      </w:r>
      <w:r w:rsidR="00017A18">
        <w:rPr>
          <w:rFonts w:eastAsiaTheme="minorEastAsia"/>
        </w:rPr>
        <w:t xml:space="preserve">The model also suggests that the largest impacts on </w:t>
      </w:r>
      <w:r w:rsidR="00B04C26">
        <w:rPr>
          <w:rFonts w:eastAsiaTheme="minorEastAsia"/>
        </w:rPr>
        <w:t>heart disease</w:t>
      </w:r>
      <w:r w:rsidR="00017A18">
        <w:rPr>
          <w:rFonts w:eastAsiaTheme="minorEastAsia"/>
        </w:rPr>
        <w:t xml:space="preserve"> </w:t>
      </w:r>
      <w:r w:rsidR="008014D7">
        <w:rPr>
          <w:rFonts w:eastAsiaTheme="minorEastAsia"/>
        </w:rPr>
        <w:t xml:space="preserve">could come from interventions targeted </w:t>
      </w:r>
      <w:r w:rsidR="00835800">
        <w:rPr>
          <w:rFonts w:eastAsiaTheme="minorEastAsia"/>
        </w:rPr>
        <w:t xml:space="preserve">to </w:t>
      </w:r>
      <w:r w:rsidR="002F5990">
        <w:rPr>
          <w:rFonts w:eastAsiaTheme="minorEastAsia"/>
        </w:rPr>
        <w:t xml:space="preserve">the </w:t>
      </w:r>
      <w:r w:rsidR="00B04C26">
        <w:rPr>
          <w:rFonts w:eastAsiaTheme="minorEastAsia"/>
        </w:rPr>
        <w:t xml:space="preserve">elderly and </w:t>
      </w:r>
      <w:r w:rsidR="004F747A">
        <w:rPr>
          <w:rFonts w:eastAsiaTheme="minorEastAsia"/>
        </w:rPr>
        <w:t>low-income</w:t>
      </w:r>
      <w:r w:rsidR="00B04C26">
        <w:rPr>
          <w:rFonts w:eastAsiaTheme="minorEastAsia"/>
        </w:rPr>
        <w:t xml:space="preserve"> populations.</w:t>
      </w:r>
    </w:p>
    <w:p w14:paraId="48D8ADD9" w14:textId="0C26625F" w:rsidR="00855686" w:rsidRPr="00601233" w:rsidRDefault="00601233" w:rsidP="00601233">
      <w:pPr>
        <w:rPr>
          <w:rFonts w:eastAsiaTheme="minorEastAsia"/>
        </w:rPr>
      </w:pPr>
      <w:r>
        <w:rPr>
          <w:rFonts w:eastAsiaTheme="minorEastAsia"/>
        </w:rPr>
        <w:br w:type="page"/>
      </w:r>
      <w:r w:rsidR="00A67F86">
        <w:fldChar w:fldCharType="begin"/>
      </w:r>
      <w:r w:rsidR="00A67F86">
        <w:instrText xml:space="preserve"> LINK </w:instrText>
      </w:r>
      <w:r w:rsidR="00855686">
        <w:instrText xml:space="preserve">Excel.SheetBinaryMacroEnabled.12 "C:\\Users\\jvand\\OneDrive - University of Iowa\\Documents\\Spring 2024\\SAS and R\\final project\\Census tract health outcomes\\Table1.csv" Table1!R1C1:R58C3 </w:instrText>
      </w:r>
      <w:r w:rsidR="00A67F86">
        <w:instrText xml:space="preserve">\a \f 5 \h </w:instrText>
      </w:r>
      <w:r w:rsidR="00513680">
        <w:instrText xml:space="preserve"> \* MERGEFORMAT </w:instrText>
      </w:r>
      <w:r w:rsidR="00855686">
        <w:fldChar w:fldCharType="separate"/>
      </w:r>
    </w:p>
    <w:tbl>
      <w:tblPr>
        <w:tblStyle w:val="PlainTable3"/>
        <w:tblW w:w="9715" w:type="dxa"/>
        <w:tblLook w:val="04A0" w:firstRow="1" w:lastRow="0" w:firstColumn="1" w:lastColumn="0" w:noHBand="0" w:noVBand="1"/>
      </w:tblPr>
      <w:tblGrid>
        <w:gridCol w:w="5490"/>
        <w:gridCol w:w="2425"/>
        <w:gridCol w:w="1800"/>
      </w:tblGrid>
      <w:tr w:rsidR="00855686" w:rsidRPr="00855686" w14:paraId="1E7AB433" w14:textId="77777777" w:rsidTr="00855686">
        <w:trPr>
          <w:cnfStyle w:val="100000000000" w:firstRow="1" w:lastRow="0" w:firstColumn="0" w:lastColumn="0" w:oddVBand="0" w:evenVBand="0" w:oddHBand="0" w:evenHBand="0" w:firstRowFirstColumn="0" w:firstRowLastColumn="0" w:lastRowFirstColumn="0" w:lastRowLastColumn="0"/>
          <w:divId w:val="1545557938"/>
          <w:trHeight w:val="300"/>
        </w:trPr>
        <w:tc>
          <w:tcPr>
            <w:cnfStyle w:val="001000000100" w:firstRow="0" w:lastRow="0" w:firstColumn="1" w:lastColumn="0" w:oddVBand="0" w:evenVBand="0" w:oddHBand="0" w:evenHBand="0" w:firstRowFirstColumn="1" w:firstRowLastColumn="0" w:lastRowFirstColumn="0" w:lastRowLastColumn="0"/>
            <w:tcW w:w="5490" w:type="dxa"/>
            <w:noWrap/>
            <w:hideMark/>
          </w:tcPr>
          <w:p w14:paraId="6480A0E5" w14:textId="1E589F01" w:rsidR="00855686" w:rsidRPr="00855686" w:rsidRDefault="00855686" w:rsidP="00855686">
            <w:pPr>
              <w:jc w:val="both"/>
              <w:rPr>
                <w:sz w:val="28"/>
                <w:szCs w:val="28"/>
              </w:rPr>
            </w:pPr>
          </w:p>
        </w:tc>
        <w:tc>
          <w:tcPr>
            <w:tcW w:w="2425" w:type="dxa"/>
            <w:noWrap/>
            <w:hideMark/>
          </w:tcPr>
          <w:p w14:paraId="35A95F90" w14:textId="77777777" w:rsidR="00855686" w:rsidRPr="00855686" w:rsidRDefault="00855686" w:rsidP="00855686">
            <w:pPr>
              <w:ind w:firstLine="720"/>
              <w:jc w:val="both"/>
              <w:cnfStyle w:val="100000000000" w:firstRow="1" w:lastRow="0" w:firstColumn="0" w:lastColumn="0" w:oddVBand="0" w:evenVBand="0" w:oddHBand="0" w:evenHBand="0" w:firstRowFirstColumn="0" w:firstRowLastColumn="0" w:lastRowFirstColumn="0" w:lastRowLastColumn="0"/>
            </w:pPr>
            <w:r w:rsidRPr="00855686">
              <w:t>Overall</w:t>
            </w:r>
          </w:p>
        </w:tc>
        <w:tc>
          <w:tcPr>
            <w:tcW w:w="1800" w:type="dxa"/>
            <w:noWrap/>
            <w:hideMark/>
          </w:tcPr>
          <w:p w14:paraId="3DC3E025" w14:textId="77777777" w:rsidR="00855686" w:rsidRPr="00855686" w:rsidRDefault="00855686" w:rsidP="00855686">
            <w:pPr>
              <w:jc w:val="both"/>
              <w:cnfStyle w:val="100000000000" w:firstRow="1" w:lastRow="0" w:firstColumn="0" w:lastColumn="0" w:oddVBand="0" w:evenVBand="0" w:oddHBand="0" w:evenHBand="0" w:firstRowFirstColumn="0" w:firstRowLastColumn="0" w:lastRowFirstColumn="0" w:lastRowLastColumn="0"/>
            </w:pPr>
            <w:r w:rsidRPr="00855686">
              <w:t>Missing</w:t>
            </w:r>
          </w:p>
        </w:tc>
      </w:tr>
      <w:tr w:rsidR="00855686" w:rsidRPr="00855686" w14:paraId="0DAF865A"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645FCA50" w14:textId="77777777" w:rsidR="00855686" w:rsidRPr="00855686" w:rsidRDefault="00855686" w:rsidP="00855686">
            <w:pPr>
              <w:ind w:firstLine="720"/>
              <w:jc w:val="both"/>
            </w:pPr>
            <w:r w:rsidRPr="00855686">
              <w:t>n</w:t>
            </w:r>
          </w:p>
        </w:tc>
        <w:tc>
          <w:tcPr>
            <w:tcW w:w="2425" w:type="dxa"/>
            <w:noWrap/>
            <w:hideMark/>
          </w:tcPr>
          <w:p w14:paraId="49E14B55"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45121</w:t>
            </w:r>
          </w:p>
        </w:tc>
        <w:tc>
          <w:tcPr>
            <w:tcW w:w="1800" w:type="dxa"/>
            <w:noWrap/>
            <w:hideMark/>
          </w:tcPr>
          <w:p w14:paraId="6313E7C6"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w:t>
            </w:r>
          </w:p>
        </w:tc>
      </w:tr>
      <w:tr w:rsidR="00855686" w:rsidRPr="00855686" w14:paraId="4B00ECCD"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1C1E1FF" w14:textId="77777777" w:rsidR="00855686" w:rsidRPr="00855686" w:rsidRDefault="00855686" w:rsidP="00855686">
            <w:pPr>
              <w:ind w:firstLine="720"/>
              <w:jc w:val="both"/>
            </w:pPr>
            <w:r w:rsidRPr="00855686">
              <w:t>REGION (%)</w:t>
            </w:r>
          </w:p>
        </w:tc>
        <w:tc>
          <w:tcPr>
            <w:tcW w:w="2425" w:type="dxa"/>
            <w:noWrap/>
            <w:hideMark/>
          </w:tcPr>
          <w:p w14:paraId="2607A910"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w:t>
            </w:r>
          </w:p>
        </w:tc>
        <w:tc>
          <w:tcPr>
            <w:tcW w:w="1800" w:type="dxa"/>
            <w:noWrap/>
            <w:hideMark/>
          </w:tcPr>
          <w:p w14:paraId="0EED91D9"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08894DF8"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D894C6F" w14:textId="77777777" w:rsidR="00855686" w:rsidRPr="00855686" w:rsidRDefault="00855686" w:rsidP="00855686">
            <w:pPr>
              <w:ind w:firstLine="720"/>
              <w:jc w:val="both"/>
            </w:pPr>
            <w:r w:rsidRPr="00855686">
              <w:t xml:space="preserve">   Midwest</w:t>
            </w:r>
          </w:p>
        </w:tc>
        <w:tc>
          <w:tcPr>
            <w:tcW w:w="2425" w:type="dxa"/>
            <w:noWrap/>
            <w:hideMark/>
          </w:tcPr>
          <w:p w14:paraId="174647F8"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14877 (33.0) </w:t>
            </w:r>
          </w:p>
        </w:tc>
        <w:tc>
          <w:tcPr>
            <w:tcW w:w="1800" w:type="dxa"/>
            <w:noWrap/>
            <w:hideMark/>
          </w:tcPr>
          <w:p w14:paraId="7E43C27E"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w:t>
            </w:r>
          </w:p>
        </w:tc>
      </w:tr>
      <w:tr w:rsidR="00855686" w:rsidRPr="00855686" w14:paraId="713CA9CB"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1680CFAE" w14:textId="77777777" w:rsidR="00855686" w:rsidRPr="00855686" w:rsidRDefault="00855686" w:rsidP="00855686">
            <w:pPr>
              <w:ind w:firstLine="720"/>
              <w:jc w:val="both"/>
            </w:pPr>
            <w:r w:rsidRPr="00855686">
              <w:t xml:space="preserve">   Northeast</w:t>
            </w:r>
          </w:p>
        </w:tc>
        <w:tc>
          <w:tcPr>
            <w:tcW w:w="2425" w:type="dxa"/>
            <w:noWrap/>
            <w:hideMark/>
          </w:tcPr>
          <w:p w14:paraId="66ABFC9B"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11131 (24.7) </w:t>
            </w:r>
          </w:p>
        </w:tc>
        <w:tc>
          <w:tcPr>
            <w:tcW w:w="1800" w:type="dxa"/>
            <w:noWrap/>
            <w:hideMark/>
          </w:tcPr>
          <w:p w14:paraId="6F06C190"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w:t>
            </w:r>
          </w:p>
        </w:tc>
      </w:tr>
      <w:tr w:rsidR="00855686" w:rsidRPr="00855686" w14:paraId="145D1A5A"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F4AD3F2" w14:textId="77777777" w:rsidR="00855686" w:rsidRPr="00855686" w:rsidRDefault="00855686" w:rsidP="00855686">
            <w:pPr>
              <w:ind w:firstLine="720"/>
              <w:jc w:val="both"/>
            </w:pPr>
            <w:r w:rsidRPr="00855686">
              <w:t xml:space="preserve">   South</w:t>
            </w:r>
          </w:p>
        </w:tc>
        <w:tc>
          <w:tcPr>
            <w:tcW w:w="2425" w:type="dxa"/>
            <w:noWrap/>
            <w:hideMark/>
          </w:tcPr>
          <w:p w14:paraId="34B1C6DA"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15202 (33.7) </w:t>
            </w:r>
          </w:p>
        </w:tc>
        <w:tc>
          <w:tcPr>
            <w:tcW w:w="1800" w:type="dxa"/>
            <w:noWrap/>
            <w:hideMark/>
          </w:tcPr>
          <w:p w14:paraId="23266E2B"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w:t>
            </w:r>
          </w:p>
        </w:tc>
      </w:tr>
      <w:tr w:rsidR="00855686" w:rsidRPr="00855686" w14:paraId="3B961392"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52C8A10C" w14:textId="77777777" w:rsidR="00855686" w:rsidRPr="00855686" w:rsidRDefault="00855686" w:rsidP="00855686">
            <w:pPr>
              <w:ind w:firstLine="720"/>
              <w:jc w:val="both"/>
            </w:pPr>
            <w:r w:rsidRPr="00855686">
              <w:t xml:space="preserve">   West</w:t>
            </w:r>
          </w:p>
        </w:tc>
        <w:tc>
          <w:tcPr>
            <w:tcW w:w="2425" w:type="dxa"/>
            <w:noWrap/>
            <w:hideMark/>
          </w:tcPr>
          <w:p w14:paraId="75D72598"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3911 ( 8.7) </w:t>
            </w:r>
          </w:p>
        </w:tc>
        <w:tc>
          <w:tcPr>
            <w:tcW w:w="1800" w:type="dxa"/>
            <w:noWrap/>
            <w:hideMark/>
          </w:tcPr>
          <w:p w14:paraId="59CA290F"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w:t>
            </w:r>
          </w:p>
        </w:tc>
      </w:tr>
      <w:tr w:rsidR="00855686" w:rsidRPr="00855686" w14:paraId="57C79BE8"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77989D4" w14:textId="77777777" w:rsidR="00855686" w:rsidRPr="00855686" w:rsidRDefault="00855686" w:rsidP="00855686">
            <w:pPr>
              <w:ind w:firstLine="720"/>
              <w:jc w:val="both"/>
            </w:pPr>
            <w:r w:rsidRPr="00855686">
              <w:t>ACS_AVG_HH_SIZE (mean (SD))</w:t>
            </w:r>
          </w:p>
        </w:tc>
        <w:tc>
          <w:tcPr>
            <w:tcW w:w="2425" w:type="dxa"/>
            <w:noWrap/>
            <w:hideMark/>
          </w:tcPr>
          <w:p w14:paraId="5CA94FEC"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2.56 (0.44)</w:t>
            </w:r>
          </w:p>
        </w:tc>
        <w:tc>
          <w:tcPr>
            <w:tcW w:w="1800" w:type="dxa"/>
            <w:noWrap/>
            <w:hideMark/>
          </w:tcPr>
          <w:p w14:paraId="666BFCA1"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0.2</w:t>
            </w:r>
          </w:p>
        </w:tc>
      </w:tr>
      <w:tr w:rsidR="00855686" w:rsidRPr="00855686" w14:paraId="5AB70F8C"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1FB4F0F2" w14:textId="77777777" w:rsidR="00855686" w:rsidRPr="00855686" w:rsidRDefault="00855686" w:rsidP="00855686">
            <w:pPr>
              <w:ind w:firstLine="720"/>
              <w:jc w:val="both"/>
            </w:pPr>
            <w:r w:rsidRPr="00855686">
              <w:t>ACS_PCT_DISABLE (mean (SD))</w:t>
            </w:r>
          </w:p>
        </w:tc>
        <w:tc>
          <w:tcPr>
            <w:tcW w:w="2425" w:type="dxa"/>
            <w:noWrap/>
            <w:hideMark/>
          </w:tcPr>
          <w:p w14:paraId="7B8C2956"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13.73 (6.01)</w:t>
            </w:r>
          </w:p>
        </w:tc>
        <w:tc>
          <w:tcPr>
            <w:tcW w:w="1800" w:type="dxa"/>
            <w:noWrap/>
            <w:hideMark/>
          </w:tcPr>
          <w:p w14:paraId="4B1AB5A3"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0.1</w:t>
            </w:r>
          </w:p>
        </w:tc>
      </w:tr>
      <w:tr w:rsidR="00855686" w:rsidRPr="00855686" w14:paraId="4393A507"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BDC45D3" w14:textId="77777777" w:rsidR="00855686" w:rsidRPr="00855686" w:rsidRDefault="00855686" w:rsidP="00855686">
            <w:pPr>
              <w:ind w:firstLine="720"/>
              <w:jc w:val="both"/>
            </w:pPr>
            <w:r w:rsidRPr="00855686">
              <w:t>ACS_PCT_FOREIGN_BORN (mean (SD))</w:t>
            </w:r>
          </w:p>
        </w:tc>
        <w:tc>
          <w:tcPr>
            <w:tcW w:w="2425" w:type="dxa"/>
            <w:noWrap/>
            <w:hideMark/>
          </w:tcPr>
          <w:p w14:paraId="0C6F92F0"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11.34 (12.53)</w:t>
            </w:r>
          </w:p>
        </w:tc>
        <w:tc>
          <w:tcPr>
            <w:tcW w:w="1800" w:type="dxa"/>
            <w:noWrap/>
            <w:hideMark/>
          </w:tcPr>
          <w:p w14:paraId="2F64A827"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6D1A6902"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122ED49D" w14:textId="77777777" w:rsidR="00855686" w:rsidRPr="00855686" w:rsidRDefault="00855686" w:rsidP="00855686">
            <w:pPr>
              <w:ind w:firstLine="720"/>
              <w:jc w:val="both"/>
            </w:pPr>
            <w:r w:rsidRPr="00855686">
              <w:t>ACS_PCT_AGE_0_4 (mean (SD))</w:t>
            </w:r>
          </w:p>
        </w:tc>
        <w:tc>
          <w:tcPr>
            <w:tcW w:w="2425" w:type="dxa"/>
            <w:noWrap/>
            <w:hideMark/>
          </w:tcPr>
          <w:p w14:paraId="299F410F"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5.92 (2.72)</w:t>
            </w:r>
          </w:p>
        </w:tc>
        <w:tc>
          <w:tcPr>
            <w:tcW w:w="1800" w:type="dxa"/>
            <w:noWrap/>
            <w:hideMark/>
          </w:tcPr>
          <w:p w14:paraId="5D8FB4DD"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3287EC13"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93B730E" w14:textId="77777777" w:rsidR="00855686" w:rsidRPr="00855686" w:rsidRDefault="00855686" w:rsidP="00855686">
            <w:pPr>
              <w:ind w:firstLine="720"/>
              <w:jc w:val="both"/>
            </w:pPr>
            <w:r w:rsidRPr="00855686">
              <w:t>ACS_PCT_AGE_5_9 (mean (SD))</w:t>
            </w:r>
          </w:p>
        </w:tc>
        <w:tc>
          <w:tcPr>
            <w:tcW w:w="2425" w:type="dxa"/>
            <w:noWrap/>
            <w:hideMark/>
          </w:tcPr>
          <w:p w14:paraId="68B9A757"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5.95 (2.56)</w:t>
            </w:r>
          </w:p>
        </w:tc>
        <w:tc>
          <w:tcPr>
            <w:tcW w:w="1800" w:type="dxa"/>
            <w:noWrap/>
            <w:hideMark/>
          </w:tcPr>
          <w:p w14:paraId="3555AAD8"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050D9A17"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37852F2" w14:textId="77777777" w:rsidR="00855686" w:rsidRPr="00855686" w:rsidRDefault="00855686" w:rsidP="00855686">
            <w:pPr>
              <w:ind w:firstLine="720"/>
              <w:jc w:val="both"/>
            </w:pPr>
            <w:r w:rsidRPr="00855686">
              <w:t>ACS_PCT_AGE_10_14 (mean (SD))</w:t>
            </w:r>
          </w:p>
        </w:tc>
        <w:tc>
          <w:tcPr>
            <w:tcW w:w="2425" w:type="dxa"/>
            <w:noWrap/>
            <w:hideMark/>
          </w:tcPr>
          <w:p w14:paraId="5A12D0AD"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6.25 (2.64)</w:t>
            </w:r>
          </w:p>
        </w:tc>
        <w:tc>
          <w:tcPr>
            <w:tcW w:w="1800" w:type="dxa"/>
            <w:noWrap/>
            <w:hideMark/>
          </w:tcPr>
          <w:p w14:paraId="1EDC509F"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72492A63"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5DD0BEA" w14:textId="77777777" w:rsidR="00855686" w:rsidRPr="00855686" w:rsidRDefault="00855686" w:rsidP="00855686">
            <w:pPr>
              <w:ind w:firstLine="720"/>
              <w:jc w:val="both"/>
            </w:pPr>
            <w:r w:rsidRPr="00855686">
              <w:t>ACS_PCT_AGE_15_17 (mean (SD))</w:t>
            </w:r>
          </w:p>
        </w:tc>
        <w:tc>
          <w:tcPr>
            <w:tcW w:w="2425" w:type="dxa"/>
            <w:noWrap/>
            <w:hideMark/>
          </w:tcPr>
          <w:p w14:paraId="3C1F0C9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3.76 (1.84)</w:t>
            </w:r>
          </w:p>
        </w:tc>
        <w:tc>
          <w:tcPr>
            <w:tcW w:w="1800" w:type="dxa"/>
            <w:noWrap/>
            <w:hideMark/>
          </w:tcPr>
          <w:p w14:paraId="0E33BF93"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5EE102C5"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BEC1CCF" w14:textId="77777777" w:rsidR="00855686" w:rsidRPr="00855686" w:rsidRDefault="00855686" w:rsidP="00855686">
            <w:pPr>
              <w:ind w:firstLine="720"/>
              <w:jc w:val="both"/>
            </w:pPr>
            <w:r w:rsidRPr="00855686">
              <w:t>ACS_PCT_AGE_0_17 (mean (SD))</w:t>
            </w:r>
          </w:p>
        </w:tc>
        <w:tc>
          <w:tcPr>
            <w:tcW w:w="2425" w:type="dxa"/>
            <w:noWrap/>
            <w:hideMark/>
          </w:tcPr>
          <w:p w14:paraId="2C1A335A"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21.88 (6.43)</w:t>
            </w:r>
          </w:p>
        </w:tc>
        <w:tc>
          <w:tcPr>
            <w:tcW w:w="1800" w:type="dxa"/>
            <w:noWrap/>
            <w:hideMark/>
          </w:tcPr>
          <w:p w14:paraId="0430CAC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499011F8"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93439C5" w14:textId="77777777" w:rsidR="00855686" w:rsidRPr="00855686" w:rsidRDefault="00855686" w:rsidP="00855686">
            <w:pPr>
              <w:ind w:firstLine="720"/>
              <w:jc w:val="both"/>
            </w:pPr>
            <w:r w:rsidRPr="00855686">
              <w:t>ACS_PCT_AGE_18_29 (mean (SD))</w:t>
            </w:r>
          </w:p>
        </w:tc>
        <w:tc>
          <w:tcPr>
            <w:tcW w:w="2425" w:type="dxa"/>
            <w:noWrap/>
            <w:hideMark/>
          </w:tcPr>
          <w:p w14:paraId="63994495"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16.32 (9.39)</w:t>
            </w:r>
          </w:p>
        </w:tc>
        <w:tc>
          <w:tcPr>
            <w:tcW w:w="1800" w:type="dxa"/>
            <w:noWrap/>
            <w:hideMark/>
          </w:tcPr>
          <w:p w14:paraId="09E8F873"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764DAF87"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70E27CB" w14:textId="77777777" w:rsidR="00855686" w:rsidRPr="00855686" w:rsidRDefault="00855686" w:rsidP="00855686">
            <w:pPr>
              <w:ind w:firstLine="720"/>
              <w:jc w:val="both"/>
            </w:pPr>
            <w:r w:rsidRPr="00855686">
              <w:t>ACS_PCT_AGE_18_44 (mean (SD))</w:t>
            </w:r>
          </w:p>
        </w:tc>
        <w:tc>
          <w:tcPr>
            <w:tcW w:w="2425" w:type="dxa"/>
            <w:noWrap/>
            <w:hideMark/>
          </w:tcPr>
          <w:p w14:paraId="35196246"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35.25 (10.38)</w:t>
            </w:r>
          </w:p>
        </w:tc>
        <w:tc>
          <w:tcPr>
            <w:tcW w:w="1800" w:type="dxa"/>
            <w:noWrap/>
            <w:hideMark/>
          </w:tcPr>
          <w:p w14:paraId="29DBF4D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2681F349"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1D53C7CE" w14:textId="77777777" w:rsidR="00855686" w:rsidRPr="00855686" w:rsidRDefault="00855686" w:rsidP="00855686">
            <w:pPr>
              <w:ind w:firstLine="720"/>
              <w:jc w:val="both"/>
            </w:pPr>
            <w:r w:rsidRPr="00855686">
              <w:t>ACS_PCT_AGE_30_44 (mean (SD))</w:t>
            </w:r>
          </w:p>
        </w:tc>
        <w:tc>
          <w:tcPr>
            <w:tcW w:w="2425" w:type="dxa"/>
            <w:noWrap/>
            <w:hideMark/>
          </w:tcPr>
          <w:p w14:paraId="3224E3C2"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18.94 (5.22)</w:t>
            </w:r>
          </w:p>
        </w:tc>
        <w:tc>
          <w:tcPr>
            <w:tcW w:w="1800" w:type="dxa"/>
            <w:noWrap/>
            <w:hideMark/>
          </w:tcPr>
          <w:p w14:paraId="4C424C9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18C63258"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625EFF99" w14:textId="77777777" w:rsidR="00855686" w:rsidRPr="00855686" w:rsidRDefault="00855686" w:rsidP="00855686">
            <w:pPr>
              <w:ind w:firstLine="720"/>
              <w:jc w:val="both"/>
            </w:pPr>
            <w:r w:rsidRPr="00855686">
              <w:t>ACS_PCT_AGE_45_64 (mean (SD))</w:t>
            </w:r>
          </w:p>
        </w:tc>
        <w:tc>
          <w:tcPr>
            <w:tcW w:w="2425" w:type="dxa"/>
            <w:noWrap/>
            <w:hideMark/>
          </w:tcPr>
          <w:p w14:paraId="718086B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26.11 (5.87)</w:t>
            </w:r>
          </w:p>
        </w:tc>
        <w:tc>
          <w:tcPr>
            <w:tcW w:w="1800" w:type="dxa"/>
            <w:noWrap/>
            <w:hideMark/>
          </w:tcPr>
          <w:p w14:paraId="6ABE1205"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2E94E72E"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6861C5C" w14:textId="77777777" w:rsidR="00855686" w:rsidRPr="00855686" w:rsidRDefault="00855686" w:rsidP="00855686">
            <w:pPr>
              <w:ind w:firstLine="720"/>
              <w:jc w:val="both"/>
            </w:pPr>
            <w:r w:rsidRPr="00855686">
              <w:t>ACS_PCT_AGE_50_64 (mean (SD))</w:t>
            </w:r>
          </w:p>
        </w:tc>
        <w:tc>
          <w:tcPr>
            <w:tcW w:w="2425" w:type="dxa"/>
            <w:noWrap/>
            <w:hideMark/>
          </w:tcPr>
          <w:p w14:paraId="61FAA659"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19.95 (5.22)</w:t>
            </w:r>
          </w:p>
        </w:tc>
        <w:tc>
          <w:tcPr>
            <w:tcW w:w="1800" w:type="dxa"/>
            <w:noWrap/>
            <w:hideMark/>
          </w:tcPr>
          <w:p w14:paraId="67CC959F"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1544E175"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1759133" w14:textId="77777777" w:rsidR="00855686" w:rsidRPr="00855686" w:rsidRDefault="00855686" w:rsidP="00855686">
            <w:pPr>
              <w:ind w:firstLine="720"/>
              <w:jc w:val="both"/>
            </w:pPr>
            <w:r w:rsidRPr="00855686">
              <w:t>ACS_PCT_AGE_ABOVE65 (mean (SD))</w:t>
            </w:r>
          </w:p>
        </w:tc>
        <w:tc>
          <w:tcPr>
            <w:tcW w:w="2425" w:type="dxa"/>
            <w:noWrap/>
            <w:hideMark/>
          </w:tcPr>
          <w:p w14:paraId="365021ED"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16.75 (7.12)</w:t>
            </w:r>
          </w:p>
        </w:tc>
        <w:tc>
          <w:tcPr>
            <w:tcW w:w="1800" w:type="dxa"/>
            <w:noWrap/>
            <w:hideMark/>
          </w:tcPr>
          <w:p w14:paraId="3B32571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788310F6"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E8A0AE4" w14:textId="77777777" w:rsidR="00855686" w:rsidRPr="00855686" w:rsidRDefault="00855686" w:rsidP="00855686">
            <w:pPr>
              <w:ind w:firstLine="720"/>
              <w:jc w:val="both"/>
            </w:pPr>
            <w:r w:rsidRPr="00855686">
              <w:t>ACS_PCT_AIAN (</w:t>
            </w:r>
            <w:r w:rsidRPr="00855686">
              <w:rPr>
                <w:b w:val="0"/>
                <w:bCs w:val="0"/>
                <w:caps w:val="0"/>
              </w:rPr>
              <w:t>mean</w:t>
            </w:r>
            <w:r w:rsidRPr="00855686">
              <w:t xml:space="preserve"> (SD))</w:t>
            </w:r>
          </w:p>
        </w:tc>
        <w:tc>
          <w:tcPr>
            <w:tcW w:w="2425" w:type="dxa"/>
            <w:noWrap/>
            <w:hideMark/>
          </w:tcPr>
          <w:p w14:paraId="60D087F2"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0.80 (4.12)</w:t>
            </w:r>
          </w:p>
        </w:tc>
        <w:tc>
          <w:tcPr>
            <w:tcW w:w="1800" w:type="dxa"/>
            <w:noWrap/>
            <w:hideMark/>
          </w:tcPr>
          <w:p w14:paraId="3AFC34D1"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3FC65366"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572EA1CE" w14:textId="77777777" w:rsidR="00855686" w:rsidRPr="00855686" w:rsidRDefault="00855686" w:rsidP="00855686">
            <w:pPr>
              <w:ind w:firstLine="720"/>
              <w:jc w:val="both"/>
            </w:pPr>
            <w:r w:rsidRPr="00855686">
              <w:t>ACS_PCT_ASIAN (mean (SD))</w:t>
            </w:r>
          </w:p>
        </w:tc>
        <w:tc>
          <w:tcPr>
            <w:tcW w:w="2425" w:type="dxa"/>
            <w:noWrap/>
            <w:hideMark/>
          </w:tcPr>
          <w:p w14:paraId="3302402B"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4.11 (7.84)</w:t>
            </w:r>
          </w:p>
        </w:tc>
        <w:tc>
          <w:tcPr>
            <w:tcW w:w="1800" w:type="dxa"/>
            <w:noWrap/>
            <w:hideMark/>
          </w:tcPr>
          <w:p w14:paraId="78646D69"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042D3BF9"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67A4C71" w14:textId="77777777" w:rsidR="00855686" w:rsidRPr="00855686" w:rsidRDefault="00855686" w:rsidP="00855686">
            <w:pPr>
              <w:ind w:firstLine="720"/>
              <w:jc w:val="both"/>
            </w:pPr>
            <w:r w:rsidRPr="00855686">
              <w:t>ACS_PCT_BLACK (mean (SD))</w:t>
            </w:r>
          </w:p>
        </w:tc>
        <w:tc>
          <w:tcPr>
            <w:tcW w:w="2425" w:type="dxa"/>
            <w:noWrap/>
            <w:hideMark/>
          </w:tcPr>
          <w:p w14:paraId="0CD36378"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14.65 (22.72)</w:t>
            </w:r>
          </w:p>
        </w:tc>
        <w:tc>
          <w:tcPr>
            <w:tcW w:w="1800" w:type="dxa"/>
            <w:noWrap/>
            <w:hideMark/>
          </w:tcPr>
          <w:p w14:paraId="249BB2F6"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265ADF94"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56626033" w14:textId="77777777" w:rsidR="00855686" w:rsidRPr="00855686" w:rsidRDefault="00855686" w:rsidP="00855686">
            <w:pPr>
              <w:ind w:firstLine="720"/>
              <w:jc w:val="both"/>
            </w:pPr>
            <w:r w:rsidRPr="00855686">
              <w:t>ACS_PCT_BLACK_NONHISP (mean (SD))</w:t>
            </w:r>
          </w:p>
        </w:tc>
        <w:tc>
          <w:tcPr>
            <w:tcW w:w="2425" w:type="dxa"/>
            <w:noWrap/>
            <w:hideMark/>
          </w:tcPr>
          <w:p w14:paraId="17116CD5"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14.26 (22.44)</w:t>
            </w:r>
          </w:p>
        </w:tc>
        <w:tc>
          <w:tcPr>
            <w:tcW w:w="1800" w:type="dxa"/>
            <w:noWrap/>
            <w:hideMark/>
          </w:tcPr>
          <w:p w14:paraId="1288D4DD"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42AC7D3C"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73FFA93" w14:textId="77777777" w:rsidR="00855686" w:rsidRPr="00855686" w:rsidRDefault="00855686" w:rsidP="00855686">
            <w:pPr>
              <w:ind w:firstLine="720"/>
              <w:jc w:val="both"/>
            </w:pPr>
            <w:r w:rsidRPr="00855686">
              <w:t>ACS_PCT_HISPANIC (mean (SD))</w:t>
            </w:r>
          </w:p>
        </w:tc>
        <w:tc>
          <w:tcPr>
            <w:tcW w:w="2425" w:type="dxa"/>
            <w:noWrap/>
            <w:hideMark/>
          </w:tcPr>
          <w:p w14:paraId="3C7C89A8"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13.02 (18.43)</w:t>
            </w:r>
          </w:p>
        </w:tc>
        <w:tc>
          <w:tcPr>
            <w:tcW w:w="1800" w:type="dxa"/>
            <w:noWrap/>
            <w:hideMark/>
          </w:tcPr>
          <w:p w14:paraId="10B9CAF9"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16DC5394"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6E4D4B46" w14:textId="77777777" w:rsidR="00855686" w:rsidRPr="00855686" w:rsidRDefault="00855686" w:rsidP="00855686">
            <w:pPr>
              <w:ind w:firstLine="720"/>
              <w:jc w:val="both"/>
            </w:pPr>
            <w:r w:rsidRPr="00855686">
              <w:t>ACS_PCT_NHPI (mean</w:t>
            </w:r>
            <w:r w:rsidRPr="00855686">
              <w:rPr>
                <w:b w:val="0"/>
                <w:bCs w:val="0"/>
                <w:caps w:val="0"/>
              </w:rPr>
              <w:t xml:space="preserve"> </w:t>
            </w:r>
            <w:r w:rsidRPr="00855686">
              <w:t>(SD))</w:t>
            </w:r>
          </w:p>
        </w:tc>
        <w:tc>
          <w:tcPr>
            <w:tcW w:w="2425" w:type="dxa"/>
            <w:noWrap/>
            <w:hideMark/>
          </w:tcPr>
          <w:p w14:paraId="264DAC86"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0.14 (1.11)</w:t>
            </w:r>
          </w:p>
        </w:tc>
        <w:tc>
          <w:tcPr>
            <w:tcW w:w="1800" w:type="dxa"/>
            <w:noWrap/>
            <w:hideMark/>
          </w:tcPr>
          <w:p w14:paraId="0CE06055"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4C6AB2DB"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1D7F1F2C" w14:textId="77777777" w:rsidR="00855686" w:rsidRPr="00855686" w:rsidRDefault="00855686" w:rsidP="00855686">
            <w:pPr>
              <w:ind w:firstLine="720"/>
              <w:jc w:val="both"/>
            </w:pPr>
            <w:r w:rsidRPr="00855686">
              <w:t>ACS_PCT_WHITE (mean (SD))</w:t>
            </w:r>
          </w:p>
        </w:tc>
        <w:tc>
          <w:tcPr>
            <w:tcW w:w="2425" w:type="dxa"/>
            <w:noWrap/>
            <w:hideMark/>
          </w:tcPr>
          <w:p w14:paraId="30DB9C9F"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72.02 (25.88)</w:t>
            </w:r>
          </w:p>
        </w:tc>
        <w:tc>
          <w:tcPr>
            <w:tcW w:w="1800" w:type="dxa"/>
            <w:noWrap/>
            <w:hideMark/>
          </w:tcPr>
          <w:p w14:paraId="74145E18"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453C4F5E"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45C6A61" w14:textId="77777777" w:rsidR="00855686" w:rsidRPr="00855686" w:rsidRDefault="00855686" w:rsidP="00855686">
            <w:pPr>
              <w:ind w:firstLine="720"/>
              <w:jc w:val="both"/>
            </w:pPr>
            <w:r w:rsidRPr="00855686">
              <w:t>ACS_PCT_OTHER_NONHISP (mean (SD))</w:t>
            </w:r>
          </w:p>
        </w:tc>
        <w:tc>
          <w:tcPr>
            <w:tcW w:w="2425" w:type="dxa"/>
            <w:noWrap/>
            <w:hideMark/>
          </w:tcPr>
          <w:p w14:paraId="5869D784"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0.32 (1.20)</w:t>
            </w:r>
          </w:p>
        </w:tc>
        <w:tc>
          <w:tcPr>
            <w:tcW w:w="1800" w:type="dxa"/>
            <w:noWrap/>
            <w:hideMark/>
          </w:tcPr>
          <w:p w14:paraId="6F7DB958"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4602CB3E"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5BDA04A" w14:textId="77777777" w:rsidR="00855686" w:rsidRPr="00855686" w:rsidRDefault="00855686" w:rsidP="00855686">
            <w:pPr>
              <w:ind w:firstLine="720"/>
              <w:jc w:val="both"/>
            </w:pPr>
            <w:r w:rsidRPr="00855686">
              <w:t>ACS_GINI_INDEX (mean (SD))</w:t>
            </w:r>
          </w:p>
        </w:tc>
        <w:tc>
          <w:tcPr>
            <w:tcW w:w="2425" w:type="dxa"/>
            <w:noWrap/>
            <w:hideMark/>
          </w:tcPr>
          <w:p w14:paraId="46BB1A3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0.42 (0.07)</w:t>
            </w:r>
          </w:p>
        </w:tc>
        <w:tc>
          <w:tcPr>
            <w:tcW w:w="1800" w:type="dxa"/>
            <w:noWrap/>
            <w:hideMark/>
          </w:tcPr>
          <w:p w14:paraId="12EA6A75"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0.2</w:t>
            </w:r>
          </w:p>
        </w:tc>
      </w:tr>
      <w:tr w:rsidR="00855686" w:rsidRPr="00855686" w14:paraId="3D1C0DAB"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43BE0F6" w14:textId="77777777" w:rsidR="00855686" w:rsidRPr="00855686" w:rsidRDefault="00855686" w:rsidP="00855686">
            <w:pPr>
              <w:ind w:firstLine="720"/>
              <w:jc w:val="both"/>
            </w:pPr>
            <w:r w:rsidRPr="00855686">
              <w:t>ACS_PCT_HH_</w:t>
            </w:r>
            <w:r w:rsidRPr="00855686">
              <w:rPr>
                <w:b w:val="0"/>
                <w:bCs w:val="0"/>
                <w:caps w:val="0"/>
              </w:rPr>
              <w:t>INC</w:t>
            </w:r>
            <w:r w:rsidRPr="00855686">
              <w:t>_10000 (mean (SD))</w:t>
            </w:r>
          </w:p>
        </w:tc>
        <w:tc>
          <w:tcPr>
            <w:tcW w:w="2425" w:type="dxa"/>
            <w:noWrap/>
            <w:hideMark/>
          </w:tcPr>
          <w:p w14:paraId="38323C99"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6.49 (6.18)</w:t>
            </w:r>
          </w:p>
        </w:tc>
        <w:tc>
          <w:tcPr>
            <w:tcW w:w="1800" w:type="dxa"/>
            <w:noWrap/>
            <w:hideMark/>
          </w:tcPr>
          <w:p w14:paraId="7A4B7D8A"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0.2</w:t>
            </w:r>
          </w:p>
        </w:tc>
      </w:tr>
      <w:tr w:rsidR="00855686" w:rsidRPr="00855686" w14:paraId="26F8CF75"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84540BE" w14:textId="77777777" w:rsidR="00855686" w:rsidRPr="00855686" w:rsidRDefault="00855686" w:rsidP="00855686">
            <w:pPr>
              <w:ind w:firstLine="720"/>
              <w:jc w:val="both"/>
            </w:pPr>
            <w:r w:rsidRPr="00855686">
              <w:t>ACS_PCT_HH_</w:t>
            </w:r>
            <w:r w:rsidRPr="00855686">
              <w:rPr>
                <w:b w:val="0"/>
                <w:bCs w:val="0"/>
                <w:caps w:val="0"/>
              </w:rPr>
              <w:t>INC</w:t>
            </w:r>
            <w:r w:rsidRPr="00855686">
              <w:t>_100000 (mean (SD))</w:t>
            </w:r>
          </w:p>
        </w:tc>
        <w:tc>
          <w:tcPr>
            <w:tcW w:w="2425" w:type="dxa"/>
            <w:noWrap/>
            <w:hideMark/>
          </w:tcPr>
          <w:p w14:paraId="13D1C13F"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28.56 (18.23)</w:t>
            </w:r>
          </w:p>
        </w:tc>
        <w:tc>
          <w:tcPr>
            <w:tcW w:w="1800" w:type="dxa"/>
            <w:noWrap/>
            <w:hideMark/>
          </w:tcPr>
          <w:p w14:paraId="70EF4A0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0.2</w:t>
            </w:r>
          </w:p>
        </w:tc>
      </w:tr>
      <w:tr w:rsidR="00855686" w:rsidRPr="00855686" w14:paraId="7E00B5A7"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23B835C" w14:textId="77777777" w:rsidR="00855686" w:rsidRPr="00855686" w:rsidRDefault="00855686" w:rsidP="00855686">
            <w:pPr>
              <w:ind w:firstLine="720"/>
              <w:jc w:val="both"/>
            </w:pPr>
            <w:r w:rsidRPr="00855686">
              <w:t>ACS_PCT_HH_</w:t>
            </w:r>
            <w:r w:rsidRPr="00855686">
              <w:rPr>
                <w:b w:val="0"/>
                <w:bCs w:val="0"/>
                <w:caps w:val="0"/>
              </w:rPr>
              <w:t>INC</w:t>
            </w:r>
            <w:r w:rsidRPr="00855686">
              <w:t>_14999 (mean (SD))</w:t>
            </w:r>
          </w:p>
        </w:tc>
        <w:tc>
          <w:tcPr>
            <w:tcW w:w="2425" w:type="dxa"/>
            <w:noWrap/>
            <w:hideMark/>
          </w:tcPr>
          <w:p w14:paraId="302B41A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4.50 (4.18)</w:t>
            </w:r>
          </w:p>
        </w:tc>
        <w:tc>
          <w:tcPr>
            <w:tcW w:w="1800" w:type="dxa"/>
            <w:noWrap/>
            <w:hideMark/>
          </w:tcPr>
          <w:p w14:paraId="06838136"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0.2</w:t>
            </w:r>
          </w:p>
        </w:tc>
      </w:tr>
      <w:tr w:rsidR="00855686" w:rsidRPr="00855686" w14:paraId="2F80C1D8"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C45BAFB" w14:textId="77777777" w:rsidR="00855686" w:rsidRPr="00855686" w:rsidRDefault="00855686" w:rsidP="00855686">
            <w:pPr>
              <w:ind w:firstLine="720"/>
              <w:jc w:val="both"/>
            </w:pPr>
            <w:r w:rsidRPr="00855686">
              <w:t>ACS_PCT_HH_</w:t>
            </w:r>
            <w:r w:rsidRPr="00855686">
              <w:rPr>
                <w:b w:val="0"/>
                <w:bCs w:val="0"/>
                <w:caps w:val="0"/>
              </w:rPr>
              <w:t>INC</w:t>
            </w:r>
            <w:r w:rsidRPr="00855686">
              <w:t>_24999 (mean (SD))</w:t>
            </w:r>
          </w:p>
        </w:tc>
        <w:tc>
          <w:tcPr>
            <w:tcW w:w="2425" w:type="dxa"/>
            <w:noWrap/>
            <w:hideMark/>
          </w:tcPr>
          <w:p w14:paraId="1A231E01"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9.16 (5.87)</w:t>
            </w:r>
          </w:p>
        </w:tc>
        <w:tc>
          <w:tcPr>
            <w:tcW w:w="1800" w:type="dxa"/>
            <w:noWrap/>
            <w:hideMark/>
          </w:tcPr>
          <w:p w14:paraId="5042D8B7"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0.2</w:t>
            </w:r>
          </w:p>
        </w:tc>
      </w:tr>
      <w:tr w:rsidR="00855686" w:rsidRPr="00855686" w14:paraId="0FCA37FD"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9993B61" w14:textId="77777777" w:rsidR="00855686" w:rsidRPr="00855686" w:rsidRDefault="00855686" w:rsidP="00855686">
            <w:pPr>
              <w:ind w:firstLine="720"/>
              <w:jc w:val="both"/>
            </w:pPr>
            <w:r w:rsidRPr="00855686">
              <w:t>ACS_PCT_HH_</w:t>
            </w:r>
            <w:r w:rsidRPr="00855686">
              <w:rPr>
                <w:b w:val="0"/>
                <w:bCs w:val="0"/>
                <w:caps w:val="0"/>
              </w:rPr>
              <w:t>INC</w:t>
            </w:r>
            <w:r w:rsidRPr="00855686">
              <w:t>_49999 (mean (SD))</w:t>
            </w:r>
          </w:p>
        </w:tc>
        <w:tc>
          <w:tcPr>
            <w:tcW w:w="2425" w:type="dxa"/>
            <w:noWrap/>
            <w:hideMark/>
          </w:tcPr>
          <w:p w14:paraId="0687F61F"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21.48 (8.75)</w:t>
            </w:r>
          </w:p>
        </w:tc>
        <w:tc>
          <w:tcPr>
            <w:tcW w:w="1800" w:type="dxa"/>
            <w:noWrap/>
            <w:hideMark/>
          </w:tcPr>
          <w:p w14:paraId="28F9BCBC"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0.2</w:t>
            </w:r>
          </w:p>
        </w:tc>
      </w:tr>
      <w:tr w:rsidR="00855686" w:rsidRPr="00855686" w14:paraId="0027D67F"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5BD2A785" w14:textId="77777777" w:rsidR="00855686" w:rsidRPr="00855686" w:rsidRDefault="00855686" w:rsidP="00855686">
            <w:pPr>
              <w:ind w:firstLine="720"/>
              <w:jc w:val="both"/>
            </w:pPr>
            <w:r w:rsidRPr="00855686">
              <w:t>ACS_PCT_HH_</w:t>
            </w:r>
            <w:r w:rsidRPr="00855686">
              <w:rPr>
                <w:b w:val="0"/>
                <w:bCs w:val="0"/>
                <w:caps w:val="0"/>
              </w:rPr>
              <w:t>INC</w:t>
            </w:r>
            <w:r w:rsidRPr="00855686">
              <w:t>_99999 (mean (SD))</w:t>
            </w:r>
          </w:p>
        </w:tc>
        <w:tc>
          <w:tcPr>
            <w:tcW w:w="2425" w:type="dxa"/>
            <w:noWrap/>
            <w:hideMark/>
          </w:tcPr>
          <w:p w14:paraId="3B718583"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29.81 (8.69)</w:t>
            </w:r>
          </w:p>
        </w:tc>
        <w:tc>
          <w:tcPr>
            <w:tcW w:w="1800" w:type="dxa"/>
            <w:noWrap/>
            <w:hideMark/>
          </w:tcPr>
          <w:p w14:paraId="0D1BD786"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0.2</w:t>
            </w:r>
          </w:p>
        </w:tc>
      </w:tr>
      <w:tr w:rsidR="00855686" w:rsidRPr="00855686" w14:paraId="2842DC37"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135C7D10" w14:textId="77777777" w:rsidR="00855686" w:rsidRPr="00855686" w:rsidRDefault="00855686" w:rsidP="00855686">
            <w:pPr>
              <w:ind w:firstLine="720"/>
              <w:jc w:val="both"/>
            </w:pPr>
            <w:r w:rsidRPr="00855686">
              <w:t>ACS_PER_CAPITA_INC (mean (SD))</w:t>
            </w:r>
          </w:p>
        </w:tc>
        <w:tc>
          <w:tcPr>
            <w:tcW w:w="2425" w:type="dxa"/>
            <w:noWrap/>
            <w:hideMark/>
          </w:tcPr>
          <w:p w14:paraId="5E3687C2"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34455.11 (17514.77)</w:t>
            </w:r>
          </w:p>
        </w:tc>
        <w:tc>
          <w:tcPr>
            <w:tcW w:w="1800" w:type="dxa"/>
            <w:noWrap/>
            <w:hideMark/>
          </w:tcPr>
          <w:p w14:paraId="6D03077B"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29EBD01B"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806FE6D" w14:textId="77777777" w:rsidR="00855686" w:rsidRPr="00855686" w:rsidRDefault="00855686" w:rsidP="00855686">
            <w:pPr>
              <w:ind w:firstLine="720"/>
              <w:jc w:val="both"/>
            </w:pPr>
            <w:r w:rsidRPr="00855686">
              <w:t>ACS_PCT_BACHELOR_DGR</w:t>
            </w:r>
            <w:r w:rsidRPr="00855686">
              <w:rPr>
                <w:b w:val="0"/>
                <w:bCs w:val="0"/>
                <w:caps w:val="0"/>
              </w:rPr>
              <w:t xml:space="preserve"> (</w:t>
            </w:r>
            <w:r w:rsidRPr="00855686">
              <w:t>mean (SD))</w:t>
            </w:r>
          </w:p>
        </w:tc>
        <w:tc>
          <w:tcPr>
            <w:tcW w:w="2425" w:type="dxa"/>
            <w:noWrap/>
            <w:hideMark/>
          </w:tcPr>
          <w:p w14:paraId="2F5B6A46"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18.87 (10.39)</w:t>
            </w:r>
          </w:p>
        </w:tc>
        <w:tc>
          <w:tcPr>
            <w:tcW w:w="1800" w:type="dxa"/>
            <w:noWrap/>
            <w:hideMark/>
          </w:tcPr>
          <w:p w14:paraId="6108CEA1"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3B48A92B"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569B5893" w14:textId="77777777" w:rsidR="00855686" w:rsidRPr="00855686" w:rsidRDefault="00855686" w:rsidP="00855686">
            <w:pPr>
              <w:ind w:firstLine="720"/>
              <w:jc w:val="both"/>
            </w:pPr>
            <w:r w:rsidRPr="00855686">
              <w:t>ACS_PCT_GRADUATE_DGR (mean (SD))</w:t>
            </w:r>
          </w:p>
        </w:tc>
        <w:tc>
          <w:tcPr>
            <w:tcW w:w="2425" w:type="dxa"/>
            <w:noWrap/>
            <w:hideMark/>
          </w:tcPr>
          <w:p w14:paraId="20A1E528"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12.11 (10.52)</w:t>
            </w:r>
          </w:p>
        </w:tc>
        <w:tc>
          <w:tcPr>
            <w:tcW w:w="1800" w:type="dxa"/>
            <w:noWrap/>
            <w:hideMark/>
          </w:tcPr>
          <w:p w14:paraId="7DE0FCA1"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1342B79A"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6D8EBA0C" w14:textId="77777777" w:rsidR="00855686" w:rsidRPr="00855686" w:rsidRDefault="00855686" w:rsidP="00855686">
            <w:pPr>
              <w:ind w:firstLine="720"/>
              <w:jc w:val="both"/>
            </w:pPr>
            <w:r w:rsidRPr="00855686">
              <w:t>ACS_PCT_HS_GRADUATE (mean (SD))</w:t>
            </w:r>
          </w:p>
        </w:tc>
        <w:tc>
          <w:tcPr>
            <w:tcW w:w="2425" w:type="dxa"/>
            <w:noWrap/>
            <w:hideMark/>
          </w:tcPr>
          <w:p w14:paraId="17845FF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28.85 (11.55)</w:t>
            </w:r>
          </w:p>
        </w:tc>
        <w:tc>
          <w:tcPr>
            <w:tcW w:w="1800" w:type="dxa"/>
            <w:noWrap/>
            <w:hideMark/>
          </w:tcPr>
          <w:p w14:paraId="4C6329A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18BC188F"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18A5C0D" w14:textId="77777777" w:rsidR="00855686" w:rsidRPr="00855686" w:rsidRDefault="00855686" w:rsidP="00855686">
            <w:pPr>
              <w:ind w:firstLine="720"/>
              <w:jc w:val="both"/>
            </w:pPr>
            <w:r w:rsidRPr="00855686">
              <w:t>ACS_PCT_LT_HS (mean (SD))</w:t>
            </w:r>
          </w:p>
        </w:tc>
        <w:tc>
          <w:tcPr>
            <w:tcW w:w="2425" w:type="dxa"/>
            <w:noWrap/>
            <w:hideMark/>
          </w:tcPr>
          <w:p w14:paraId="33FA0EA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11.48 (9.20)</w:t>
            </w:r>
          </w:p>
        </w:tc>
        <w:tc>
          <w:tcPr>
            <w:tcW w:w="1800" w:type="dxa"/>
            <w:noWrap/>
            <w:hideMark/>
          </w:tcPr>
          <w:p w14:paraId="1B11E648"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67293212"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306F138" w14:textId="77777777" w:rsidR="00855686" w:rsidRPr="00855686" w:rsidRDefault="00855686" w:rsidP="00855686">
            <w:pPr>
              <w:ind w:firstLine="720"/>
              <w:jc w:val="both"/>
            </w:pPr>
            <w:r w:rsidRPr="00855686">
              <w:lastRenderedPageBreak/>
              <w:t>ACS_MEDIAN_HOME_VALUE (mean (SD))</w:t>
            </w:r>
          </w:p>
        </w:tc>
        <w:tc>
          <w:tcPr>
            <w:tcW w:w="2425" w:type="dxa"/>
            <w:noWrap/>
            <w:hideMark/>
          </w:tcPr>
          <w:p w14:paraId="3C60A336"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245900.25 (208863.48)</w:t>
            </w:r>
          </w:p>
        </w:tc>
        <w:tc>
          <w:tcPr>
            <w:tcW w:w="1800" w:type="dxa"/>
            <w:noWrap/>
            <w:hideMark/>
          </w:tcPr>
          <w:p w14:paraId="626210BE"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1.6</w:t>
            </w:r>
          </w:p>
        </w:tc>
      </w:tr>
      <w:tr w:rsidR="00855686" w:rsidRPr="00855686" w14:paraId="299B781B"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272CFB4" w14:textId="77777777" w:rsidR="00855686" w:rsidRPr="00855686" w:rsidRDefault="00855686" w:rsidP="00855686">
            <w:pPr>
              <w:ind w:firstLine="720"/>
              <w:jc w:val="both"/>
            </w:pPr>
            <w:r w:rsidRPr="00855686">
              <w:t>ACS_MEDIAN_RENT (mean (SD))</w:t>
            </w:r>
          </w:p>
        </w:tc>
        <w:tc>
          <w:tcPr>
            <w:tcW w:w="2425" w:type="dxa"/>
            <w:noWrap/>
            <w:hideMark/>
          </w:tcPr>
          <w:p w14:paraId="79970D32"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1076.40 (463.48)</w:t>
            </w:r>
          </w:p>
        </w:tc>
        <w:tc>
          <w:tcPr>
            <w:tcW w:w="1800" w:type="dxa"/>
            <w:noWrap/>
            <w:hideMark/>
          </w:tcPr>
          <w:p w14:paraId="32E22B14"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2.7</w:t>
            </w:r>
          </w:p>
        </w:tc>
      </w:tr>
      <w:tr w:rsidR="00855686" w:rsidRPr="00855686" w14:paraId="3E7439BE"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4C5B757B" w14:textId="77777777" w:rsidR="00855686" w:rsidRPr="00855686" w:rsidRDefault="00855686" w:rsidP="00855686">
            <w:pPr>
              <w:ind w:firstLine="720"/>
              <w:jc w:val="both"/>
            </w:pPr>
            <w:r w:rsidRPr="00855686">
              <w:t>ACS_PCT_COMMT_15MIN (mean (SD))</w:t>
            </w:r>
          </w:p>
        </w:tc>
        <w:tc>
          <w:tcPr>
            <w:tcW w:w="2425" w:type="dxa"/>
            <w:noWrap/>
            <w:hideMark/>
          </w:tcPr>
          <w:p w14:paraId="6BB6C912"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27.79 (15.69)</w:t>
            </w:r>
          </w:p>
        </w:tc>
        <w:tc>
          <w:tcPr>
            <w:tcW w:w="1800" w:type="dxa"/>
            <w:noWrap/>
            <w:hideMark/>
          </w:tcPr>
          <w:p w14:paraId="5E4CAC20"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0.1</w:t>
            </w:r>
          </w:p>
        </w:tc>
      </w:tr>
      <w:tr w:rsidR="00855686" w:rsidRPr="00855686" w14:paraId="4C8B1568"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BD7FA01" w14:textId="77777777" w:rsidR="00855686" w:rsidRPr="00855686" w:rsidRDefault="00855686" w:rsidP="00855686">
            <w:pPr>
              <w:ind w:firstLine="720"/>
              <w:jc w:val="both"/>
            </w:pPr>
            <w:r w:rsidRPr="00855686">
              <w:t>ACS_PCT_COMMT_29MIN (mean (SD))</w:t>
            </w:r>
          </w:p>
        </w:tc>
        <w:tc>
          <w:tcPr>
            <w:tcW w:w="2425" w:type="dxa"/>
            <w:noWrap/>
            <w:hideMark/>
          </w:tcPr>
          <w:p w14:paraId="779EB2E1"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35.54 (12.47)</w:t>
            </w:r>
          </w:p>
        </w:tc>
        <w:tc>
          <w:tcPr>
            <w:tcW w:w="1800" w:type="dxa"/>
            <w:noWrap/>
            <w:hideMark/>
          </w:tcPr>
          <w:p w14:paraId="1E415CA0"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0.1</w:t>
            </w:r>
          </w:p>
        </w:tc>
      </w:tr>
      <w:tr w:rsidR="00855686" w:rsidRPr="00855686" w14:paraId="12420EC4"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EC101DD" w14:textId="77777777" w:rsidR="00855686" w:rsidRPr="00855686" w:rsidRDefault="00855686" w:rsidP="00855686">
            <w:pPr>
              <w:ind w:firstLine="720"/>
              <w:jc w:val="both"/>
            </w:pPr>
            <w:r w:rsidRPr="00855686">
              <w:t>ACS_PCT_COMMT_59MIN (mean (SD))</w:t>
            </w:r>
          </w:p>
        </w:tc>
        <w:tc>
          <w:tcPr>
            <w:tcW w:w="2425" w:type="dxa"/>
            <w:noWrap/>
            <w:hideMark/>
          </w:tcPr>
          <w:p w14:paraId="1D712EEA"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27.58 (13.01)</w:t>
            </w:r>
          </w:p>
        </w:tc>
        <w:tc>
          <w:tcPr>
            <w:tcW w:w="1800" w:type="dxa"/>
            <w:noWrap/>
            <w:hideMark/>
          </w:tcPr>
          <w:p w14:paraId="1A218041"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0.1</w:t>
            </w:r>
          </w:p>
        </w:tc>
      </w:tr>
      <w:tr w:rsidR="00855686" w:rsidRPr="00855686" w14:paraId="27578999"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B3D1DD1" w14:textId="77777777" w:rsidR="00855686" w:rsidRPr="00855686" w:rsidRDefault="00855686" w:rsidP="00855686">
            <w:pPr>
              <w:ind w:firstLine="720"/>
              <w:jc w:val="both"/>
            </w:pPr>
            <w:r w:rsidRPr="00855686">
              <w:t>ACS_PCT_COMMT_60MINUP (mean (SD))</w:t>
            </w:r>
          </w:p>
        </w:tc>
        <w:tc>
          <w:tcPr>
            <w:tcW w:w="2425" w:type="dxa"/>
            <w:noWrap/>
            <w:hideMark/>
          </w:tcPr>
          <w:p w14:paraId="42AD9FA3"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9.09 (8.37)</w:t>
            </w:r>
          </w:p>
        </w:tc>
        <w:tc>
          <w:tcPr>
            <w:tcW w:w="1800" w:type="dxa"/>
            <w:noWrap/>
            <w:hideMark/>
          </w:tcPr>
          <w:p w14:paraId="19D1F959"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0.1</w:t>
            </w:r>
          </w:p>
        </w:tc>
      </w:tr>
      <w:tr w:rsidR="00855686" w:rsidRPr="00855686" w14:paraId="56A143D4"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64468A3F" w14:textId="77777777" w:rsidR="00855686" w:rsidRPr="00855686" w:rsidRDefault="00855686" w:rsidP="00855686">
            <w:pPr>
              <w:ind w:firstLine="720"/>
              <w:jc w:val="both"/>
            </w:pPr>
            <w:r w:rsidRPr="00855686">
              <w:t>ACS_PCT_DRIVE_2WORK (mean (SD))</w:t>
            </w:r>
          </w:p>
        </w:tc>
        <w:tc>
          <w:tcPr>
            <w:tcW w:w="2425" w:type="dxa"/>
            <w:noWrap/>
            <w:hideMark/>
          </w:tcPr>
          <w:p w14:paraId="013280A9"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88.62 (17.20)</w:t>
            </w:r>
          </w:p>
        </w:tc>
        <w:tc>
          <w:tcPr>
            <w:tcW w:w="1800" w:type="dxa"/>
            <w:noWrap/>
            <w:hideMark/>
          </w:tcPr>
          <w:p w14:paraId="097E8AD8"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0.1</w:t>
            </w:r>
          </w:p>
        </w:tc>
      </w:tr>
      <w:tr w:rsidR="00855686" w:rsidRPr="00855686" w14:paraId="5D6751AC"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3B40CAD" w14:textId="77777777" w:rsidR="00855686" w:rsidRPr="00855686" w:rsidRDefault="00855686" w:rsidP="00855686">
            <w:pPr>
              <w:ind w:firstLine="720"/>
              <w:jc w:val="both"/>
            </w:pPr>
            <w:r w:rsidRPr="00855686">
              <w:t>ACS_PCT_HU_NO_VEH</w:t>
            </w:r>
            <w:r w:rsidRPr="00855686">
              <w:rPr>
                <w:b w:val="0"/>
                <w:bCs w:val="0"/>
                <w:caps w:val="0"/>
              </w:rPr>
              <w:t xml:space="preserve"> </w:t>
            </w:r>
            <w:r w:rsidRPr="00855686">
              <w:t>(mean (SD))</w:t>
            </w:r>
          </w:p>
        </w:tc>
        <w:tc>
          <w:tcPr>
            <w:tcW w:w="2425" w:type="dxa"/>
            <w:noWrap/>
            <w:hideMark/>
          </w:tcPr>
          <w:p w14:paraId="2D56ECD1"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10.03 (13.39)</w:t>
            </w:r>
          </w:p>
        </w:tc>
        <w:tc>
          <w:tcPr>
            <w:tcW w:w="1800" w:type="dxa"/>
            <w:noWrap/>
            <w:hideMark/>
          </w:tcPr>
          <w:p w14:paraId="7AC7C897"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0.2</w:t>
            </w:r>
          </w:p>
        </w:tc>
      </w:tr>
      <w:tr w:rsidR="00855686" w:rsidRPr="00855686" w14:paraId="02455CCA"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5FB52766" w14:textId="77777777" w:rsidR="00855686" w:rsidRPr="00855686" w:rsidRDefault="00855686" w:rsidP="00855686">
            <w:pPr>
              <w:ind w:firstLine="720"/>
              <w:jc w:val="both"/>
            </w:pPr>
            <w:r w:rsidRPr="00855686">
              <w:t xml:space="preserve">ACS_PCT_PUBL_TRANSIT </w:t>
            </w:r>
            <w:r w:rsidRPr="00855686">
              <w:rPr>
                <w:b w:val="0"/>
                <w:bCs w:val="0"/>
                <w:caps w:val="0"/>
              </w:rPr>
              <w:t>(</w:t>
            </w:r>
            <w:r w:rsidRPr="00855686">
              <w:t>mean (SD))</w:t>
            </w:r>
          </w:p>
        </w:tc>
        <w:tc>
          <w:tcPr>
            <w:tcW w:w="2425" w:type="dxa"/>
            <w:noWrap/>
            <w:hideMark/>
          </w:tcPr>
          <w:p w14:paraId="43B54DD2"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6.29 (13.60)</w:t>
            </w:r>
          </w:p>
        </w:tc>
        <w:tc>
          <w:tcPr>
            <w:tcW w:w="1800" w:type="dxa"/>
            <w:noWrap/>
            <w:hideMark/>
          </w:tcPr>
          <w:p w14:paraId="1D773BFF"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0.1</w:t>
            </w:r>
          </w:p>
        </w:tc>
      </w:tr>
      <w:tr w:rsidR="00855686" w:rsidRPr="00855686" w14:paraId="14286BC1"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3A0558DF" w14:textId="77777777" w:rsidR="00855686" w:rsidRPr="00855686" w:rsidRDefault="00855686" w:rsidP="00855686">
            <w:pPr>
              <w:ind w:firstLine="720"/>
              <w:jc w:val="both"/>
            </w:pPr>
            <w:r w:rsidRPr="00855686">
              <w:t>ACS_PCT_TAXICAB_2WORK (</w:t>
            </w:r>
            <w:r w:rsidRPr="00855686">
              <w:rPr>
                <w:b w:val="0"/>
                <w:bCs w:val="0"/>
                <w:caps w:val="0"/>
              </w:rPr>
              <w:t>mean</w:t>
            </w:r>
            <w:r w:rsidRPr="00855686">
              <w:t xml:space="preserve"> (SD))</w:t>
            </w:r>
          </w:p>
        </w:tc>
        <w:tc>
          <w:tcPr>
            <w:tcW w:w="2425" w:type="dxa"/>
            <w:noWrap/>
            <w:hideMark/>
          </w:tcPr>
          <w:p w14:paraId="7A2F3249"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1.88 (2.60)</w:t>
            </w:r>
          </w:p>
        </w:tc>
        <w:tc>
          <w:tcPr>
            <w:tcW w:w="1800" w:type="dxa"/>
            <w:noWrap/>
            <w:hideMark/>
          </w:tcPr>
          <w:p w14:paraId="7FA9121A"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0.1</w:t>
            </w:r>
          </w:p>
        </w:tc>
      </w:tr>
      <w:tr w:rsidR="00855686" w:rsidRPr="00855686" w14:paraId="5CA98FFA"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6DBA8BC6" w14:textId="77777777" w:rsidR="00855686" w:rsidRPr="00855686" w:rsidRDefault="00855686" w:rsidP="00855686">
            <w:pPr>
              <w:ind w:firstLine="720"/>
              <w:jc w:val="both"/>
            </w:pPr>
            <w:r w:rsidRPr="00855686">
              <w:t>ACS_PCT_WALK_2WORK (mean (SD))</w:t>
            </w:r>
          </w:p>
        </w:tc>
        <w:tc>
          <w:tcPr>
            <w:tcW w:w="2425" w:type="dxa"/>
            <w:noWrap/>
            <w:hideMark/>
          </w:tcPr>
          <w:p w14:paraId="289121C5"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3.21 (6.23)</w:t>
            </w:r>
          </w:p>
        </w:tc>
        <w:tc>
          <w:tcPr>
            <w:tcW w:w="1800" w:type="dxa"/>
            <w:noWrap/>
            <w:hideMark/>
          </w:tcPr>
          <w:p w14:paraId="62C93956"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0.1</w:t>
            </w:r>
          </w:p>
        </w:tc>
      </w:tr>
      <w:tr w:rsidR="00855686" w:rsidRPr="00855686" w14:paraId="0D609113"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0054DB2" w14:textId="77777777" w:rsidR="00855686" w:rsidRPr="00855686" w:rsidRDefault="00855686" w:rsidP="00855686">
            <w:pPr>
              <w:ind w:firstLine="720"/>
              <w:jc w:val="both"/>
            </w:pPr>
            <w:r w:rsidRPr="00855686">
              <w:t>ACS_PCT_WORK_NO_CAR (mean (SD))</w:t>
            </w:r>
          </w:p>
        </w:tc>
        <w:tc>
          <w:tcPr>
            <w:tcW w:w="2425" w:type="dxa"/>
            <w:noWrap/>
            <w:hideMark/>
          </w:tcPr>
          <w:p w14:paraId="1682AABD"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5.44 (10.96)</w:t>
            </w:r>
          </w:p>
        </w:tc>
        <w:tc>
          <w:tcPr>
            <w:tcW w:w="1800" w:type="dxa"/>
            <w:noWrap/>
            <w:hideMark/>
          </w:tcPr>
          <w:p w14:paraId="2DDCDEEA"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0.2</w:t>
            </w:r>
          </w:p>
        </w:tc>
      </w:tr>
      <w:tr w:rsidR="00855686" w:rsidRPr="00855686" w14:paraId="59F464F7"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4CAA461E" w14:textId="77777777" w:rsidR="00855686" w:rsidRPr="00855686" w:rsidRDefault="00855686" w:rsidP="00855686">
            <w:pPr>
              <w:ind w:firstLine="720"/>
              <w:jc w:val="both"/>
            </w:pPr>
            <w:r w:rsidRPr="00855686">
              <w:t>OBESITY (mean (SD))</w:t>
            </w:r>
          </w:p>
        </w:tc>
        <w:tc>
          <w:tcPr>
            <w:tcW w:w="2425" w:type="dxa"/>
            <w:noWrap/>
            <w:hideMark/>
          </w:tcPr>
          <w:p w14:paraId="3B50B9E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35.23 (6.67)</w:t>
            </w:r>
          </w:p>
        </w:tc>
        <w:tc>
          <w:tcPr>
            <w:tcW w:w="1800" w:type="dxa"/>
            <w:noWrap/>
            <w:hideMark/>
          </w:tcPr>
          <w:p w14:paraId="22F98873"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3D84A64A"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0FD2329F" w14:textId="77777777" w:rsidR="00855686" w:rsidRPr="00855686" w:rsidRDefault="00855686" w:rsidP="00855686">
            <w:pPr>
              <w:ind w:firstLine="720"/>
              <w:jc w:val="both"/>
            </w:pPr>
            <w:r w:rsidRPr="00855686">
              <w:t>LPA (mean (SD))</w:t>
            </w:r>
          </w:p>
        </w:tc>
        <w:tc>
          <w:tcPr>
            <w:tcW w:w="2425" w:type="dxa"/>
            <w:noWrap/>
            <w:hideMark/>
          </w:tcPr>
          <w:p w14:paraId="0DECBDE7"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25.93 (7.80)</w:t>
            </w:r>
          </w:p>
        </w:tc>
        <w:tc>
          <w:tcPr>
            <w:tcW w:w="1800" w:type="dxa"/>
            <w:noWrap/>
            <w:hideMark/>
          </w:tcPr>
          <w:p w14:paraId="4E3E0CFA"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4955C14E"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4EC4C10" w14:textId="77777777" w:rsidR="00855686" w:rsidRPr="00855686" w:rsidRDefault="00855686" w:rsidP="00855686">
            <w:pPr>
              <w:ind w:firstLine="720"/>
              <w:jc w:val="both"/>
            </w:pPr>
            <w:r w:rsidRPr="00855686">
              <w:t>BPHIGH (mean (SD))</w:t>
            </w:r>
          </w:p>
        </w:tc>
        <w:tc>
          <w:tcPr>
            <w:tcW w:w="2425" w:type="dxa"/>
            <w:noWrap/>
            <w:hideMark/>
          </w:tcPr>
          <w:p w14:paraId="182EB9DD"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32.93 (6.83)</w:t>
            </w:r>
          </w:p>
        </w:tc>
        <w:tc>
          <w:tcPr>
            <w:tcW w:w="1800" w:type="dxa"/>
            <w:noWrap/>
            <w:hideMark/>
          </w:tcPr>
          <w:p w14:paraId="539D01AA"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r w:rsidR="00855686" w:rsidRPr="00855686" w14:paraId="7712A5F7" w14:textId="77777777" w:rsidTr="00855686">
        <w:trPr>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79E5B269" w14:textId="77777777" w:rsidR="00855686" w:rsidRPr="00855686" w:rsidRDefault="00855686" w:rsidP="00855686">
            <w:pPr>
              <w:ind w:firstLine="720"/>
              <w:jc w:val="both"/>
            </w:pPr>
            <w:r w:rsidRPr="00855686">
              <w:t>DIABETES (mean (SD))</w:t>
            </w:r>
          </w:p>
        </w:tc>
        <w:tc>
          <w:tcPr>
            <w:tcW w:w="2425" w:type="dxa"/>
            <w:noWrap/>
            <w:hideMark/>
          </w:tcPr>
          <w:p w14:paraId="7BFA679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 xml:space="preserve">    11.08 (3.69)</w:t>
            </w:r>
          </w:p>
        </w:tc>
        <w:tc>
          <w:tcPr>
            <w:tcW w:w="1800" w:type="dxa"/>
            <w:noWrap/>
            <w:hideMark/>
          </w:tcPr>
          <w:p w14:paraId="506613CE" w14:textId="77777777" w:rsidR="00855686" w:rsidRPr="00855686" w:rsidRDefault="00855686" w:rsidP="00855686">
            <w:pPr>
              <w:ind w:firstLine="720"/>
              <w:jc w:val="both"/>
              <w:cnfStyle w:val="000000000000" w:firstRow="0" w:lastRow="0" w:firstColumn="0" w:lastColumn="0" w:oddVBand="0" w:evenVBand="0" w:oddHBand="0" w:evenHBand="0" w:firstRowFirstColumn="0" w:firstRowLastColumn="0" w:lastRowFirstColumn="0" w:lastRowLastColumn="0"/>
            </w:pPr>
            <w:r w:rsidRPr="00855686">
              <w:t>0</w:t>
            </w:r>
          </w:p>
        </w:tc>
      </w:tr>
      <w:tr w:rsidR="00855686" w:rsidRPr="00855686" w14:paraId="623AC4B6" w14:textId="77777777" w:rsidTr="00855686">
        <w:trPr>
          <w:cnfStyle w:val="000000100000" w:firstRow="0" w:lastRow="0" w:firstColumn="0" w:lastColumn="0" w:oddVBand="0" w:evenVBand="0" w:oddHBand="1" w:evenHBand="0" w:firstRowFirstColumn="0" w:firstRowLastColumn="0" w:lastRowFirstColumn="0" w:lastRowLastColumn="0"/>
          <w:divId w:val="1545557938"/>
          <w:trHeight w:val="300"/>
        </w:trPr>
        <w:tc>
          <w:tcPr>
            <w:cnfStyle w:val="001000000000" w:firstRow="0" w:lastRow="0" w:firstColumn="1" w:lastColumn="0" w:oddVBand="0" w:evenVBand="0" w:oddHBand="0" w:evenHBand="0" w:firstRowFirstColumn="0" w:firstRowLastColumn="0" w:lastRowFirstColumn="0" w:lastRowLastColumn="0"/>
            <w:tcW w:w="5490" w:type="dxa"/>
            <w:noWrap/>
            <w:hideMark/>
          </w:tcPr>
          <w:p w14:paraId="2175F6A9" w14:textId="77777777" w:rsidR="00855686" w:rsidRPr="00855686" w:rsidRDefault="00855686" w:rsidP="00855686">
            <w:pPr>
              <w:ind w:firstLine="720"/>
              <w:jc w:val="both"/>
            </w:pPr>
            <w:r w:rsidRPr="00855686">
              <w:t>CHD (mean</w:t>
            </w:r>
            <w:r w:rsidRPr="00855686">
              <w:rPr>
                <w:b w:val="0"/>
                <w:bCs w:val="0"/>
                <w:caps w:val="0"/>
              </w:rPr>
              <w:t xml:space="preserve"> </w:t>
            </w:r>
            <w:r w:rsidRPr="00855686">
              <w:t>(SD))</w:t>
            </w:r>
          </w:p>
        </w:tc>
        <w:tc>
          <w:tcPr>
            <w:tcW w:w="2425" w:type="dxa"/>
            <w:noWrap/>
            <w:hideMark/>
          </w:tcPr>
          <w:p w14:paraId="458463AC"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 xml:space="preserve">     5.93 (1.76)</w:t>
            </w:r>
          </w:p>
        </w:tc>
        <w:tc>
          <w:tcPr>
            <w:tcW w:w="1800" w:type="dxa"/>
            <w:noWrap/>
            <w:hideMark/>
          </w:tcPr>
          <w:p w14:paraId="02F092C2" w14:textId="77777777" w:rsidR="00855686" w:rsidRPr="00855686" w:rsidRDefault="00855686" w:rsidP="00855686">
            <w:pPr>
              <w:ind w:firstLine="720"/>
              <w:jc w:val="both"/>
              <w:cnfStyle w:val="000000100000" w:firstRow="0" w:lastRow="0" w:firstColumn="0" w:lastColumn="0" w:oddVBand="0" w:evenVBand="0" w:oddHBand="1" w:evenHBand="0" w:firstRowFirstColumn="0" w:firstRowLastColumn="0" w:lastRowFirstColumn="0" w:lastRowLastColumn="0"/>
            </w:pPr>
            <w:r w:rsidRPr="00855686">
              <w:t>0</w:t>
            </w:r>
          </w:p>
        </w:tc>
      </w:tr>
    </w:tbl>
    <w:p w14:paraId="647C4BDD" w14:textId="73063632" w:rsidR="00320619" w:rsidRDefault="00A67F86" w:rsidP="00320619">
      <w:pPr>
        <w:jc w:val="both"/>
      </w:pPr>
      <w:r>
        <w:fldChar w:fldCharType="end"/>
      </w:r>
    </w:p>
    <w:p w14:paraId="6D620316" w14:textId="77777777" w:rsidR="00320619" w:rsidRDefault="00320619" w:rsidP="00407F07">
      <w:pPr>
        <w:ind w:firstLine="720"/>
        <w:jc w:val="both"/>
      </w:pPr>
    </w:p>
    <w:p w14:paraId="20EC4047" w14:textId="37989441" w:rsidR="00601233" w:rsidRDefault="00601233">
      <w:r>
        <w:br w:type="page"/>
      </w:r>
    </w:p>
    <w:p w14:paraId="2A0EFE48" w14:textId="0D462741" w:rsidR="00B6293C" w:rsidRDefault="00B6293C" w:rsidP="00601233">
      <w:pPr>
        <w:jc w:val="both"/>
      </w:pPr>
      <w:r>
        <w:lastRenderedPageBreak/>
        <w:fldChar w:fldCharType="begin"/>
      </w:r>
      <w:r>
        <w:instrText xml:space="preserve"> LINK </w:instrText>
      </w:r>
      <w:r w:rsidR="006271D3">
        <w:instrText xml:space="preserve">Excel.Sheet.12 "https://iowa-my.sharepoint.com/personal/jvandervaart_uiowa_edu/Documents/Documents/Spring 2024/SAS and R/final project/Data_Dictionary.xlsx" Sheet1!R1C1:R50C3 </w:instrText>
      </w:r>
      <w:r>
        <w:instrText xml:space="preserve">\a \f 5 \h  \* MERGEFORMAT </w:instrText>
      </w:r>
      <w:r>
        <w:fldChar w:fldCharType="separate"/>
      </w:r>
    </w:p>
    <w:tbl>
      <w:tblPr>
        <w:tblStyle w:val="PlainTable3"/>
        <w:tblW w:w="0" w:type="auto"/>
        <w:tblLook w:val="04A0" w:firstRow="1" w:lastRow="0" w:firstColumn="1" w:lastColumn="0" w:noHBand="0" w:noVBand="1"/>
      </w:tblPr>
      <w:tblGrid>
        <w:gridCol w:w="3959"/>
        <w:gridCol w:w="4058"/>
        <w:gridCol w:w="1343"/>
      </w:tblGrid>
      <w:tr w:rsidR="000154C2" w:rsidRPr="00B6293C" w14:paraId="637D8921" w14:textId="77777777" w:rsidTr="00BC0F1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959" w:type="dxa"/>
            <w:noWrap/>
          </w:tcPr>
          <w:p w14:paraId="16E3F91F" w14:textId="699CE18E" w:rsidR="000154C2" w:rsidRPr="00B6293C" w:rsidRDefault="000154C2" w:rsidP="004E55C7">
            <w:pPr>
              <w:jc w:val="both"/>
            </w:pPr>
            <w:r w:rsidRPr="00213D37">
              <w:rPr>
                <w:sz w:val="24"/>
                <w:szCs w:val="24"/>
              </w:rPr>
              <w:t>TABLE 2</w:t>
            </w:r>
            <w:r w:rsidR="004E55C7">
              <w:rPr>
                <w:sz w:val="24"/>
                <w:szCs w:val="24"/>
              </w:rPr>
              <w:t>.</w:t>
            </w:r>
            <w:r w:rsidRPr="00213D37">
              <w:rPr>
                <w:sz w:val="24"/>
                <w:szCs w:val="24"/>
              </w:rPr>
              <w:t xml:space="preserve"> Data dictionary</w:t>
            </w:r>
          </w:p>
        </w:tc>
        <w:tc>
          <w:tcPr>
            <w:tcW w:w="4058" w:type="dxa"/>
            <w:noWrap/>
          </w:tcPr>
          <w:p w14:paraId="42D8D60E" w14:textId="77777777" w:rsidR="000154C2" w:rsidRPr="00B6293C" w:rsidRDefault="000154C2" w:rsidP="00B6293C">
            <w:pPr>
              <w:ind w:firstLine="720"/>
              <w:jc w:val="both"/>
              <w:cnfStyle w:val="100000000000" w:firstRow="1" w:lastRow="0" w:firstColumn="0" w:lastColumn="0" w:oddVBand="0" w:evenVBand="0" w:oddHBand="0" w:evenHBand="0" w:firstRowFirstColumn="0" w:firstRowLastColumn="0" w:lastRowFirstColumn="0" w:lastRowLastColumn="0"/>
            </w:pPr>
          </w:p>
        </w:tc>
        <w:tc>
          <w:tcPr>
            <w:tcW w:w="1343" w:type="dxa"/>
            <w:noWrap/>
          </w:tcPr>
          <w:p w14:paraId="1398AEFB" w14:textId="77777777" w:rsidR="000154C2" w:rsidRPr="00B6293C" w:rsidRDefault="000154C2" w:rsidP="00B6293C">
            <w:pPr>
              <w:ind w:firstLine="720"/>
              <w:jc w:val="both"/>
              <w:cnfStyle w:val="100000000000" w:firstRow="1" w:lastRow="0" w:firstColumn="0" w:lastColumn="0" w:oddVBand="0" w:evenVBand="0" w:oddHBand="0" w:evenHBand="0" w:firstRowFirstColumn="0" w:firstRowLastColumn="0" w:lastRowFirstColumn="0" w:lastRowLastColumn="0"/>
            </w:pPr>
          </w:p>
        </w:tc>
      </w:tr>
      <w:tr w:rsidR="00B6293C" w:rsidRPr="00B6293C" w14:paraId="42ADAC4E"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2A366BD" w14:textId="24A005E6" w:rsidR="00B6293C" w:rsidRPr="00B6293C" w:rsidRDefault="00B6293C" w:rsidP="00B6293C">
            <w:pPr>
              <w:ind w:firstLine="720"/>
              <w:jc w:val="both"/>
            </w:pPr>
            <w:r w:rsidRPr="00B6293C">
              <w:t>name</w:t>
            </w:r>
          </w:p>
        </w:tc>
        <w:tc>
          <w:tcPr>
            <w:tcW w:w="4058" w:type="dxa"/>
            <w:noWrap/>
            <w:hideMark/>
          </w:tcPr>
          <w:p w14:paraId="41A9296A" w14:textId="77777777" w:rsidR="00B6293C" w:rsidRPr="00B6293C" w:rsidRDefault="00B6293C" w:rsidP="00EA4FF4">
            <w:pPr>
              <w:ind w:firstLine="720"/>
              <w:cnfStyle w:val="000000100000" w:firstRow="0" w:lastRow="0" w:firstColumn="0" w:lastColumn="0" w:oddVBand="0" w:evenVBand="0" w:oddHBand="1" w:evenHBand="0" w:firstRowFirstColumn="0" w:firstRowLastColumn="0" w:lastRowFirstColumn="0" w:lastRowLastColumn="0"/>
            </w:pPr>
            <w:r w:rsidRPr="00B6293C">
              <w:t>label</w:t>
            </w:r>
          </w:p>
        </w:tc>
        <w:tc>
          <w:tcPr>
            <w:tcW w:w="1343" w:type="dxa"/>
            <w:noWrap/>
            <w:hideMark/>
          </w:tcPr>
          <w:p w14:paraId="11A6AFA9"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type</w:t>
            </w:r>
          </w:p>
        </w:tc>
      </w:tr>
      <w:tr w:rsidR="00B6293C" w:rsidRPr="00B6293C" w14:paraId="5AE69BAE"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1BB7F1DF" w14:textId="77777777" w:rsidR="00B6293C" w:rsidRPr="00B6293C" w:rsidRDefault="00B6293C" w:rsidP="00B6293C">
            <w:pPr>
              <w:ind w:firstLine="720"/>
              <w:jc w:val="both"/>
            </w:pPr>
            <w:r w:rsidRPr="00B6293C">
              <w:t>TRACTFIPS</w:t>
            </w:r>
          </w:p>
        </w:tc>
        <w:tc>
          <w:tcPr>
            <w:tcW w:w="4058" w:type="dxa"/>
            <w:noWrap/>
            <w:hideMark/>
          </w:tcPr>
          <w:p w14:paraId="7AC6C110"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State-county-census tract FIPS Code (11-digit)</w:t>
            </w:r>
          </w:p>
        </w:tc>
        <w:tc>
          <w:tcPr>
            <w:tcW w:w="1343" w:type="dxa"/>
            <w:noWrap/>
            <w:hideMark/>
          </w:tcPr>
          <w:p w14:paraId="35E986D6"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char</w:t>
            </w:r>
          </w:p>
        </w:tc>
      </w:tr>
      <w:tr w:rsidR="00B6293C" w:rsidRPr="00B6293C" w14:paraId="4D1A32AD"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BEF372E" w14:textId="77777777" w:rsidR="00B6293C" w:rsidRPr="00B6293C" w:rsidRDefault="00B6293C" w:rsidP="00B6293C">
            <w:pPr>
              <w:ind w:firstLine="720"/>
              <w:jc w:val="both"/>
            </w:pPr>
            <w:r w:rsidRPr="00B6293C">
              <w:t>STATE</w:t>
            </w:r>
          </w:p>
        </w:tc>
        <w:tc>
          <w:tcPr>
            <w:tcW w:w="4058" w:type="dxa"/>
            <w:noWrap/>
            <w:hideMark/>
          </w:tcPr>
          <w:p w14:paraId="0324B8CE"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State name</w:t>
            </w:r>
          </w:p>
        </w:tc>
        <w:tc>
          <w:tcPr>
            <w:tcW w:w="1343" w:type="dxa"/>
            <w:noWrap/>
            <w:hideMark/>
          </w:tcPr>
          <w:p w14:paraId="32D26930"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char</w:t>
            </w:r>
          </w:p>
        </w:tc>
      </w:tr>
      <w:tr w:rsidR="00B6293C" w:rsidRPr="00B6293C" w14:paraId="39216F2F"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0116F855" w14:textId="77777777" w:rsidR="00B6293C" w:rsidRPr="00B6293C" w:rsidRDefault="00B6293C" w:rsidP="00B6293C">
            <w:pPr>
              <w:ind w:firstLine="720"/>
              <w:jc w:val="both"/>
            </w:pPr>
            <w:r w:rsidRPr="00B6293C">
              <w:t>COUNTY</w:t>
            </w:r>
          </w:p>
        </w:tc>
        <w:tc>
          <w:tcPr>
            <w:tcW w:w="4058" w:type="dxa"/>
            <w:noWrap/>
            <w:hideMark/>
          </w:tcPr>
          <w:p w14:paraId="6941946A"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County name</w:t>
            </w:r>
          </w:p>
        </w:tc>
        <w:tc>
          <w:tcPr>
            <w:tcW w:w="1343" w:type="dxa"/>
            <w:noWrap/>
            <w:hideMark/>
          </w:tcPr>
          <w:p w14:paraId="13E7A7EA"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char</w:t>
            </w:r>
          </w:p>
        </w:tc>
      </w:tr>
      <w:tr w:rsidR="00B6293C" w:rsidRPr="00B6293C" w14:paraId="6B77D974"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2B33A3C" w14:textId="77777777" w:rsidR="00B6293C" w:rsidRPr="00B6293C" w:rsidRDefault="00B6293C" w:rsidP="00B6293C">
            <w:pPr>
              <w:ind w:firstLine="720"/>
              <w:jc w:val="both"/>
            </w:pPr>
            <w:r w:rsidRPr="00B6293C">
              <w:t>REGION</w:t>
            </w:r>
          </w:p>
        </w:tc>
        <w:tc>
          <w:tcPr>
            <w:tcW w:w="4058" w:type="dxa"/>
            <w:noWrap/>
            <w:hideMark/>
          </w:tcPr>
          <w:p w14:paraId="40CDF9AC"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Census region name (South, Midwest, West, Northeast)</w:t>
            </w:r>
          </w:p>
        </w:tc>
        <w:tc>
          <w:tcPr>
            <w:tcW w:w="1343" w:type="dxa"/>
            <w:noWrap/>
            <w:hideMark/>
          </w:tcPr>
          <w:p w14:paraId="38F00836"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char</w:t>
            </w:r>
          </w:p>
        </w:tc>
      </w:tr>
      <w:tr w:rsidR="00B6293C" w:rsidRPr="00B6293C" w14:paraId="535A9DDE"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FDE2F2C" w14:textId="77777777" w:rsidR="00B6293C" w:rsidRPr="00B6293C" w:rsidRDefault="00B6293C" w:rsidP="00B6293C">
            <w:pPr>
              <w:ind w:firstLine="720"/>
              <w:jc w:val="both"/>
            </w:pPr>
            <w:r w:rsidRPr="00B6293C">
              <w:t>ACS_AVG_HH_SIZE</w:t>
            </w:r>
          </w:p>
        </w:tc>
        <w:tc>
          <w:tcPr>
            <w:tcW w:w="4058" w:type="dxa"/>
            <w:noWrap/>
            <w:hideMark/>
          </w:tcPr>
          <w:p w14:paraId="39C4AAE3"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Average household size</w:t>
            </w:r>
          </w:p>
        </w:tc>
        <w:tc>
          <w:tcPr>
            <w:tcW w:w="1343" w:type="dxa"/>
            <w:noWrap/>
            <w:hideMark/>
          </w:tcPr>
          <w:p w14:paraId="48DCA2B4"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27220239"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6673C9E" w14:textId="77777777" w:rsidR="00B6293C" w:rsidRPr="00B6293C" w:rsidRDefault="00B6293C" w:rsidP="00B6293C">
            <w:pPr>
              <w:ind w:firstLine="720"/>
              <w:jc w:val="both"/>
            </w:pPr>
            <w:r w:rsidRPr="00B6293C">
              <w:t>ACS_PCT_DISABLE</w:t>
            </w:r>
          </w:p>
        </w:tc>
        <w:tc>
          <w:tcPr>
            <w:tcW w:w="4058" w:type="dxa"/>
            <w:noWrap/>
            <w:hideMark/>
          </w:tcPr>
          <w:p w14:paraId="518D539D" w14:textId="0EF1B088"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 xml:space="preserve">Percentage of </w:t>
            </w:r>
            <w:r w:rsidR="002F5990">
              <w:t xml:space="preserve">the </w:t>
            </w:r>
            <w:r w:rsidRPr="00B6293C">
              <w:t>population with a disability</w:t>
            </w:r>
          </w:p>
        </w:tc>
        <w:tc>
          <w:tcPr>
            <w:tcW w:w="1343" w:type="dxa"/>
            <w:noWrap/>
            <w:hideMark/>
          </w:tcPr>
          <w:p w14:paraId="35CD7C30"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385A7A0D"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EBC14CE" w14:textId="77777777" w:rsidR="00B6293C" w:rsidRPr="00B6293C" w:rsidRDefault="00B6293C" w:rsidP="00B6293C">
            <w:pPr>
              <w:ind w:firstLine="720"/>
              <w:jc w:val="both"/>
            </w:pPr>
            <w:r w:rsidRPr="00B6293C">
              <w:t>ACS_PCT_FOREIGN_BORN</w:t>
            </w:r>
          </w:p>
        </w:tc>
        <w:tc>
          <w:tcPr>
            <w:tcW w:w="4058" w:type="dxa"/>
            <w:noWrap/>
            <w:hideMark/>
          </w:tcPr>
          <w:p w14:paraId="70770357" w14:textId="7D13F838"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 xml:space="preserve">Percentage of </w:t>
            </w:r>
            <w:r w:rsidR="002F5990">
              <w:t xml:space="preserve">the </w:t>
            </w:r>
            <w:r w:rsidRPr="00B6293C">
              <w:t>population that is foreign-born</w:t>
            </w:r>
          </w:p>
        </w:tc>
        <w:tc>
          <w:tcPr>
            <w:tcW w:w="1343" w:type="dxa"/>
            <w:noWrap/>
            <w:hideMark/>
          </w:tcPr>
          <w:p w14:paraId="20C81F03"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47770142"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020914E6" w14:textId="77777777" w:rsidR="00B6293C" w:rsidRPr="00B6293C" w:rsidRDefault="00B6293C" w:rsidP="00B6293C">
            <w:pPr>
              <w:ind w:firstLine="720"/>
              <w:jc w:val="both"/>
            </w:pPr>
            <w:r w:rsidRPr="00B6293C">
              <w:t>ACS_PCT_AGE_0_4</w:t>
            </w:r>
          </w:p>
        </w:tc>
        <w:tc>
          <w:tcPr>
            <w:tcW w:w="4058" w:type="dxa"/>
            <w:noWrap/>
            <w:hideMark/>
          </w:tcPr>
          <w:p w14:paraId="31737CAB"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between ages 0-4</w:t>
            </w:r>
          </w:p>
        </w:tc>
        <w:tc>
          <w:tcPr>
            <w:tcW w:w="1343" w:type="dxa"/>
            <w:noWrap/>
            <w:hideMark/>
          </w:tcPr>
          <w:p w14:paraId="3682800B"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4D1A426B"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B7823F5" w14:textId="77777777" w:rsidR="00B6293C" w:rsidRPr="00B6293C" w:rsidRDefault="00B6293C" w:rsidP="00B6293C">
            <w:pPr>
              <w:ind w:firstLine="720"/>
              <w:jc w:val="both"/>
            </w:pPr>
            <w:r w:rsidRPr="00B6293C">
              <w:t>ACS_PCT_AGE_5_9</w:t>
            </w:r>
          </w:p>
        </w:tc>
        <w:tc>
          <w:tcPr>
            <w:tcW w:w="4058" w:type="dxa"/>
            <w:noWrap/>
            <w:hideMark/>
          </w:tcPr>
          <w:p w14:paraId="0B0845D3"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between ages 5-9</w:t>
            </w:r>
          </w:p>
        </w:tc>
        <w:tc>
          <w:tcPr>
            <w:tcW w:w="1343" w:type="dxa"/>
            <w:noWrap/>
            <w:hideMark/>
          </w:tcPr>
          <w:p w14:paraId="576B5EA2"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7209483E"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0372ED59" w14:textId="77777777" w:rsidR="00B6293C" w:rsidRPr="00B6293C" w:rsidRDefault="00B6293C" w:rsidP="00B6293C">
            <w:pPr>
              <w:ind w:firstLine="720"/>
              <w:jc w:val="both"/>
            </w:pPr>
            <w:r w:rsidRPr="00B6293C">
              <w:t>ACS_PCT_AGE_10_14</w:t>
            </w:r>
          </w:p>
        </w:tc>
        <w:tc>
          <w:tcPr>
            <w:tcW w:w="4058" w:type="dxa"/>
            <w:noWrap/>
            <w:hideMark/>
          </w:tcPr>
          <w:p w14:paraId="6B082714"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between ages 10-14</w:t>
            </w:r>
          </w:p>
        </w:tc>
        <w:tc>
          <w:tcPr>
            <w:tcW w:w="1343" w:type="dxa"/>
            <w:noWrap/>
            <w:hideMark/>
          </w:tcPr>
          <w:p w14:paraId="32D00980"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103E126B"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9255D12" w14:textId="77777777" w:rsidR="00B6293C" w:rsidRPr="00B6293C" w:rsidRDefault="00B6293C" w:rsidP="00B6293C">
            <w:pPr>
              <w:ind w:firstLine="720"/>
              <w:jc w:val="both"/>
            </w:pPr>
            <w:r w:rsidRPr="00B6293C">
              <w:t>ACS_PCT_AGE_15_17</w:t>
            </w:r>
          </w:p>
        </w:tc>
        <w:tc>
          <w:tcPr>
            <w:tcW w:w="4058" w:type="dxa"/>
            <w:noWrap/>
            <w:hideMark/>
          </w:tcPr>
          <w:p w14:paraId="597060C4"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between ages 15-17</w:t>
            </w:r>
          </w:p>
        </w:tc>
        <w:tc>
          <w:tcPr>
            <w:tcW w:w="1343" w:type="dxa"/>
            <w:noWrap/>
            <w:hideMark/>
          </w:tcPr>
          <w:p w14:paraId="473D2841"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68E14632"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8554D51" w14:textId="77777777" w:rsidR="00B6293C" w:rsidRPr="00B6293C" w:rsidRDefault="00B6293C" w:rsidP="00B6293C">
            <w:pPr>
              <w:ind w:firstLine="720"/>
              <w:jc w:val="both"/>
            </w:pPr>
            <w:r w:rsidRPr="00B6293C">
              <w:t>ACS_PCT_AGE_0_17</w:t>
            </w:r>
          </w:p>
        </w:tc>
        <w:tc>
          <w:tcPr>
            <w:tcW w:w="4058" w:type="dxa"/>
            <w:noWrap/>
            <w:hideMark/>
          </w:tcPr>
          <w:p w14:paraId="3B83E9FA"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between ages 0-17</w:t>
            </w:r>
          </w:p>
        </w:tc>
        <w:tc>
          <w:tcPr>
            <w:tcW w:w="1343" w:type="dxa"/>
            <w:noWrap/>
            <w:hideMark/>
          </w:tcPr>
          <w:p w14:paraId="4EB3F595"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7BD63B8D"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54EC9AD" w14:textId="77777777" w:rsidR="00B6293C" w:rsidRPr="00B6293C" w:rsidRDefault="00B6293C" w:rsidP="00B6293C">
            <w:pPr>
              <w:ind w:firstLine="720"/>
              <w:jc w:val="both"/>
            </w:pPr>
            <w:r w:rsidRPr="00B6293C">
              <w:t>ACS_PCT_AGE_18_29</w:t>
            </w:r>
          </w:p>
        </w:tc>
        <w:tc>
          <w:tcPr>
            <w:tcW w:w="4058" w:type="dxa"/>
            <w:noWrap/>
            <w:hideMark/>
          </w:tcPr>
          <w:p w14:paraId="5A9BBFB2"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between ages 18-29</w:t>
            </w:r>
          </w:p>
        </w:tc>
        <w:tc>
          <w:tcPr>
            <w:tcW w:w="1343" w:type="dxa"/>
            <w:noWrap/>
            <w:hideMark/>
          </w:tcPr>
          <w:p w14:paraId="2416054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4000D3DF"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4B79598" w14:textId="77777777" w:rsidR="00B6293C" w:rsidRPr="00B6293C" w:rsidRDefault="00B6293C" w:rsidP="00B6293C">
            <w:pPr>
              <w:ind w:firstLine="720"/>
              <w:jc w:val="both"/>
            </w:pPr>
            <w:r w:rsidRPr="00B6293C">
              <w:t>ACS_PCT_AGE_18_44</w:t>
            </w:r>
          </w:p>
        </w:tc>
        <w:tc>
          <w:tcPr>
            <w:tcW w:w="4058" w:type="dxa"/>
            <w:noWrap/>
            <w:hideMark/>
          </w:tcPr>
          <w:p w14:paraId="71F2CE58"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between ages 18-44</w:t>
            </w:r>
          </w:p>
        </w:tc>
        <w:tc>
          <w:tcPr>
            <w:tcW w:w="1343" w:type="dxa"/>
            <w:noWrap/>
            <w:hideMark/>
          </w:tcPr>
          <w:p w14:paraId="0AE2F5EA"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368ED3A7"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7ACCDEE3" w14:textId="77777777" w:rsidR="00B6293C" w:rsidRPr="00B6293C" w:rsidRDefault="00B6293C" w:rsidP="00B6293C">
            <w:pPr>
              <w:ind w:firstLine="720"/>
              <w:jc w:val="both"/>
            </w:pPr>
            <w:r w:rsidRPr="00B6293C">
              <w:t>ACS_PCT_AGE_30_44</w:t>
            </w:r>
          </w:p>
        </w:tc>
        <w:tc>
          <w:tcPr>
            <w:tcW w:w="4058" w:type="dxa"/>
            <w:noWrap/>
            <w:hideMark/>
          </w:tcPr>
          <w:p w14:paraId="208F923E"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between ages 30-44</w:t>
            </w:r>
          </w:p>
        </w:tc>
        <w:tc>
          <w:tcPr>
            <w:tcW w:w="1343" w:type="dxa"/>
            <w:noWrap/>
            <w:hideMark/>
          </w:tcPr>
          <w:p w14:paraId="3EEA1E07"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0F563380"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05A70BB" w14:textId="77777777" w:rsidR="00B6293C" w:rsidRPr="00B6293C" w:rsidRDefault="00B6293C" w:rsidP="00B6293C">
            <w:pPr>
              <w:ind w:firstLine="720"/>
              <w:jc w:val="both"/>
            </w:pPr>
            <w:r w:rsidRPr="00B6293C">
              <w:t>ACS_PCT_AGE_45_64</w:t>
            </w:r>
          </w:p>
        </w:tc>
        <w:tc>
          <w:tcPr>
            <w:tcW w:w="4058" w:type="dxa"/>
            <w:noWrap/>
            <w:hideMark/>
          </w:tcPr>
          <w:p w14:paraId="48A37F37"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between ages 45-64</w:t>
            </w:r>
          </w:p>
        </w:tc>
        <w:tc>
          <w:tcPr>
            <w:tcW w:w="1343" w:type="dxa"/>
            <w:noWrap/>
            <w:hideMark/>
          </w:tcPr>
          <w:p w14:paraId="43542D2F"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6196D043"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79027DA7" w14:textId="77777777" w:rsidR="00B6293C" w:rsidRPr="00B6293C" w:rsidRDefault="00B6293C" w:rsidP="00B6293C">
            <w:pPr>
              <w:ind w:firstLine="720"/>
              <w:jc w:val="both"/>
            </w:pPr>
            <w:r w:rsidRPr="00B6293C">
              <w:t>ACS_PCT_AGE_50_64</w:t>
            </w:r>
          </w:p>
        </w:tc>
        <w:tc>
          <w:tcPr>
            <w:tcW w:w="4058" w:type="dxa"/>
            <w:noWrap/>
            <w:hideMark/>
          </w:tcPr>
          <w:p w14:paraId="6F9B6CCC"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between ages 50-64</w:t>
            </w:r>
          </w:p>
        </w:tc>
        <w:tc>
          <w:tcPr>
            <w:tcW w:w="1343" w:type="dxa"/>
            <w:noWrap/>
            <w:hideMark/>
          </w:tcPr>
          <w:p w14:paraId="38A9B523"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10DE9BBF"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71C07E4B" w14:textId="77777777" w:rsidR="00B6293C" w:rsidRPr="00B6293C" w:rsidRDefault="00B6293C" w:rsidP="00B6293C">
            <w:pPr>
              <w:ind w:firstLine="720"/>
              <w:jc w:val="both"/>
            </w:pPr>
            <w:r w:rsidRPr="00B6293C">
              <w:t>ACS_PCT_AGE_ABOVE65</w:t>
            </w:r>
          </w:p>
        </w:tc>
        <w:tc>
          <w:tcPr>
            <w:tcW w:w="4058" w:type="dxa"/>
            <w:noWrap/>
            <w:hideMark/>
          </w:tcPr>
          <w:p w14:paraId="00B9E8EE"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ages 65 and over</w:t>
            </w:r>
          </w:p>
        </w:tc>
        <w:tc>
          <w:tcPr>
            <w:tcW w:w="1343" w:type="dxa"/>
            <w:noWrap/>
            <w:hideMark/>
          </w:tcPr>
          <w:p w14:paraId="7729924D"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612699EE"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4709B27F" w14:textId="77777777" w:rsidR="00B6293C" w:rsidRPr="00B6293C" w:rsidRDefault="00B6293C" w:rsidP="00B6293C">
            <w:pPr>
              <w:ind w:firstLine="720"/>
              <w:jc w:val="both"/>
            </w:pPr>
            <w:r w:rsidRPr="00B6293C">
              <w:t>ACS_PCT_AIAN</w:t>
            </w:r>
          </w:p>
        </w:tc>
        <w:tc>
          <w:tcPr>
            <w:tcW w:w="4058" w:type="dxa"/>
            <w:noWrap/>
            <w:hideMark/>
          </w:tcPr>
          <w:p w14:paraId="5A11903F"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reporting American Indian and Alaska Native race alone</w:t>
            </w:r>
          </w:p>
        </w:tc>
        <w:tc>
          <w:tcPr>
            <w:tcW w:w="1343" w:type="dxa"/>
            <w:noWrap/>
            <w:hideMark/>
          </w:tcPr>
          <w:p w14:paraId="6ED7A01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185E3CDF"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0EC2331" w14:textId="77777777" w:rsidR="00B6293C" w:rsidRPr="00B6293C" w:rsidRDefault="00B6293C" w:rsidP="00B6293C">
            <w:pPr>
              <w:ind w:firstLine="720"/>
              <w:jc w:val="both"/>
            </w:pPr>
            <w:r w:rsidRPr="00B6293C">
              <w:t>ACS_PCT_ASIAN</w:t>
            </w:r>
          </w:p>
        </w:tc>
        <w:tc>
          <w:tcPr>
            <w:tcW w:w="4058" w:type="dxa"/>
            <w:noWrap/>
            <w:hideMark/>
          </w:tcPr>
          <w:p w14:paraId="1E0EDF93" w14:textId="3F79D900"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 xml:space="preserve">Percentage of </w:t>
            </w:r>
            <w:r w:rsidR="002F5990">
              <w:t xml:space="preserve">the </w:t>
            </w:r>
            <w:r w:rsidRPr="00B6293C">
              <w:t>population reporting Asian race alone</w:t>
            </w:r>
          </w:p>
        </w:tc>
        <w:tc>
          <w:tcPr>
            <w:tcW w:w="1343" w:type="dxa"/>
            <w:noWrap/>
            <w:hideMark/>
          </w:tcPr>
          <w:p w14:paraId="3BA3DCE6"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18B7ED51"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7251FE44" w14:textId="77777777" w:rsidR="00B6293C" w:rsidRPr="00B6293C" w:rsidRDefault="00B6293C" w:rsidP="00B6293C">
            <w:pPr>
              <w:ind w:firstLine="720"/>
              <w:jc w:val="both"/>
            </w:pPr>
            <w:r w:rsidRPr="00B6293C">
              <w:t>ACS_PCT_BLACK</w:t>
            </w:r>
          </w:p>
        </w:tc>
        <w:tc>
          <w:tcPr>
            <w:tcW w:w="4058" w:type="dxa"/>
            <w:noWrap/>
            <w:hideMark/>
          </w:tcPr>
          <w:p w14:paraId="4E946CF0" w14:textId="256AAE60"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 xml:space="preserve">Percentage of </w:t>
            </w:r>
            <w:r w:rsidR="002F5990">
              <w:t xml:space="preserve">the </w:t>
            </w:r>
            <w:r w:rsidRPr="00B6293C">
              <w:t>population reporting Black or African American race alone</w:t>
            </w:r>
          </w:p>
        </w:tc>
        <w:tc>
          <w:tcPr>
            <w:tcW w:w="1343" w:type="dxa"/>
            <w:noWrap/>
            <w:hideMark/>
          </w:tcPr>
          <w:p w14:paraId="2F24254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3E7BD62C"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317F6F1" w14:textId="77777777" w:rsidR="00B6293C" w:rsidRPr="00B6293C" w:rsidRDefault="00B6293C" w:rsidP="00B6293C">
            <w:pPr>
              <w:ind w:firstLine="720"/>
              <w:jc w:val="both"/>
            </w:pPr>
            <w:r w:rsidRPr="00B6293C">
              <w:t>ACS_PCT_BLACK_NONHISP</w:t>
            </w:r>
          </w:p>
        </w:tc>
        <w:tc>
          <w:tcPr>
            <w:tcW w:w="4058" w:type="dxa"/>
            <w:noWrap/>
            <w:hideMark/>
          </w:tcPr>
          <w:p w14:paraId="2969766F"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non-Hispanic population reporting Black or African American race alone</w:t>
            </w:r>
          </w:p>
        </w:tc>
        <w:tc>
          <w:tcPr>
            <w:tcW w:w="1343" w:type="dxa"/>
            <w:noWrap/>
            <w:hideMark/>
          </w:tcPr>
          <w:p w14:paraId="4DF155F7"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6030A333"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FD42FF9" w14:textId="77777777" w:rsidR="00B6293C" w:rsidRPr="00B6293C" w:rsidRDefault="00B6293C" w:rsidP="00B6293C">
            <w:pPr>
              <w:ind w:firstLine="720"/>
              <w:jc w:val="both"/>
            </w:pPr>
            <w:r w:rsidRPr="00B6293C">
              <w:lastRenderedPageBreak/>
              <w:t>ACS_PCT_HISPANIC</w:t>
            </w:r>
          </w:p>
        </w:tc>
        <w:tc>
          <w:tcPr>
            <w:tcW w:w="4058" w:type="dxa"/>
            <w:noWrap/>
            <w:hideMark/>
          </w:tcPr>
          <w:p w14:paraId="7A414310" w14:textId="00246D06"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 xml:space="preserve">Percentage of </w:t>
            </w:r>
            <w:r w:rsidR="002F5990">
              <w:t xml:space="preserve">the </w:t>
            </w:r>
            <w:r w:rsidRPr="00B6293C">
              <w:t>population reporting Hispanic ethnicity</w:t>
            </w:r>
          </w:p>
        </w:tc>
        <w:tc>
          <w:tcPr>
            <w:tcW w:w="1343" w:type="dxa"/>
            <w:noWrap/>
            <w:hideMark/>
          </w:tcPr>
          <w:p w14:paraId="34B6B453"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125A67EF"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44F1CD91" w14:textId="77777777" w:rsidR="00B6293C" w:rsidRPr="00B6293C" w:rsidRDefault="00B6293C" w:rsidP="00B6293C">
            <w:pPr>
              <w:ind w:firstLine="720"/>
              <w:jc w:val="both"/>
            </w:pPr>
            <w:r w:rsidRPr="00B6293C">
              <w:t>ACS_PCT_NHPI</w:t>
            </w:r>
          </w:p>
        </w:tc>
        <w:tc>
          <w:tcPr>
            <w:tcW w:w="4058" w:type="dxa"/>
            <w:noWrap/>
            <w:hideMark/>
          </w:tcPr>
          <w:p w14:paraId="0B681F0D"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reporting Native Hawaiian and Pacific Islander race alone</w:t>
            </w:r>
          </w:p>
        </w:tc>
        <w:tc>
          <w:tcPr>
            <w:tcW w:w="1343" w:type="dxa"/>
            <w:noWrap/>
            <w:hideMark/>
          </w:tcPr>
          <w:p w14:paraId="347BF45D"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0A833E48"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151EEA0" w14:textId="77777777" w:rsidR="00B6293C" w:rsidRPr="00B6293C" w:rsidRDefault="00B6293C" w:rsidP="00B6293C">
            <w:pPr>
              <w:ind w:firstLine="720"/>
              <w:jc w:val="both"/>
            </w:pPr>
            <w:r w:rsidRPr="00B6293C">
              <w:t>ACS_PCT_OTHER_NONHISP</w:t>
            </w:r>
          </w:p>
        </w:tc>
        <w:tc>
          <w:tcPr>
            <w:tcW w:w="4058" w:type="dxa"/>
            <w:noWrap/>
            <w:hideMark/>
          </w:tcPr>
          <w:p w14:paraId="2F3C4FCF"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non-Hispanic population reporting some other race alone</w:t>
            </w:r>
          </w:p>
        </w:tc>
        <w:tc>
          <w:tcPr>
            <w:tcW w:w="1343" w:type="dxa"/>
            <w:noWrap/>
            <w:hideMark/>
          </w:tcPr>
          <w:p w14:paraId="37CE9051"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06747D6B"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7F9153D" w14:textId="77777777" w:rsidR="00B6293C" w:rsidRPr="00B6293C" w:rsidRDefault="00B6293C" w:rsidP="00B6293C">
            <w:pPr>
              <w:ind w:firstLine="720"/>
              <w:jc w:val="both"/>
            </w:pPr>
            <w:r w:rsidRPr="00B6293C">
              <w:t>ACS_PCT_WHITE</w:t>
            </w:r>
          </w:p>
        </w:tc>
        <w:tc>
          <w:tcPr>
            <w:tcW w:w="4058" w:type="dxa"/>
            <w:noWrap/>
            <w:hideMark/>
          </w:tcPr>
          <w:p w14:paraId="59B0B121" w14:textId="41FAC1F6"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 xml:space="preserve">Percentage of </w:t>
            </w:r>
            <w:r w:rsidR="002F5990">
              <w:t xml:space="preserve">the </w:t>
            </w:r>
            <w:r w:rsidRPr="00B6293C">
              <w:t>population reporting White race alone</w:t>
            </w:r>
          </w:p>
        </w:tc>
        <w:tc>
          <w:tcPr>
            <w:tcW w:w="1343" w:type="dxa"/>
            <w:noWrap/>
            <w:hideMark/>
          </w:tcPr>
          <w:p w14:paraId="6A88355F"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63E0349F"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DFC27AC" w14:textId="77777777" w:rsidR="00B6293C" w:rsidRPr="00B6293C" w:rsidRDefault="00B6293C" w:rsidP="00B6293C">
            <w:pPr>
              <w:ind w:firstLine="720"/>
              <w:jc w:val="both"/>
            </w:pPr>
            <w:r w:rsidRPr="00B6293C">
              <w:t>ACS_GINI_INDEX</w:t>
            </w:r>
          </w:p>
        </w:tc>
        <w:tc>
          <w:tcPr>
            <w:tcW w:w="4058" w:type="dxa"/>
            <w:noWrap/>
            <w:hideMark/>
          </w:tcPr>
          <w:p w14:paraId="0D8AB500"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Gini index of income inequality</w:t>
            </w:r>
          </w:p>
        </w:tc>
        <w:tc>
          <w:tcPr>
            <w:tcW w:w="1343" w:type="dxa"/>
            <w:noWrap/>
            <w:hideMark/>
          </w:tcPr>
          <w:p w14:paraId="1D4E675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438BA553"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B4FAFCC" w14:textId="77777777" w:rsidR="00B6293C" w:rsidRPr="00B6293C" w:rsidRDefault="00B6293C" w:rsidP="00B6293C">
            <w:pPr>
              <w:ind w:firstLine="720"/>
              <w:jc w:val="both"/>
            </w:pPr>
            <w:r w:rsidRPr="00B6293C">
              <w:t>ACS_PCT_HH_INC_10000</w:t>
            </w:r>
          </w:p>
        </w:tc>
        <w:tc>
          <w:tcPr>
            <w:tcW w:w="4058" w:type="dxa"/>
            <w:noWrap/>
            <w:hideMark/>
          </w:tcPr>
          <w:p w14:paraId="2B17FE80"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with household income less than $10,000</w:t>
            </w:r>
          </w:p>
        </w:tc>
        <w:tc>
          <w:tcPr>
            <w:tcW w:w="1343" w:type="dxa"/>
            <w:noWrap/>
            <w:hideMark/>
          </w:tcPr>
          <w:p w14:paraId="528B42B9"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1612DD0D"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F522D21" w14:textId="77777777" w:rsidR="00B6293C" w:rsidRPr="00B6293C" w:rsidRDefault="00B6293C" w:rsidP="00B6293C">
            <w:pPr>
              <w:ind w:firstLine="720"/>
              <w:jc w:val="both"/>
            </w:pPr>
            <w:r w:rsidRPr="00B6293C">
              <w:t>ACS_PCT_HH_INC_100000</w:t>
            </w:r>
          </w:p>
        </w:tc>
        <w:tc>
          <w:tcPr>
            <w:tcW w:w="4058" w:type="dxa"/>
            <w:noWrap/>
            <w:hideMark/>
          </w:tcPr>
          <w:p w14:paraId="6E9A2BDE"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with household income greater than $100,000</w:t>
            </w:r>
          </w:p>
        </w:tc>
        <w:tc>
          <w:tcPr>
            <w:tcW w:w="1343" w:type="dxa"/>
            <w:noWrap/>
            <w:hideMark/>
          </w:tcPr>
          <w:p w14:paraId="2B91DE88"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7A924F56"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CB706CC" w14:textId="77777777" w:rsidR="00B6293C" w:rsidRPr="00B6293C" w:rsidRDefault="00B6293C" w:rsidP="00B6293C">
            <w:pPr>
              <w:ind w:firstLine="720"/>
              <w:jc w:val="both"/>
            </w:pPr>
            <w:r w:rsidRPr="00B6293C">
              <w:t>ACS_PCT_HH_INC_14999</w:t>
            </w:r>
          </w:p>
        </w:tc>
        <w:tc>
          <w:tcPr>
            <w:tcW w:w="4058" w:type="dxa"/>
            <w:noWrap/>
            <w:hideMark/>
          </w:tcPr>
          <w:p w14:paraId="448CC076"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with household income between $10,000 and $14,999</w:t>
            </w:r>
          </w:p>
        </w:tc>
        <w:tc>
          <w:tcPr>
            <w:tcW w:w="1343" w:type="dxa"/>
            <w:noWrap/>
            <w:hideMark/>
          </w:tcPr>
          <w:p w14:paraId="66C04E8C"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1038FD51"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9FA8775" w14:textId="77777777" w:rsidR="00B6293C" w:rsidRPr="00B6293C" w:rsidRDefault="00B6293C" w:rsidP="00B6293C">
            <w:pPr>
              <w:ind w:firstLine="720"/>
              <w:jc w:val="both"/>
            </w:pPr>
            <w:r w:rsidRPr="00B6293C">
              <w:t>ACS_PCT_HH_INC_24999</w:t>
            </w:r>
          </w:p>
        </w:tc>
        <w:tc>
          <w:tcPr>
            <w:tcW w:w="4058" w:type="dxa"/>
            <w:noWrap/>
            <w:hideMark/>
          </w:tcPr>
          <w:p w14:paraId="7B2B7F06"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with household income between $15,000 and $24,999</w:t>
            </w:r>
          </w:p>
        </w:tc>
        <w:tc>
          <w:tcPr>
            <w:tcW w:w="1343" w:type="dxa"/>
            <w:noWrap/>
            <w:hideMark/>
          </w:tcPr>
          <w:p w14:paraId="4EB4FC1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6F05E8E6"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755ACDE9" w14:textId="77777777" w:rsidR="00B6293C" w:rsidRPr="00B6293C" w:rsidRDefault="00B6293C" w:rsidP="00B6293C">
            <w:pPr>
              <w:ind w:firstLine="720"/>
              <w:jc w:val="both"/>
            </w:pPr>
            <w:r w:rsidRPr="00B6293C">
              <w:t>ACS_PCT_HH_INC_49999</w:t>
            </w:r>
          </w:p>
        </w:tc>
        <w:tc>
          <w:tcPr>
            <w:tcW w:w="4058" w:type="dxa"/>
            <w:noWrap/>
            <w:hideMark/>
          </w:tcPr>
          <w:p w14:paraId="379A5A68"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with household income between $25,000 and $49,999</w:t>
            </w:r>
          </w:p>
        </w:tc>
        <w:tc>
          <w:tcPr>
            <w:tcW w:w="1343" w:type="dxa"/>
            <w:noWrap/>
            <w:hideMark/>
          </w:tcPr>
          <w:p w14:paraId="378B1DE0"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793A31C5"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0C4A72E" w14:textId="77777777" w:rsidR="00B6293C" w:rsidRPr="00B6293C" w:rsidRDefault="00B6293C" w:rsidP="00B6293C">
            <w:pPr>
              <w:ind w:firstLine="720"/>
              <w:jc w:val="both"/>
            </w:pPr>
            <w:r w:rsidRPr="00B6293C">
              <w:t>ACS_PCT_HH_INC_99999</w:t>
            </w:r>
          </w:p>
        </w:tc>
        <w:tc>
          <w:tcPr>
            <w:tcW w:w="4058" w:type="dxa"/>
            <w:noWrap/>
            <w:hideMark/>
          </w:tcPr>
          <w:p w14:paraId="234E71A5"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with household income between $50,000 and $99,999</w:t>
            </w:r>
          </w:p>
        </w:tc>
        <w:tc>
          <w:tcPr>
            <w:tcW w:w="1343" w:type="dxa"/>
            <w:noWrap/>
            <w:hideMark/>
          </w:tcPr>
          <w:p w14:paraId="136A89E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733FF7D8"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48944941" w14:textId="77777777" w:rsidR="00B6293C" w:rsidRPr="00B6293C" w:rsidRDefault="00B6293C" w:rsidP="00B6293C">
            <w:pPr>
              <w:ind w:firstLine="720"/>
              <w:jc w:val="both"/>
            </w:pPr>
            <w:r w:rsidRPr="00B6293C">
              <w:t>ACS_PER_CAPITA_INC</w:t>
            </w:r>
          </w:p>
        </w:tc>
        <w:tc>
          <w:tcPr>
            <w:tcW w:w="4058" w:type="dxa"/>
            <w:noWrap/>
            <w:hideMark/>
          </w:tcPr>
          <w:p w14:paraId="7BCB11A9"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 capita income (dollars, inflation-adjusted to data file year)</w:t>
            </w:r>
          </w:p>
        </w:tc>
        <w:tc>
          <w:tcPr>
            <w:tcW w:w="1343" w:type="dxa"/>
            <w:noWrap/>
            <w:hideMark/>
          </w:tcPr>
          <w:p w14:paraId="38717270"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30305BB9"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78140C68" w14:textId="77777777" w:rsidR="00B6293C" w:rsidRPr="00B6293C" w:rsidRDefault="00B6293C" w:rsidP="00B6293C">
            <w:pPr>
              <w:ind w:firstLine="720"/>
              <w:jc w:val="both"/>
            </w:pPr>
            <w:r w:rsidRPr="00B6293C">
              <w:t>ACS_PCT_GRADUATE_DGR</w:t>
            </w:r>
          </w:p>
        </w:tc>
        <w:tc>
          <w:tcPr>
            <w:tcW w:w="4058" w:type="dxa"/>
            <w:noWrap/>
            <w:hideMark/>
          </w:tcPr>
          <w:p w14:paraId="342CE433" w14:textId="7E38BFD1"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 xml:space="preserve">Percentage of </w:t>
            </w:r>
            <w:r w:rsidR="002F5990">
              <w:t xml:space="preserve">the </w:t>
            </w:r>
            <w:r w:rsidRPr="00B6293C">
              <w:t>population with a master's or professional school degree or doctorate (ages 25 and over)</w:t>
            </w:r>
          </w:p>
        </w:tc>
        <w:tc>
          <w:tcPr>
            <w:tcW w:w="1343" w:type="dxa"/>
            <w:noWrap/>
            <w:hideMark/>
          </w:tcPr>
          <w:p w14:paraId="393B3A17"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223B906B"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4A3B9A1A" w14:textId="77777777" w:rsidR="00B6293C" w:rsidRPr="00B6293C" w:rsidRDefault="00B6293C" w:rsidP="00B6293C">
            <w:pPr>
              <w:ind w:firstLine="720"/>
              <w:jc w:val="both"/>
            </w:pPr>
            <w:r w:rsidRPr="00B6293C">
              <w:t>ACS_PCT_HS_GRADUATE</w:t>
            </w:r>
          </w:p>
        </w:tc>
        <w:tc>
          <w:tcPr>
            <w:tcW w:w="4058" w:type="dxa"/>
            <w:noWrap/>
            <w:hideMark/>
          </w:tcPr>
          <w:p w14:paraId="6B93C5BD"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population with only high school diploma (ages 25 and over)</w:t>
            </w:r>
          </w:p>
        </w:tc>
        <w:tc>
          <w:tcPr>
            <w:tcW w:w="1343" w:type="dxa"/>
            <w:noWrap/>
            <w:hideMark/>
          </w:tcPr>
          <w:p w14:paraId="1F15CBE3"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3BF969E9"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2202140" w14:textId="77777777" w:rsidR="00B6293C" w:rsidRPr="00B6293C" w:rsidRDefault="00B6293C" w:rsidP="00B6293C">
            <w:pPr>
              <w:ind w:firstLine="720"/>
              <w:jc w:val="both"/>
            </w:pPr>
            <w:r w:rsidRPr="00B6293C">
              <w:t>ACS_PCT_LT_HS</w:t>
            </w:r>
          </w:p>
        </w:tc>
        <w:tc>
          <w:tcPr>
            <w:tcW w:w="4058" w:type="dxa"/>
            <w:noWrap/>
            <w:hideMark/>
          </w:tcPr>
          <w:p w14:paraId="05A87FED"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population with less than high school education (ages 25 and over)</w:t>
            </w:r>
          </w:p>
        </w:tc>
        <w:tc>
          <w:tcPr>
            <w:tcW w:w="1343" w:type="dxa"/>
            <w:noWrap/>
            <w:hideMark/>
          </w:tcPr>
          <w:p w14:paraId="2C405B40"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05F61D42"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A60EA4E" w14:textId="77777777" w:rsidR="00B6293C" w:rsidRPr="00B6293C" w:rsidRDefault="00B6293C" w:rsidP="00B6293C">
            <w:pPr>
              <w:ind w:firstLine="720"/>
              <w:jc w:val="both"/>
            </w:pPr>
            <w:r w:rsidRPr="00B6293C">
              <w:t>ACS_MEDIAN_HOME_VALUE</w:t>
            </w:r>
          </w:p>
        </w:tc>
        <w:tc>
          <w:tcPr>
            <w:tcW w:w="4058" w:type="dxa"/>
            <w:noWrap/>
            <w:hideMark/>
          </w:tcPr>
          <w:p w14:paraId="2309AA4C"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Median home value of owner-occupied housing units (dollars)</w:t>
            </w:r>
          </w:p>
        </w:tc>
        <w:tc>
          <w:tcPr>
            <w:tcW w:w="1343" w:type="dxa"/>
            <w:noWrap/>
            <w:hideMark/>
          </w:tcPr>
          <w:p w14:paraId="44D6F808"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4F9D06BB"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4DCD11FE" w14:textId="77777777" w:rsidR="00B6293C" w:rsidRPr="00B6293C" w:rsidRDefault="00B6293C" w:rsidP="00B6293C">
            <w:pPr>
              <w:ind w:firstLine="720"/>
              <w:jc w:val="both"/>
            </w:pPr>
            <w:r w:rsidRPr="00B6293C">
              <w:t>ACS_MEDIAN_RENT</w:t>
            </w:r>
          </w:p>
        </w:tc>
        <w:tc>
          <w:tcPr>
            <w:tcW w:w="4058" w:type="dxa"/>
            <w:noWrap/>
            <w:hideMark/>
          </w:tcPr>
          <w:p w14:paraId="4F380CC6"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Median gross rent (dollars)</w:t>
            </w:r>
          </w:p>
        </w:tc>
        <w:tc>
          <w:tcPr>
            <w:tcW w:w="1343" w:type="dxa"/>
            <w:noWrap/>
            <w:hideMark/>
          </w:tcPr>
          <w:p w14:paraId="344ED70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3FF644C3"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6181B2F" w14:textId="77777777" w:rsidR="00B6293C" w:rsidRPr="00B6293C" w:rsidRDefault="00B6293C" w:rsidP="00B6293C">
            <w:pPr>
              <w:ind w:firstLine="720"/>
              <w:jc w:val="both"/>
            </w:pPr>
            <w:r w:rsidRPr="00B6293C">
              <w:t>ACS_PCT_COMMT_15MIN</w:t>
            </w:r>
          </w:p>
        </w:tc>
        <w:tc>
          <w:tcPr>
            <w:tcW w:w="4058" w:type="dxa"/>
            <w:noWrap/>
            <w:hideMark/>
          </w:tcPr>
          <w:p w14:paraId="75D7BF73"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workers with &lt; 15-minute commute time (ages 16 and over)</w:t>
            </w:r>
          </w:p>
        </w:tc>
        <w:tc>
          <w:tcPr>
            <w:tcW w:w="1343" w:type="dxa"/>
            <w:noWrap/>
            <w:hideMark/>
          </w:tcPr>
          <w:p w14:paraId="70D895C3"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6E6BA229"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5B8CE78" w14:textId="77777777" w:rsidR="00B6293C" w:rsidRPr="00B6293C" w:rsidRDefault="00B6293C" w:rsidP="00B6293C">
            <w:pPr>
              <w:ind w:firstLine="720"/>
              <w:jc w:val="both"/>
            </w:pPr>
            <w:r w:rsidRPr="00B6293C">
              <w:t>ACS_PCT_COMMT_29MIN</w:t>
            </w:r>
          </w:p>
        </w:tc>
        <w:tc>
          <w:tcPr>
            <w:tcW w:w="4058" w:type="dxa"/>
            <w:noWrap/>
            <w:hideMark/>
          </w:tcPr>
          <w:p w14:paraId="7DD5C56E"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workers with 15- to 29-minute commute time (ages 16 and over)</w:t>
            </w:r>
          </w:p>
        </w:tc>
        <w:tc>
          <w:tcPr>
            <w:tcW w:w="1343" w:type="dxa"/>
            <w:noWrap/>
            <w:hideMark/>
          </w:tcPr>
          <w:p w14:paraId="0D040620"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7167430C"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238E300" w14:textId="77777777" w:rsidR="00B6293C" w:rsidRPr="00B6293C" w:rsidRDefault="00B6293C" w:rsidP="00B6293C">
            <w:pPr>
              <w:ind w:firstLine="720"/>
              <w:jc w:val="both"/>
            </w:pPr>
            <w:r w:rsidRPr="00B6293C">
              <w:t>ACS_PCT_COMMT_59MIN</w:t>
            </w:r>
          </w:p>
        </w:tc>
        <w:tc>
          <w:tcPr>
            <w:tcW w:w="4058" w:type="dxa"/>
            <w:noWrap/>
            <w:hideMark/>
          </w:tcPr>
          <w:p w14:paraId="4B694440"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workers with 30- to 59-minute commute time (ages 16 and over)</w:t>
            </w:r>
          </w:p>
        </w:tc>
        <w:tc>
          <w:tcPr>
            <w:tcW w:w="1343" w:type="dxa"/>
            <w:noWrap/>
            <w:hideMark/>
          </w:tcPr>
          <w:p w14:paraId="206C2F82"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28DF834B"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18425BD" w14:textId="77777777" w:rsidR="00B6293C" w:rsidRPr="00B6293C" w:rsidRDefault="00B6293C" w:rsidP="00B6293C">
            <w:pPr>
              <w:ind w:firstLine="720"/>
              <w:jc w:val="both"/>
            </w:pPr>
            <w:r w:rsidRPr="00B6293C">
              <w:t>ACS_PCT_COMMT_60MINUP</w:t>
            </w:r>
          </w:p>
        </w:tc>
        <w:tc>
          <w:tcPr>
            <w:tcW w:w="4058" w:type="dxa"/>
            <w:noWrap/>
            <w:hideMark/>
          </w:tcPr>
          <w:p w14:paraId="65A8793B"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workers with at least 60-minute commute time (ages 16 and over)</w:t>
            </w:r>
          </w:p>
        </w:tc>
        <w:tc>
          <w:tcPr>
            <w:tcW w:w="1343" w:type="dxa"/>
            <w:noWrap/>
            <w:hideMark/>
          </w:tcPr>
          <w:p w14:paraId="0B3FC7C5"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39871EFD"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1BCACF7" w14:textId="77777777" w:rsidR="00B6293C" w:rsidRPr="00B6293C" w:rsidRDefault="00B6293C" w:rsidP="00B6293C">
            <w:pPr>
              <w:ind w:firstLine="720"/>
              <w:jc w:val="both"/>
            </w:pPr>
            <w:r w:rsidRPr="00B6293C">
              <w:t>ACS_PCT_DRIVE_2WORK</w:t>
            </w:r>
          </w:p>
        </w:tc>
        <w:tc>
          <w:tcPr>
            <w:tcW w:w="4058" w:type="dxa"/>
            <w:noWrap/>
            <w:hideMark/>
          </w:tcPr>
          <w:p w14:paraId="5E44359A"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workers taking a car, truck, or van to work (ages 16 and over)</w:t>
            </w:r>
          </w:p>
        </w:tc>
        <w:tc>
          <w:tcPr>
            <w:tcW w:w="1343" w:type="dxa"/>
            <w:noWrap/>
            <w:hideMark/>
          </w:tcPr>
          <w:p w14:paraId="79C945C9"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06846D92"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0FBCAA34" w14:textId="77777777" w:rsidR="00B6293C" w:rsidRPr="00B6293C" w:rsidRDefault="00B6293C" w:rsidP="00B6293C">
            <w:pPr>
              <w:ind w:firstLine="720"/>
              <w:jc w:val="both"/>
            </w:pPr>
            <w:r w:rsidRPr="00B6293C">
              <w:t>ACS_PCT_HU_NO_VEH</w:t>
            </w:r>
          </w:p>
        </w:tc>
        <w:tc>
          <w:tcPr>
            <w:tcW w:w="4058" w:type="dxa"/>
            <w:noWrap/>
            <w:hideMark/>
          </w:tcPr>
          <w:p w14:paraId="53DA3BA5"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housing units with no vehicle available</w:t>
            </w:r>
          </w:p>
        </w:tc>
        <w:tc>
          <w:tcPr>
            <w:tcW w:w="1343" w:type="dxa"/>
            <w:noWrap/>
            <w:hideMark/>
          </w:tcPr>
          <w:p w14:paraId="762F0FF7"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45C3081A"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216C30D0" w14:textId="77777777" w:rsidR="00B6293C" w:rsidRPr="00B6293C" w:rsidRDefault="00B6293C" w:rsidP="00B6293C">
            <w:pPr>
              <w:ind w:firstLine="720"/>
              <w:jc w:val="both"/>
            </w:pPr>
            <w:r w:rsidRPr="00B6293C">
              <w:lastRenderedPageBreak/>
              <w:t>ACS_PCT_PUBL_TRANSIT</w:t>
            </w:r>
          </w:p>
        </w:tc>
        <w:tc>
          <w:tcPr>
            <w:tcW w:w="4058" w:type="dxa"/>
            <w:noWrap/>
            <w:hideMark/>
          </w:tcPr>
          <w:p w14:paraId="4E996CEF"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workers taking public transportation, excluding taxicab (ages 16 and over)</w:t>
            </w:r>
          </w:p>
        </w:tc>
        <w:tc>
          <w:tcPr>
            <w:tcW w:w="1343" w:type="dxa"/>
            <w:noWrap/>
            <w:hideMark/>
          </w:tcPr>
          <w:p w14:paraId="6EF4F0B3"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468D5DDA"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661A97B2" w14:textId="77777777" w:rsidR="00B6293C" w:rsidRPr="00B6293C" w:rsidRDefault="00B6293C" w:rsidP="00B6293C">
            <w:pPr>
              <w:ind w:firstLine="720"/>
              <w:jc w:val="both"/>
            </w:pPr>
            <w:r w:rsidRPr="00B6293C">
              <w:t>ACS_PCT_TAXICAB_2WORK</w:t>
            </w:r>
          </w:p>
        </w:tc>
        <w:tc>
          <w:tcPr>
            <w:tcW w:w="4058" w:type="dxa"/>
            <w:noWrap/>
            <w:hideMark/>
          </w:tcPr>
          <w:p w14:paraId="253A8818"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workers taking taxicab, motorcycle, bicycle, or other means to work (ages 16 and over)</w:t>
            </w:r>
          </w:p>
        </w:tc>
        <w:tc>
          <w:tcPr>
            <w:tcW w:w="1343" w:type="dxa"/>
            <w:noWrap/>
            <w:hideMark/>
          </w:tcPr>
          <w:p w14:paraId="5183C0EE"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B6293C" w:rsidRPr="00B6293C" w14:paraId="4C82ED63"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3856438C" w14:textId="77777777" w:rsidR="00B6293C" w:rsidRPr="00B6293C" w:rsidRDefault="00B6293C" w:rsidP="00B6293C">
            <w:pPr>
              <w:ind w:firstLine="720"/>
              <w:jc w:val="both"/>
            </w:pPr>
            <w:r w:rsidRPr="00B6293C">
              <w:t>ACS_PCT_WALK_2WORK</w:t>
            </w:r>
          </w:p>
        </w:tc>
        <w:tc>
          <w:tcPr>
            <w:tcW w:w="4058" w:type="dxa"/>
            <w:noWrap/>
            <w:hideMark/>
          </w:tcPr>
          <w:p w14:paraId="606A130C" w14:textId="77777777" w:rsidR="00B6293C" w:rsidRPr="00B6293C" w:rsidRDefault="00B6293C" w:rsidP="00EA4FF4">
            <w:pPr>
              <w:cnfStyle w:val="000000100000" w:firstRow="0" w:lastRow="0" w:firstColumn="0" w:lastColumn="0" w:oddVBand="0" w:evenVBand="0" w:oddHBand="1" w:evenHBand="0" w:firstRowFirstColumn="0" w:firstRowLastColumn="0" w:lastRowFirstColumn="0" w:lastRowLastColumn="0"/>
            </w:pPr>
            <w:r w:rsidRPr="00B6293C">
              <w:t>Percentage of workers walking to work (ages 16 and over)</w:t>
            </w:r>
          </w:p>
        </w:tc>
        <w:tc>
          <w:tcPr>
            <w:tcW w:w="1343" w:type="dxa"/>
            <w:noWrap/>
            <w:hideMark/>
          </w:tcPr>
          <w:p w14:paraId="60698E3F" w14:textId="77777777" w:rsidR="00B6293C" w:rsidRPr="00B6293C" w:rsidRDefault="00B6293C" w:rsidP="00B6293C">
            <w:pPr>
              <w:ind w:firstLine="720"/>
              <w:jc w:val="both"/>
              <w:cnfStyle w:val="000000100000" w:firstRow="0" w:lastRow="0" w:firstColumn="0" w:lastColumn="0" w:oddVBand="0" w:evenVBand="0" w:oddHBand="1" w:evenHBand="0" w:firstRowFirstColumn="0" w:firstRowLastColumn="0" w:lastRowFirstColumn="0" w:lastRowLastColumn="0"/>
            </w:pPr>
            <w:r w:rsidRPr="00B6293C">
              <w:t>num</w:t>
            </w:r>
          </w:p>
        </w:tc>
      </w:tr>
      <w:tr w:rsidR="00B6293C" w:rsidRPr="00B6293C" w14:paraId="0406C9EA"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hideMark/>
          </w:tcPr>
          <w:p w14:paraId="55D9DB63" w14:textId="77777777" w:rsidR="00B6293C" w:rsidRPr="00B6293C" w:rsidRDefault="00B6293C" w:rsidP="00B6293C">
            <w:pPr>
              <w:ind w:firstLine="720"/>
              <w:jc w:val="both"/>
            </w:pPr>
            <w:r w:rsidRPr="00B6293C">
              <w:t>ACS_PCT_WORK_NO_CAR</w:t>
            </w:r>
          </w:p>
        </w:tc>
        <w:tc>
          <w:tcPr>
            <w:tcW w:w="4058" w:type="dxa"/>
            <w:noWrap/>
            <w:hideMark/>
          </w:tcPr>
          <w:p w14:paraId="21C23870" w14:textId="77777777" w:rsidR="00B6293C" w:rsidRPr="00B6293C" w:rsidRDefault="00B6293C" w:rsidP="00EA4FF4">
            <w:pPr>
              <w:cnfStyle w:val="000000000000" w:firstRow="0" w:lastRow="0" w:firstColumn="0" w:lastColumn="0" w:oddVBand="0" w:evenVBand="0" w:oddHBand="0" w:evenHBand="0" w:firstRowFirstColumn="0" w:firstRowLastColumn="0" w:lastRowFirstColumn="0" w:lastRowLastColumn="0"/>
            </w:pPr>
            <w:r w:rsidRPr="00B6293C">
              <w:t>Percentage of workers in households with no vehicle available (ages 16 and over)</w:t>
            </w:r>
          </w:p>
        </w:tc>
        <w:tc>
          <w:tcPr>
            <w:tcW w:w="1343" w:type="dxa"/>
            <w:noWrap/>
            <w:hideMark/>
          </w:tcPr>
          <w:p w14:paraId="32FBE180" w14:textId="77777777" w:rsidR="00B6293C" w:rsidRPr="00B6293C" w:rsidRDefault="00B6293C" w:rsidP="00B6293C">
            <w:pPr>
              <w:ind w:firstLine="720"/>
              <w:jc w:val="both"/>
              <w:cnfStyle w:val="000000000000" w:firstRow="0" w:lastRow="0" w:firstColumn="0" w:lastColumn="0" w:oddVBand="0" w:evenVBand="0" w:oddHBand="0" w:evenHBand="0" w:firstRowFirstColumn="0" w:firstRowLastColumn="0" w:lastRowFirstColumn="0" w:lastRowLastColumn="0"/>
            </w:pPr>
            <w:r w:rsidRPr="00B6293C">
              <w:t>num</w:t>
            </w:r>
          </w:p>
        </w:tc>
      </w:tr>
      <w:tr w:rsidR="00AA7831" w:rsidRPr="00B6293C" w14:paraId="30AC7F39"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tcPr>
          <w:p w14:paraId="30A31A91" w14:textId="6301C845" w:rsidR="00AA7831" w:rsidRPr="00B6293C" w:rsidRDefault="00783427" w:rsidP="00B6293C">
            <w:pPr>
              <w:ind w:firstLine="720"/>
              <w:jc w:val="both"/>
            </w:pPr>
            <w:r>
              <w:t>OBESITY</w:t>
            </w:r>
          </w:p>
        </w:tc>
        <w:tc>
          <w:tcPr>
            <w:tcW w:w="4058" w:type="dxa"/>
            <w:noWrap/>
          </w:tcPr>
          <w:p w14:paraId="7C3EF700" w14:textId="24B77B4F" w:rsidR="00AA7831" w:rsidRPr="00B6293C" w:rsidRDefault="00922B6F" w:rsidP="00EA4FF4">
            <w:pPr>
              <w:cnfStyle w:val="000000100000" w:firstRow="0" w:lastRow="0" w:firstColumn="0" w:lastColumn="0" w:oddVBand="0" w:evenVBand="0" w:oddHBand="1" w:evenHBand="0" w:firstRowFirstColumn="0" w:firstRowLastColumn="0" w:lastRowFirstColumn="0" w:lastRowLastColumn="0"/>
            </w:pPr>
            <w:r>
              <w:t>percentage of adults aged 18 and older w</w:t>
            </w:r>
            <w:r w:rsidR="002D4819">
              <w:t>ho are obese</w:t>
            </w:r>
          </w:p>
        </w:tc>
        <w:tc>
          <w:tcPr>
            <w:tcW w:w="1343" w:type="dxa"/>
            <w:noWrap/>
          </w:tcPr>
          <w:p w14:paraId="1696C266" w14:textId="4B50B4B2" w:rsidR="00AA7831" w:rsidRPr="00B6293C" w:rsidRDefault="004941D6" w:rsidP="00B6293C">
            <w:pPr>
              <w:ind w:firstLine="720"/>
              <w:jc w:val="both"/>
              <w:cnfStyle w:val="000000100000" w:firstRow="0" w:lastRow="0" w:firstColumn="0" w:lastColumn="0" w:oddVBand="0" w:evenVBand="0" w:oddHBand="1" w:evenHBand="0" w:firstRowFirstColumn="0" w:firstRowLastColumn="0" w:lastRowFirstColumn="0" w:lastRowLastColumn="0"/>
            </w:pPr>
            <w:r>
              <w:t>num</w:t>
            </w:r>
          </w:p>
        </w:tc>
      </w:tr>
      <w:tr w:rsidR="00AA7831" w:rsidRPr="00B6293C" w14:paraId="1FC439B8"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tcPr>
          <w:p w14:paraId="16B36289" w14:textId="002C9E61" w:rsidR="00AA7831" w:rsidRPr="00B6293C" w:rsidRDefault="00783427" w:rsidP="00B6293C">
            <w:pPr>
              <w:ind w:firstLine="720"/>
              <w:jc w:val="both"/>
            </w:pPr>
            <w:r>
              <w:t>LPA</w:t>
            </w:r>
          </w:p>
        </w:tc>
        <w:tc>
          <w:tcPr>
            <w:tcW w:w="4058" w:type="dxa"/>
            <w:noWrap/>
            <w:vAlign w:val="center"/>
          </w:tcPr>
          <w:p w14:paraId="7AD7E20E" w14:textId="7BEC156F" w:rsidR="00AA7831" w:rsidRPr="00B6293C" w:rsidRDefault="002D4819" w:rsidP="00EA4FF4">
            <w:pPr>
              <w:cnfStyle w:val="000000000000" w:firstRow="0" w:lastRow="0" w:firstColumn="0" w:lastColumn="0" w:oddVBand="0" w:evenVBand="0" w:oddHBand="0" w:evenHBand="0" w:firstRowFirstColumn="0" w:firstRowLastColumn="0" w:lastRowFirstColumn="0" w:lastRowLastColumn="0"/>
            </w:pPr>
            <w:r>
              <w:t xml:space="preserve">Percentage of </w:t>
            </w:r>
            <w:r w:rsidR="002F5990">
              <w:t xml:space="preserve">the </w:t>
            </w:r>
            <w:r w:rsidR="009E4CA8">
              <w:t>population</w:t>
            </w:r>
            <w:r w:rsidR="00EA4FF4">
              <w:t xml:space="preserve"> reporting no </w:t>
            </w:r>
            <w:r w:rsidR="002F5990">
              <w:t>leisure-time</w:t>
            </w:r>
            <w:r w:rsidR="00EA4FF4">
              <w:t xml:space="preserve"> physical activity</w:t>
            </w:r>
          </w:p>
        </w:tc>
        <w:tc>
          <w:tcPr>
            <w:tcW w:w="1343" w:type="dxa"/>
            <w:noWrap/>
          </w:tcPr>
          <w:p w14:paraId="47082D72" w14:textId="77777777" w:rsidR="00AA7831" w:rsidRPr="00B6293C" w:rsidRDefault="00AA7831" w:rsidP="00B6293C">
            <w:pPr>
              <w:ind w:firstLine="720"/>
              <w:jc w:val="both"/>
              <w:cnfStyle w:val="000000000000" w:firstRow="0" w:lastRow="0" w:firstColumn="0" w:lastColumn="0" w:oddVBand="0" w:evenVBand="0" w:oddHBand="0" w:evenHBand="0" w:firstRowFirstColumn="0" w:firstRowLastColumn="0" w:lastRowFirstColumn="0" w:lastRowLastColumn="0"/>
            </w:pPr>
          </w:p>
        </w:tc>
      </w:tr>
      <w:tr w:rsidR="00AA7831" w:rsidRPr="00B6293C" w14:paraId="2EF51EA8"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tcPr>
          <w:p w14:paraId="43623D2E" w14:textId="0A97F82F" w:rsidR="00AA7831" w:rsidRPr="00B6293C" w:rsidRDefault="00783427" w:rsidP="00B6293C">
            <w:pPr>
              <w:ind w:firstLine="720"/>
              <w:jc w:val="both"/>
            </w:pPr>
            <w:r>
              <w:t>BPHIGH</w:t>
            </w:r>
          </w:p>
        </w:tc>
        <w:tc>
          <w:tcPr>
            <w:tcW w:w="4058" w:type="dxa"/>
            <w:noWrap/>
          </w:tcPr>
          <w:p w14:paraId="2AD1E155" w14:textId="1DFE84BB" w:rsidR="00AA7831" w:rsidRPr="00B6293C" w:rsidRDefault="00BC0F18" w:rsidP="00BC0F18">
            <w:pPr>
              <w:cnfStyle w:val="000000100000" w:firstRow="0" w:lastRow="0" w:firstColumn="0" w:lastColumn="0" w:oddVBand="0" w:evenVBand="0" w:oddHBand="1" w:evenHBand="0" w:firstRowFirstColumn="0" w:firstRowLastColumn="0" w:lastRowFirstColumn="0" w:lastRowLastColumn="0"/>
            </w:pPr>
            <w:r>
              <w:t>Percentage of adults age 18 and older with high blood pressure</w:t>
            </w:r>
          </w:p>
        </w:tc>
        <w:tc>
          <w:tcPr>
            <w:tcW w:w="1343" w:type="dxa"/>
            <w:noWrap/>
          </w:tcPr>
          <w:p w14:paraId="50BE48A1" w14:textId="2E0B2B89" w:rsidR="00AA7831" w:rsidRPr="00B6293C" w:rsidRDefault="004941D6" w:rsidP="00B6293C">
            <w:pPr>
              <w:ind w:firstLine="720"/>
              <w:jc w:val="both"/>
              <w:cnfStyle w:val="000000100000" w:firstRow="0" w:lastRow="0" w:firstColumn="0" w:lastColumn="0" w:oddVBand="0" w:evenVBand="0" w:oddHBand="1" w:evenHBand="0" w:firstRowFirstColumn="0" w:firstRowLastColumn="0" w:lastRowFirstColumn="0" w:lastRowLastColumn="0"/>
            </w:pPr>
            <w:r>
              <w:t>num</w:t>
            </w:r>
          </w:p>
        </w:tc>
      </w:tr>
      <w:tr w:rsidR="00783427" w:rsidRPr="00B6293C" w14:paraId="7D58DDB0"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tcPr>
          <w:p w14:paraId="5D58B5D8" w14:textId="51325CC5" w:rsidR="00783427" w:rsidRDefault="00922B6F" w:rsidP="00B6293C">
            <w:pPr>
              <w:ind w:firstLine="720"/>
              <w:jc w:val="both"/>
            </w:pPr>
            <w:r>
              <w:t>DIABETES</w:t>
            </w:r>
          </w:p>
        </w:tc>
        <w:tc>
          <w:tcPr>
            <w:tcW w:w="4058" w:type="dxa"/>
            <w:noWrap/>
          </w:tcPr>
          <w:p w14:paraId="2F4507D8" w14:textId="047CF12A" w:rsidR="00783427" w:rsidRPr="00B6293C" w:rsidRDefault="00BC0F18" w:rsidP="00BC0F18">
            <w:pPr>
              <w:cnfStyle w:val="000000000000" w:firstRow="0" w:lastRow="0" w:firstColumn="0" w:lastColumn="0" w:oddVBand="0" w:evenVBand="0" w:oddHBand="0" w:evenHBand="0" w:firstRowFirstColumn="0" w:firstRowLastColumn="0" w:lastRowFirstColumn="0" w:lastRowLastColumn="0"/>
            </w:pPr>
            <w:r>
              <w:t>Percentage of adults age 18 and older with diabetes diagnosis</w:t>
            </w:r>
          </w:p>
        </w:tc>
        <w:tc>
          <w:tcPr>
            <w:tcW w:w="1343" w:type="dxa"/>
            <w:noWrap/>
          </w:tcPr>
          <w:p w14:paraId="064AC449" w14:textId="6B9411B2" w:rsidR="00783427" w:rsidRPr="00B6293C" w:rsidRDefault="004941D6" w:rsidP="00B6293C">
            <w:pPr>
              <w:ind w:firstLine="720"/>
              <w:jc w:val="both"/>
              <w:cnfStyle w:val="000000000000" w:firstRow="0" w:lastRow="0" w:firstColumn="0" w:lastColumn="0" w:oddVBand="0" w:evenVBand="0" w:oddHBand="0" w:evenHBand="0" w:firstRowFirstColumn="0" w:firstRowLastColumn="0" w:lastRowFirstColumn="0" w:lastRowLastColumn="0"/>
            </w:pPr>
            <w:r>
              <w:t>num</w:t>
            </w:r>
          </w:p>
        </w:tc>
      </w:tr>
      <w:tr w:rsidR="00BC0F18" w:rsidRPr="00B6293C" w14:paraId="3CD5724B" w14:textId="77777777" w:rsidTr="00BC0F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9" w:type="dxa"/>
            <w:noWrap/>
          </w:tcPr>
          <w:p w14:paraId="707102B4" w14:textId="777B277C" w:rsidR="00BC0F18" w:rsidRDefault="00BC0F18" w:rsidP="00BC0F18">
            <w:pPr>
              <w:ind w:firstLine="720"/>
              <w:jc w:val="both"/>
            </w:pPr>
            <w:r>
              <w:t>CHD</w:t>
            </w:r>
          </w:p>
        </w:tc>
        <w:tc>
          <w:tcPr>
            <w:tcW w:w="4058" w:type="dxa"/>
            <w:noWrap/>
          </w:tcPr>
          <w:p w14:paraId="3A81AD60" w14:textId="1088347D" w:rsidR="00BC0F18" w:rsidRPr="00B6293C" w:rsidRDefault="00BC0F18" w:rsidP="00BC0F18">
            <w:pPr>
              <w:jc w:val="both"/>
              <w:cnfStyle w:val="000000100000" w:firstRow="0" w:lastRow="0" w:firstColumn="0" w:lastColumn="0" w:oddVBand="0" w:evenVBand="0" w:oddHBand="1" w:evenHBand="0" w:firstRowFirstColumn="0" w:firstRowLastColumn="0" w:lastRowFirstColumn="0" w:lastRowLastColumn="0"/>
            </w:pPr>
            <w:r>
              <w:t>Percentage of adults age 18 and older with coronary heart disease</w:t>
            </w:r>
          </w:p>
        </w:tc>
        <w:tc>
          <w:tcPr>
            <w:tcW w:w="1343" w:type="dxa"/>
            <w:noWrap/>
          </w:tcPr>
          <w:p w14:paraId="1BE50AA1" w14:textId="57BEF405" w:rsidR="00BC0F18" w:rsidRPr="00B6293C" w:rsidRDefault="004941D6" w:rsidP="00BC0F18">
            <w:pPr>
              <w:ind w:firstLine="720"/>
              <w:jc w:val="both"/>
              <w:cnfStyle w:val="000000100000" w:firstRow="0" w:lastRow="0" w:firstColumn="0" w:lastColumn="0" w:oddVBand="0" w:evenVBand="0" w:oddHBand="1" w:evenHBand="0" w:firstRowFirstColumn="0" w:firstRowLastColumn="0" w:lastRowFirstColumn="0" w:lastRowLastColumn="0"/>
            </w:pPr>
            <w:r>
              <w:t>num</w:t>
            </w:r>
          </w:p>
        </w:tc>
      </w:tr>
      <w:tr w:rsidR="00BC0F18" w:rsidRPr="00B6293C" w14:paraId="19A3D111" w14:textId="77777777" w:rsidTr="00BC0F18">
        <w:trPr>
          <w:trHeight w:val="300"/>
        </w:trPr>
        <w:tc>
          <w:tcPr>
            <w:cnfStyle w:val="001000000000" w:firstRow="0" w:lastRow="0" w:firstColumn="1" w:lastColumn="0" w:oddVBand="0" w:evenVBand="0" w:oddHBand="0" w:evenHBand="0" w:firstRowFirstColumn="0" w:firstRowLastColumn="0" w:lastRowFirstColumn="0" w:lastRowLastColumn="0"/>
            <w:tcW w:w="3959" w:type="dxa"/>
            <w:noWrap/>
          </w:tcPr>
          <w:p w14:paraId="26FBE832" w14:textId="77777777" w:rsidR="00BC0F18" w:rsidRPr="00B6293C" w:rsidRDefault="00BC0F18" w:rsidP="00BC0F18">
            <w:pPr>
              <w:ind w:firstLine="720"/>
              <w:jc w:val="both"/>
            </w:pPr>
          </w:p>
        </w:tc>
        <w:tc>
          <w:tcPr>
            <w:tcW w:w="4058" w:type="dxa"/>
            <w:noWrap/>
          </w:tcPr>
          <w:p w14:paraId="29079E5B" w14:textId="77777777" w:rsidR="00BC0F18" w:rsidRPr="00B6293C" w:rsidRDefault="00BC0F18" w:rsidP="00BC0F18">
            <w:pPr>
              <w:ind w:firstLine="720"/>
              <w:jc w:val="both"/>
              <w:cnfStyle w:val="000000000000" w:firstRow="0" w:lastRow="0" w:firstColumn="0" w:lastColumn="0" w:oddVBand="0" w:evenVBand="0" w:oddHBand="0" w:evenHBand="0" w:firstRowFirstColumn="0" w:firstRowLastColumn="0" w:lastRowFirstColumn="0" w:lastRowLastColumn="0"/>
            </w:pPr>
          </w:p>
        </w:tc>
        <w:tc>
          <w:tcPr>
            <w:tcW w:w="1343" w:type="dxa"/>
            <w:noWrap/>
          </w:tcPr>
          <w:p w14:paraId="2452DAE2" w14:textId="77777777" w:rsidR="00BC0F18" w:rsidRPr="00B6293C" w:rsidRDefault="00BC0F18" w:rsidP="00BC0F18">
            <w:pPr>
              <w:ind w:firstLine="720"/>
              <w:jc w:val="both"/>
              <w:cnfStyle w:val="000000000000" w:firstRow="0" w:lastRow="0" w:firstColumn="0" w:lastColumn="0" w:oddVBand="0" w:evenVBand="0" w:oddHBand="0" w:evenHBand="0" w:firstRowFirstColumn="0" w:firstRowLastColumn="0" w:lastRowFirstColumn="0" w:lastRowLastColumn="0"/>
            </w:pPr>
          </w:p>
        </w:tc>
      </w:tr>
    </w:tbl>
    <w:p w14:paraId="301A4C2C" w14:textId="26D503C6" w:rsidR="00E44900" w:rsidRDefault="00B6293C" w:rsidP="00E44900">
      <w:pPr>
        <w:ind w:firstLine="720"/>
        <w:jc w:val="both"/>
      </w:pPr>
      <w:r>
        <w:fldChar w:fldCharType="end"/>
      </w:r>
    </w:p>
    <w:p w14:paraId="336B8FDD" w14:textId="02EA588B" w:rsidR="00601233" w:rsidRDefault="00601233">
      <w:r>
        <w:br w:type="page"/>
      </w:r>
    </w:p>
    <w:p w14:paraId="73538178" w14:textId="77777777" w:rsidR="00E44900" w:rsidRDefault="00E44900" w:rsidP="00407F07">
      <w:pPr>
        <w:ind w:firstLine="720"/>
        <w:jc w:val="both"/>
      </w:pPr>
    </w:p>
    <w:tbl>
      <w:tblPr>
        <w:tblStyle w:val="PlainTable3"/>
        <w:tblW w:w="9450" w:type="dxa"/>
        <w:tblLook w:val="04A0" w:firstRow="1" w:lastRow="0" w:firstColumn="1" w:lastColumn="0" w:noHBand="0" w:noVBand="1"/>
      </w:tblPr>
      <w:tblGrid>
        <w:gridCol w:w="3562"/>
        <w:gridCol w:w="1061"/>
        <w:gridCol w:w="1164"/>
        <w:gridCol w:w="1146"/>
        <w:gridCol w:w="1176"/>
        <w:gridCol w:w="1341"/>
      </w:tblGrid>
      <w:tr w:rsidR="003A51CE" w:rsidRPr="006249C5" w14:paraId="4003382D" w14:textId="77777777" w:rsidTr="003A51C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62" w:type="dxa"/>
            <w:noWrap/>
            <w:hideMark/>
          </w:tcPr>
          <w:p w14:paraId="046CCB99" w14:textId="4E35D3C6" w:rsidR="006249C5" w:rsidRPr="00213D37" w:rsidRDefault="00213D37" w:rsidP="0098281E">
            <w:pPr>
              <w:jc w:val="both"/>
              <w:rPr>
                <w:sz w:val="24"/>
                <w:szCs w:val="24"/>
              </w:rPr>
            </w:pPr>
            <w:r w:rsidRPr="00213D37">
              <w:rPr>
                <w:sz w:val="24"/>
                <w:szCs w:val="24"/>
              </w:rPr>
              <w:t>TABLE</w:t>
            </w:r>
            <w:r>
              <w:rPr>
                <w:sz w:val="24"/>
                <w:szCs w:val="24"/>
              </w:rPr>
              <w:t xml:space="preserve"> 3. CORRELATION MATRIX</w:t>
            </w:r>
            <w:r w:rsidR="0098281E">
              <w:rPr>
                <w:sz w:val="24"/>
                <w:szCs w:val="24"/>
              </w:rPr>
              <w:t xml:space="preserve"> of </w:t>
            </w:r>
            <w:r w:rsidR="002F5990">
              <w:rPr>
                <w:sz w:val="24"/>
                <w:szCs w:val="24"/>
              </w:rPr>
              <w:t>social</w:t>
            </w:r>
            <w:r w:rsidR="0098281E">
              <w:rPr>
                <w:sz w:val="24"/>
                <w:szCs w:val="24"/>
              </w:rPr>
              <w:t xml:space="preserve"> determinants of health and adverse </w:t>
            </w:r>
            <w:r w:rsidR="003A51CE">
              <w:rPr>
                <w:sz w:val="24"/>
                <w:szCs w:val="24"/>
              </w:rPr>
              <w:t>health outcomes</w:t>
            </w:r>
          </w:p>
        </w:tc>
        <w:tc>
          <w:tcPr>
            <w:tcW w:w="1061" w:type="dxa"/>
            <w:noWrap/>
            <w:hideMark/>
          </w:tcPr>
          <w:p w14:paraId="5CCB5471" w14:textId="492392EE" w:rsidR="006249C5" w:rsidRPr="006249C5" w:rsidRDefault="006249C5" w:rsidP="006249C5">
            <w:pPr>
              <w:jc w:val="both"/>
              <w:cnfStyle w:val="100000000000" w:firstRow="1" w:lastRow="0" w:firstColumn="0" w:lastColumn="0" w:oddVBand="0" w:evenVBand="0" w:oddHBand="0" w:evenHBand="0" w:firstRowFirstColumn="0" w:firstRowLastColumn="0" w:lastRowFirstColumn="0" w:lastRowLastColumn="0"/>
            </w:pPr>
            <w:r w:rsidRPr="006249C5">
              <w:t>Obesity</w:t>
            </w:r>
          </w:p>
        </w:tc>
        <w:tc>
          <w:tcPr>
            <w:tcW w:w="1164" w:type="dxa"/>
            <w:noWrap/>
            <w:hideMark/>
          </w:tcPr>
          <w:p w14:paraId="7F73652A" w14:textId="0B25853E" w:rsidR="006249C5" w:rsidRPr="006249C5" w:rsidRDefault="006249C5" w:rsidP="006249C5">
            <w:pPr>
              <w:jc w:val="both"/>
              <w:cnfStyle w:val="100000000000" w:firstRow="1" w:lastRow="0" w:firstColumn="0" w:lastColumn="0" w:oddVBand="0" w:evenVBand="0" w:oddHBand="0" w:evenHBand="0" w:firstRowFirstColumn="0" w:firstRowLastColumn="0" w:lastRowFirstColumn="0" w:lastRowLastColumn="0"/>
            </w:pPr>
            <w:r>
              <w:t>Low Physical Activity</w:t>
            </w:r>
          </w:p>
        </w:tc>
        <w:tc>
          <w:tcPr>
            <w:tcW w:w="1146" w:type="dxa"/>
            <w:noWrap/>
            <w:hideMark/>
          </w:tcPr>
          <w:p w14:paraId="08FCEE9A" w14:textId="4DF28842" w:rsidR="006249C5" w:rsidRPr="006249C5" w:rsidRDefault="006249C5" w:rsidP="006249C5">
            <w:pPr>
              <w:jc w:val="both"/>
              <w:cnfStyle w:val="100000000000" w:firstRow="1" w:lastRow="0" w:firstColumn="0" w:lastColumn="0" w:oddVBand="0" w:evenVBand="0" w:oddHBand="0" w:evenHBand="0" w:firstRowFirstColumn="0" w:firstRowLastColumn="0" w:lastRowFirstColumn="0" w:lastRowLastColumn="0"/>
            </w:pPr>
            <w:r>
              <w:t>High</w:t>
            </w:r>
            <w:r w:rsidR="002D6ED5">
              <w:t xml:space="preserve"> </w:t>
            </w:r>
            <w:r>
              <w:t>Blood Pressure</w:t>
            </w:r>
          </w:p>
        </w:tc>
        <w:tc>
          <w:tcPr>
            <w:tcW w:w="1176" w:type="dxa"/>
            <w:noWrap/>
            <w:hideMark/>
          </w:tcPr>
          <w:p w14:paraId="6A5A449D" w14:textId="1C4EBD7C" w:rsidR="006249C5" w:rsidRPr="006249C5" w:rsidRDefault="006249C5" w:rsidP="006249C5">
            <w:pPr>
              <w:jc w:val="both"/>
              <w:cnfStyle w:val="100000000000" w:firstRow="1" w:lastRow="0" w:firstColumn="0" w:lastColumn="0" w:oddVBand="0" w:evenVBand="0" w:oddHBand="0" w:evenHBand="0" w:firstRowFirstColumn="0" w:firstRowLastColumn="0" w:lastRowFirstColumn="0" w:lastRowLastColumn="0"/>
            </w:pPr>
            <w:r>
              <w:t>Diabetes</w:t>
            </w:r>
          </w:p>
        </w:tc>
        <w:tc>
          <w:tcPr>
            <w:tcW w:w="1341" w:type="dxa"/>
            <w:noWrap/>
            <w:hideMark/>
          </w:tcPr>
          <w:p w14:paraId="24071D7E" w14:textId="04616D7B" w:rsidR="006249C5" w:rsidRPr="006249C5" w:rsidRDefault="006249C5" w:rsidP="006249C5">
            <w:pPr>
              <w:jc w:val="both"/>
              <w:cnfStyle w:val="100000000000" w:firstRow="1" w:lastRow="0" w:firstColumn="0" w:lastColumn="0" w:oddVBand="0" w:evenVBand="0" w:oddHBand="0" w:evenHBand="0" w:firstRowFirstColumn="0" w:firstRowLastColumn="0" w:lastRowFirstColumn="0" w:lastRowLastColumn="0"/>
            </w:pPr>
            <w:r>
              <w:t>Coronary Heart Disease</w:t>
            </w:r>
          </w:p>
        </w:tc>
      </w:tr>
      <w:tr w:rsidR="003A51CE" w:rsidRPr="006249C5" w14:paraId="70CEF2A4"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tcPr>
          <w:p w14:paraId="03AEE780" w14:textId="77777777" w:rsidR="004C6FD2" w:rsidRPr="006249C5" w:rsidRDefault="004C6FD2" w:rsidP="00867E80">
            <w:pPr>
              <w:jc w:val="both"/>
            </w:pPr>
          </w:p>
        </w:tc>
        <w:tc>
          <w:tcPr>
            <w:tcW w:w="1061" w:type="dxa"/>
            <w:noWrap/>
          </w:tcPr>
          <w:p w14:paraId="67F3DD88"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p>
        </w:tc>
        <w:tc>
          <w:tcPr>
            <w:tcW w:w="1164" w:type="dxa"/>
            <w:noWrap/>
          </w:tcPr>
          <w:p w14:paraId="1186A7EA"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p>
        </w:tc>
        <w:tc>
          <w:tcPr>
            <w:tcW w:w="1146" w:type="dxa"/>
            <w:noWrap/>
          </w:tcPr>
          <w:p w14:paraId="75E478FF"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p>
        </w:tc>
        <w:tc>
          <w:tcPr>
            <w:tcW w:w="1176" w:type="dxa"/>
            <w:noWrap/>
          </w:tcPr>
          <w:p w14:paraId="5902C94B"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p>
        </w:tc>
        <w:tc>
          <w:tcPr>
            <w:tcW w:w="1341" w:type="dxa"/>
            <w:noWrap/>
          </w:tcPr>
          <w:p w14:paraId="5AF1296C"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p>
        </w:tc>
      </w:tr>
      <w:tr w:rsidR="003A51CE" w:rsidRPr="006249C5" w14:paraId="63B72B8D"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68EE22D" w14:textId="5B59B249" w:rsidR="004C6FD2" w:rsidRPr="004C6FD2" w:rsidRDefault="004C6FD2" w:rsidP="00867E80">
            <w:pPr>
              <w:jc w:val="both"/>
            </w:pPr>
            <w:r>
              <w:t xml:space="preserve">               </w:t>
            </w:r>
            <w:r w:rsidRPr="004C6FD2">
              <w:t xml:space="preserve">AVERAGE HOUSEHOLD SIZE </w:t>
            </w:r>
          </w:p>
        </w:tc>
        <w:tc>
          <w:tcPr>
            <w:tcW w:w="1061" w:type="dxa"/>
            <w:noWrap/>
            <w:hideMark/>
          </w:tcPr>
          <w:p w14:paraId="4287AB4B"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0.04</w:t>
            </w:r>
          </w:p>
        </w:tc>
        <w:tc>
          <w:tcPr>
            <w:tcW w:w="1164" w:type="dxa"/>
            <w:noWrap/>
            <w:hideMark/>
          </w:tcPr>
          <w:p w14:paraId="69C33901"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0.09</w:t>
            </w:r>
          </w:p>
        </w:tc>
        <w:tc>
          <w:tcPr>
            <w:tcW w:w="1146" w:type="dxa"/>
            <w:noWrap/>
            <w:hideMark/>
          </w:tcPr>
          <w:p w14:paraId="016ED6A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-0.11</w:t>
            </w:r>
          </w:p>
        </w:tc>
        <w:tc>
          <w:tcPr>
            <w:tcW w:w="1176" w:type="dxa"/>
            <w:noWrap/>
            <w:hideMark/>
          </w:tcPr>
          <w:p w14:paraId="142C63E3"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0.03</w:t>
            </w:r>
          </w:p>
        </w:tc>
        <w:tc>
          <w:tcPr>
            <w:tcW w:w="1341" w:type="dxa"/>
            <w:noWrap/>
            <w:hideMark/>
          </w:tcPr>
          <w:p w14:paraId="0600B1F1"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w:t>
            </w:r>
          </w:p>
        </w:tc>
      </w:tr>
      <w:tr w:rsidR="003A51CE" w:rsidRPr="006249C5" w14:paraId="7D7A5B0D"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050E9CE0" w14:textId="4A9997B1" w:rsidR="004C6FD2" w:rsidRPr="006249C5" w:rsidRDefault="004C6FD2" w:rsidP="006249C5">
            <w:pPr>
              <w:ind w:firstLine="720"/>
              <w:jc w:val="both"/>
            </w:pPr>
            <w:r>
              <w:t xml:space="preserve">PERCENT </w:t>
            </w:r>
            <w:r w:rsidRPr="00A67F86">
              <w:t>DISABLE</w:t>
            </w:r>
            <w:r>
              <w:t>D</w:t>
            </w:r>
            <w:r w:rsidRPr="00A67F86">
              <w:t xml:space="preserve"> </w:t>
            </w:r>
          </w:p>
        </w:tc>
        <w:tc>
          <w:tcPr>
            <w:tcW w:w="1061" w:type="dxa"/>
            <w:noWrap/>
            <w:hideMark/>
          </w:tcPr>
          <w:p w14:paraId="1CA4F4AD"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0.51</w:t>
            </w:r>
          </w:p>
        </w:tc>
        <w:tc>
          <w:tcPr>
            <w:tcW w:w="1164" w:type="dxa"/>
            <w:noWrap/>
            <w:hideMark/>
          </w:tcPr>
          <w:p w14:paraId="7F4B4645"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0.54</w:t>
            </w:r>
          </w:p>
        </w:tc>
        <w:tc>
          <w:tcPr>
            <w:tcW w:w="1146" w:type="dxa"/>
            <w:noWrap/>
            <w:hideMark/>
          </w:tcPr>
          <w:p w14:paraId="05D3B277"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0.62</w:t>
            </w:r>
          </w:p>
        </w:tc>
        <w:tc>
          <w:tcPr>
            <w:tcW w:w="1176" w:type="dxa"/>
            <w:noWrap/>
            <w:hideMark/>
          </w:tcPr>
          <w:p w14:paraId="25723A3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0.58</w:t>
            </w:r>
          </w:p>
        </w:tc>
        <w:tc>
          <w:tcPr>
            <w:tcW w:w="1341" w:type="dxa"/>
            <w:noWrap/>
            <w:hideMark/>
          </w:tcPr>
          <w:p w14:paraId="2A2F8E7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0.66</w:t>
            </w:r>
          </w:p>
        </w:tc>
      </w:tr>
      <w:tr w:rsidR="003A51CE" w:rsidRPr="006249C5" w14:paraId="495F6E98"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A03F569" w14:textId="170072C1" w:rsidR="004C6FD2" w:rsidRPr="006249C5" w:rsidRDefault="004C6FD2" w:rsidP="006249C5">
            <w:pPr>
              <w:ind w:firstLine="720"/>
              <w:jc w:val="both"/>
            </w:pPr>
            <w:r>
              <w:t xml:space="preserve">PERCENT </w:t>
            </w:r>
            <w:r w:rsidR="002F5990">
              <w:t>FOREIGN-BORN</w:t>
            </w:r>
          </w:p>
        </w:tc>
        <w:tc>
          <w:tcPr>
            <w:tcW w:w="1061" w:type="dxa"/>
            <w:noWrap/>
            <w:hideMark/>
          </w:tcPr>
          <w:p w14:paraId="64EAA85D"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-0.34</w:t>
            </w:r>
          </w:p>
        </w:tc>
        <w:tc>
          <w:tcPr>
            <w:tcW w:w="1164" w:type="dxa"/>
            <w:noWrap/>
            <w:hideMark/>
          </w:tcPr>
          <w:p w14:paraId="1949F538"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0.04</w:t>
            </w:r>
          </w:p>
        </w:tc>
        <w:tc>
          <w:tcPr>
            <w:tcW w:w="1146" w:type="dxa"/>
            <w:noWrap/>
            <w:hideMark/>
          </w:tcPr>
          <w:p w14:paraId="45511B5E"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-0.36</w:t>
            </w:r>
          </w:p>
        </w:tc>
        <w:tc>
          <w:tcPr>
            <w:tcW w:w="1176" w:type="dxa"/>
            <w:noWrap/>
            <w:hideMark/>
          </w:tcPr>
          <w:p w14:paraId="5393BD90"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-0.08</w:t>
            </w:r>
          </w:p>
        </w:tc>
        <w:tc>
          <w:tcPr>
            <w:tcW w:w="1341" w:type="dxa"/>
            <w:noWrap/>
            <w:hideMark/>
          </w:tcPr>
          <w:p w14:paraId="65DC240A"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-0.35</w:t>
            </w:r>
          </w:p>
        </w:tc>
      </w:tr>
      <w:tr w:rsidR="003A51CE" w:rsidRPr="006249C5" w14:paraId="54F7A12D"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6D22AAB0" w14:textId="220AC795" w:rsidR="004C6FD2" w:rsidRPr="006249C5" w:rsidRDefault="004C6FD2" w:rsidP="006249C5">
            <w:pPr>
              <w:ind w:firstLine="720"/>
              <w:jc w:val="both"/>
            </w:pPr>
            <w:r>
              <w:t>PERCENT AGE 0 - 4</w:t>
            </w:r>
            <w:r w:rsidRPr="00A67F86">
              <w:t xml:space="preserve"> </w:t>
            </w:r>
          </w:p>
        </w:tc>
        <w:tc>
          <w:tcPr>
            <w:tcW w:w="1061" w:type="dxa"/>
            <w:noWrap/>
            <w:hideMark/>
          </w:tcPr>
          <w:p w14:paraId="65FB0A3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0.2</w:t>
            </w:r>
          </w:p>
        </w:tc>
        <w:tc>
          <w:tcPr>
            <w:tcW w:w="1164" w:type="dxa"/>
            <w:noWrap/>
            <w:hideMark/>
          </w:tcPr>
          <w:p w14:paraId="6AC49A01"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0.22</w:t>
            </w:r>
          </w:p>
        </w:tc>
        <w:tc>
          <w:tcPr>
            <w:tcW w:w="1146" w:type="dxa"/>
            <w:noWrap/>
            <w:hideMark/>
          </w:tcPr>
          <w:p w14:paraId="1354FC05"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176" w:type="dxa"/>
            <w:noWrap/>
            <w:hideMark/>
          </w:tcPr>
          <w:p w14:paraId="3E55159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0.16</w:t>
            </w:r>
          </w:p>
        </w:tc>
        <w:tc>
          <w:tcPr>
            <w:tcW w:w="1341" w:type="dxa"/>
            <w:noWrap/>
            <w:hideMark/>
          </w:tcPr>
          <w:p w14:paraId="612B4B61"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-0.01</w:t>
            </w:r>
          </w:p>
        </w:tc>
      </w:tr>
      <w:tr w:rsidR="003A51CE" w:rsidRPr="006249C5" w14:paraId="768E49B5"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AEF2C7D" w14:textId="55B86E68" w:rsidR="004C6FD2" w:rsidRPr="006249C5" w:rsidRDefault="004C6FD2" w:rsidP="006249C5">
            <w:pPr>
              <w:ind w:firstLine="720"/>
              <w:jc w:val="both"/>
            </w:pPr>
            <w:r>
              <w:t>PERECNT AGE 5 - 9</w:t>
            </w:r>
            <w:r w:rsidRPr="00A67F86">
              <w:t xml:space="preserve"> </w:t>
            </w:r>
          </w:p>
        </w:tc>
        <w:tc>
          <w:tcPr>
            <w:tcW w:w="1061" w:type="dxa"/>
            <w:noWrap/>
            <w:hideMark/>
          </w:tcPr>
          <w:p w14:paraId="048A9BE5"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0.23</w:t>
            </w:r>
          </w:p>
        </w:tc>
        <w:tc>
          <w:tcPr>
            <w:tcW w:w="1164" w:type="dxa"/>
            <w:noWrap/>
            <w:hideMark/>
          </w:tcPr>
          <w:p w14:paraId="548B438E"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0.19</w:t>
            </w:r>
          </w:p>
        </w:tc>
        <w:tc>
          <w:tcPr>
            <w:tcW w:w="1146" w:type="dxa"/>
            <w:noWrap/>
            <w:hideMark/>
          </w:tcPr>
          <w:p w14:paraId="7DAB9498"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0.09</w:t>
            </w:r>
          </w:p>
        </w:tc>
        <w:tc>
          <w:tcPr>
            <w:tcW w:w="1176" w:type="dxa"/>
            <w:noWrap/>
            <w:hideMark/>
          </w:tcPr>
          <w:p w14:paraId="3A708EA5"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0.16</w:t>
            </w:r>
          </w:p>
        </w:tc>
        <w:tc>
          <w:tcPr>
            <w:tcW w:w="1341" w:type="dxa"/>
            <w:noWrap/>
            <w:hideMark/>
          </w:tcPr>
          <w:p w14:paraId="0B1D1A80"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0.03</w:t>
            </w:r>
          </w:p>
        </w:tc>
      </w:tr>
      <w:tr w:rsidR="003A51CE" w:rsidRPr="006249C5" w14:paraId="238FAF2C"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4BAEA136" w14:textId="36A3CEAD" w:rsidR="004C6FD2" w:rsidRPr="000A46FA" w:rsidRDefault="004C6FD2" w:rsidP="000A46FA">
            <w:pPr>
              <w:ind w:firstLine="720"/>
              <w:jc w:val="both"/>
              <w:rPr>
                <w:b w:val="0"/>
                <w:bCs w:val="0"/>
                <w:caps w:val="0"/>
              </w:rPr>
            </w:pPr>
            <w:r>
              <w:t>PERCENT AGE 10 - 14</w:t>
            </w:r>
            <w:r w:rsidRPr="00A67F86">
              <w:t xml:space="preserve"> </w:t>
            </w:r>
          </w:p>
        </w:tc>
        <w:tc>
          <w:tcPr>
            <w:tcW w:w="1061" w:type="dxa"/>
            <w:noWrap/>
            <w:hideMark/>
          </w:tcPr>
          <w:p w14:paraId="056B6339"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0.21</w:t>
            </w:r>
          </w:p>
        </w:tc>
        <w:tc>
          <w:tcPr>
            <w:tcW w:w="1164" w:type="dxa"/>
            <w:noWrap/>
            <w:hideMark/>
          </w:tcPr>
          <w:p w14:paraId="03CA2394"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0.16</w:t>
            </w:r>
          </w:p>
        </w:tc>
        <w:tc>
          <w:tcPr>
            <w:tcW w:w="1146" w:type="dxa"/>
            <w:noWrap/>
            <w:hideMark/>
          </w:tcPr>
          <w:p w14:paraId="7CC39C22"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0.12</w:t>
            </w:r>
          </w:p>
        </w:tc>
        <w:tc>
          <w:tcPr>
            <w:tcW w:w="1176" w:type="dxa"/>
            <w:noWrap/>
            <w:hideMark/>
          </w:tcPr>
          <w:p w14:paraId="7749CD78"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0.15</w:t>
            </w:r>
          </w:p>
        </w:tc>
        <w:tc>
          <w:tcPr>
            <w:tcW w:w="1341" w:type="dxa"/>
            <w:noWrap/>
            <w:hideMark/>
          </w:tcPr>
          <w:p w14:paraId="655C5E04"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0.05</w:t>
            </w:r>
          </w:p>
        </w:tc>
      </w:tr>
      <w:tr w:rsidR="003A51CE" w:rsidRPr="006249C5" w14:paraId="5B67231A"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A3FFE27" w14:textId="3EB33BDF" w:rsidR="004C6FD2" w:rsidRPr="006249C5" w:rsidRDefault="004C6FD2" w:rsidP="006249C5">
            <w:pPr>
              <w:ind w:firstLine="720"/>
              <w:jc w:val="both"/>
            </w:pPr>
            <w:r>
              <w:t>PERCENT AGE 15 - 20</w:t>
            </w:r>
            <w:r w:rsidRPr="00A67F86">
              <w:t xml:space="preserve"> </w:t>
            </w:r>
          </w:p>
        </w:tc>
        <w:tc>
          <w:tcPr>
            <w:tcW w:w="1061" w:type="dxa"/>
            <w:noWrap/>
            <w:hideMark/>
          </w:tcPr>
          <w:p w14:paraId="64060FD5"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0.15</w:t>
            </w:r>
          </w:p>
        </w:tc>
        <w:tc>
          <w:tcPr>
            <w:tcW w:w="1164" w:type="dxa"/>
            <w:noWrap/>
            <w:hideMark/>
          </w:tcPr>
          <w:p w14:paraId="579A4D46"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0.08</w:t>
            </w:r>
          </w:p>
        </w:tc>
        <w:tc>
          <w:tcPr>
            <w:tcW w:w="1146" w:type="dxa"/>
            <w:noWrap/>
            <w:hideMark/>
          </w:tcPr>
          <w:p w14:paraId="559349AD"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0.09</w:t>
            </w:r>
          </w:p>
        </w:tc>
        <w:tc>
          <w:tcPr>
            <w:tcW w:w="1176" w:type="dxa"/>
            <w:noWrap/>
            <w:hideMark/>
          </w:tcPr>
          <w:p w14:paraId="0E7E441F"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0.09</w:t>
            </w:r>
          </w:p>
        </w:tc>
        <w:tc>
          <w:tcPr>
            <w:tcW w:w="1341" w:type="dxa"/>
            <w:noWrap/>
            <w:hideMark/>
          </w:tcPr>
          <w:p w14:paraId="1D081DAC"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0.04</w:t>
            </w:r>
          </w:p>
        </w:tc>
      </w:tr>
      <w:tr w:rsidR="003A51CE" w:rsidRPr="006249C5" w14:paraId="50DE6DE0"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1EBA9190" w14:textId="6C147B97" w:rsidR="004C6FD2" w:rsidRPr="006249C5" w:rsidRDefault="004C6FD2" w:rsidP="006249C5">
            <w:pPr>
              <w:ind w:firstLine="720"/>
              <w:jc w:val="both"/>
            </w:pPr>
            <w:r>
              <w:t xml:space="preserve">PERCENT AGE </w:t>
            </w:r>
            <w:r w:rsidRPr="00A67F86">
              <w:t>0</w:t>
            </w:r>
            <w:r>
              <w:t xml:space="preserve"> - </w:t>
            </w:r>
            <w:r w:rsidRPr="00A67F86">
              <w:t xml:space="preserve">17 </w:t>
            </w:r>
          </w:p>
        </w:tc>
        <w:tc>
          <w:tcPr>
            <w:tcW w:w="1061" w:type="dxa"/>
            <w:noWrap/>
            <w:hideMark/>
          </w:tcPr>
          <w:p w14:paraId="766EF11D"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0.3</w:t>
            </w:r>
          </w:p>
        </w:tc>
        <w:tc>
          <w:tcPr>
            <w:tcW w:w="1164" w:type="dxa"/>
            <w:noWrap/>
            <w:hideMark/>
          </w:tcPr>
          <w:p w14:paraId="1924E165"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0.26</w:t>
            </w:r>
          </w:p>
        </w:tc>
        <w:tc>
          <w:tcPr>
            <w:tcW w:w="1146" w:type="dxa"/>
            <w:noWrap/>
            <w:hideMark/>
          </w:tcPr>
          <w:p w14:paraId="36E79CE9"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0.13</w:t>
            </w:r>
          </w:p>
        </w:tc>
        <w:tc>
          <w:tcPr>
            <w:tcW w:w="1176" w:type="dxa"/>
            <w:noWrap/>
            <w:hideMark/>
          </w:tcPr>
          <w:p w14:paraId="6E7B597A"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0.22</w:t>
            </w:r>
          </w:p>
        </w:tc>
        <w:tc>
          <w:tcPr>
            <w:tcW w:w="1341" w:type="dxa"/>
            <w:noWrap/>
            <w:hideMark/>
          </w:tcPr>
          <w:p w14:paraId="0D249E6D"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0.04</w:t>
            </w:r>
          </w:p>
        </w:tc>
      </w:tr>
      <w:tr w:rsidR="003A51CE" w:rsidRPr="006249C5" w14:paraId="6B80C8E3"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0029FFA6" w14:textId="7BB6DBA6" w:rsidR="004C6FD2" w:rsidRPr="006249C5" w:rsidRDefault="004C6FD2" w:rsidP="006249C5">
            <w:pPr>
              <w:ind w:firstLine="720"/>
              <w:jc w:val="both"/>
            </w:pPr>
            <w:r>
              <w:t xml:space="preserve">PERCENT AGE </w:t>
            </w:r>
            <w:r w:rsidRPr="00A67F86">
              <w:t>18</w:t>
            </w:r>
            <w:r>
              <w:t xml:space="preserve"> - </w:t>
            </w:r>
            <w:r w:rsidRPr="00A67F86">
              <w:t xml:space="preserve">29 </w:t>
            </w:r>
          </w:p>
        </w:tc>
        <w:tc>
          <w:tcPr>
            <w:tcW w:w="1061" w:type="dxa"/>
            <w:noWrap/>
            <w:hideMark/>
          </w:tcPr>
          <w:p w14:paraId="66412B8A"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-0.05</w:t>
            </w:r>
          </w:p>
        </w:tc>
        <w:tc>
          <w:tcPr>
            <w:tcW w:w="1164" w:type="dxa"/>
            <w:noWrap/>
            <w:hideMark/>
          </w:tcPr>
          <w:p w14:paraId="6D303BBA"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0.04</w:t>
            </w:r>
          </w:p>
        </w:tc>
        <w:tc>
          <w:tcPr>
            <w:tcW w:w="1146" w:type="dxa"/>
            <w:noWrap/>
            <w:hideMark/>
          </w:tcPr>
          <w:p w14:paraId="6E703AB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-0.34</w:t>
            </w:r>
          </w:p>
        </w:tc>
        <w:tc>
          <w:tcPr>
            <w:tcW w:w="1176" w:type="dxa"/>
            <w:noWrap/>
            <w:hideMark/>
          </w:tcPr>
          <w:p w14:paraId="6288765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-0.16</w:t>
            </w:r>
          </w:p>
        </w:tc>
        <w:tc>
          <w:tcPr>
            <w:tcW w:w="1341" w:type="dxa"/>
            <w:noWrap/>
            <w:hideMark/>
          </w:tcPr>
          <w:p w14:paraId="2830999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-0.34</w:t>
            </w:r>
          </w:p>
        </w:tc>
      </w:tr>
      <w:tr w:rsidR="003A51CE" w:rsidRPr="006249C5" w14:paraId="0DE75396"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46A78B8C" w14:textId="1CCE5249" w:rsidR="004C6FD2" w:rsidRPr="006249C5" w:rsidRDefault="004C6FD2" w:rsidP="006249C5">
            <w:pPr>
              <w:ind w:firstLine="720"/>
              <w:jc w:val="both"/>
            </w:pPr>
            <w:r>
              <w:t xml:space="preserve">PERCENT AGE </w:t>
            </w:r>
            <w:r w:rsidRPr="00A67F86">
              <w:t>18</w:t>
            </w:r>
            <w:r>
              <w:t xml:space="preserve"> - </w:t>
            </w:r>
            <w:r w:rsidRPr="00A67F86">
              <w:t xml:space="preserve">44 </w:t>
            </w:r>
          </w:p>
        </w:tc>
        <w:tc>
          <w:tcPr>
            <w:tcW w:w="1061" w:type="dxa"/>
            <w:noWrap/>
            <w:hideMark/>
          </w:tcPr>
          <w:p w14:paraId="24A16708"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-0.11</w:t>
            </w:r>
          </w:p>
        </w:tc>
        <w:tc>
          <w:tcPr>
            <w:tcW w:w="1164" w:type="dxa"/>
            <w:noWrap/>
            <w:hideMark/>
          </w:tcPr>
          <w:p w14:paraId="5EFA6A55"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-0.01</w:t>
            </w:r>
          </w:p>
        </w:tc>
        <w:tc>
          <w:tcPr>
            <w:tcW w:w="1146" w:type="dxa"/>
            <w:noWrap/>
            <w:hideMark/>
          </w:tcPr>
          <w:p w14:paraId="47CE2335"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-0.45</w:t>
            </w:r>
          </w:p>
        </w:tc>
        <w:tc>
          <w:tcPr>
            <w:tcW w:w="1176" w:type="dxa"/>
            <w:noWrap/>
            <w:hideMark/>
          </w:tcPr>
          <w:p w14:paraId="4A298A6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-0.24</w:t>
            </w:r>
          </w:p>
        </w:tc>
        <w:tc>
          <w:tcPr>
            <w:tcW w:w="1341" w:type="dxa"/>
            <w:noWrap/>
            <w:hideMark/>
          </w:tcPr>
          <w:p w14:paraId="36AFB60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-0.49</w:t>
            </w:r>
          </w:p>
        </w:tc>
      </w:tr>
      <w:tr w:rsidR="003A51CE" w:rsidRPr="006249C5" w14:paraId="243871E8"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E7E4C93" w14:textId="1660A055" w:rsidR="004C6FD2" w:rsidRPr="006249C5" w:rsidRDefault="004C6FD2" w:rsidP="006249C5">
            <w:pPr>
              <w:ind w:firstLine="720"/>
              <w:jc w:val="both"/>
            </w:pPr>
            <w:r>
              <w:t xml:space="preserve">PERCENT AGE </w:t>
            </w:r>
            <w:r w:rsidRPr="00A67F86">
              <w:t>30</w:t>
            </w:r>
            <w:r>
              <w:t xml:space="preserve"> - </w:t>
            </w:r>
            <w:r w:rsidRPr="00A67F86">
              <w:t xml:space="preserve">44 </w:t>
            </w:r>
          </w:p>
        </w:tc>
        <w:tc>
          <w:tcPr>
            <w:tcW w:w="1061" w:type="dxa"/>
            <w:noWrap/>
            <w:hideMark/>
          </w:tcPr>
          <w:p w14:paraId="4E4C8E4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-0.12</w:t>
            </w:r>
          </w:p>
        </w:tc>
        <w:tc>
          <w:tcPr>
            <w:tcW w:w="1164" w:type="dxa"/>
            <w:noWrap/>
            <w:hideMark/>
          </w:tcPr>
          <w:p w14:paraId="69FA07FC"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w:t>
            </w:r>
          </w:p>
        </w:tc>
        <w:tc>
          <w:tcPr>
            <w:tcW w:w="1146" w:type="dxa"/>
            <w:noWrap/>
            <w:hideMark/>
          </w:tcPr>
          <w:p w14:paraId="38114D7A"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-0.29</w:t>
            </w:r>
          </w:p>
        </w:tc>
        <w:tc>
          <w:tcPr>
            <w:tcW w:w="1176" w:type="dxa"/>
            <w:noWrap/>
            <w:hideMark/>
          </w:tcPr>
          <w:p w14:paraId="0AD60FA0"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-0.18</w:t>
            </w:r>
          </w:p>
        </w:tc>
        <w:tc>
          <w:tcPr>
            <w:tcW w:w="1341" w:type="dxa"/>
            <w:noWrap/>
            <w:hideMark/>
          </w:tcPr>
          <w:p w14:paraId="5122197B"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-0.36</w:t>
            </w:r>
          </w:p>
        </w:tc>
      </w:tr>
      <w:tr w:rsidR="003A51CE" w:rsidRPr="006249C5" w14:paraId="1F5D383F"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24768C2D" w14:textId="05627D4A" w:rsidR="004C6FD2" w:rsidRPr="006249C5" w:rsidRDefault="004C6FD2" w:rsidP="006249C5">
            <w:pPr>
              <w:ind w:firstLine="720"/>
              <w:jc w:val="both"/>
            </w:pPr>
            <w:r>
              <w:t xml:space="preserve">PERCENT AGE </w:t>
            </w:r>
            <w:r w:rsidRPr="00A67F86">
              <w:t>45</w:t>
            </w:r>
            <w:r>
              <w:t xml:space="preserve"> - </w:t>
            </w:r>
            <w:r w:rsidRPr="00A67F86">
              <w:t xml:space="preserve">64 </w:t>
            </w:r>
          </w:p>
        </w:tc>
        <w:tc>
          <w:tcPr>
            <w:tcW w:w="1061" w:type="dxa"/>
            <w:noWrap/>
            <w:hideMark/>
          </w:tcPr>
          <w:p w14:paraId="72EC6B58"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-0.04</w:t>
            </w:r>
          </w:p>
        </w:tc>
        <w:tc>
          <w:tcPr>
            <w:tcW w:w="1164" w:type="dxa"/>
            <w:noWrap/>
            <w:hideMark/>
          </w:tcPr>
          <w:p w14:paraId="72DEF65E"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-0.16</w:t>
            </w:r>
          </w:p>
        </w:tc>
        <w:tc>
          <w:tcPr>
            <w:tcW w:w="1146" w:type="dxa"/>
            <w:noWrap/>
            <w:hideMark/>
          </w:tcPr>
          <w:p w14:paraId="6E9E6776"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0.19</w:t>
            </w:r>
          </w:p>
        </w:tc>
        <w:tc>
          <w:tcPr>
            <w:tcW w:w="1176" w:type="dxa"/>
            <w:noWrap/>
            <w:hideMark/>
          </w:tcPr>
          <w:p w14:paraId="4DF408B0"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0.01</w:t>
            </w:r>
          </w:p>
        </w:tc>
        <w:tc>
          <w:tcPr>
            <w:tcW w:w="1341" w:type="dxa"/>
            <w:noWrap/>
            <w:hideMark/>
          </w:tcPr>
          <w:p w14:paraId="25FE144B"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0.18</w:t>
            </w:r>
          </w:p>
        </w:tc>
      </w:tr>
      <w:tr w:rsidR="003A51CE" w:rsidRPr="006249C5" w14:paraId="66CE1135"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64388CD" w14:textId="2FA2B339" w:rsidR="004C6FD2" w:rsidRPr="006249C5" w:rsidRDefault="004C6FD2" w:rsidP="006249C5">
            <w:pPr>
              <w:ind w:firstLine="720"/>
              <w:jc w:val="both"/>
            </w:pPr>
            <w:r>
              <w:t xml:space="preserve">PERCENT AGE </w:t>
            </w:r>
            <w:r w:rsidRPr="00A67F86">
              <w:t>50</w:t>
            </w:r>
            <w:r>
              <w:t xml:space="preserve"> - </w:t>
            </w:r>
            <w:r w:rsidRPr="00A67F86">
              <w:t xml:space="preserve">64 </w:t>
            </w:r>
          </w:p>
        </w:tc>
        <w:tc>
          <w:tcPr>
            <w:tcW w:w="1061" w:type="dxa"/>
            <w:noWrap/>
            <w:hideMark/>
          </w:tcPr>
          <w:p w14:paraId="77E3F7FC"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-0.01</w:t>
            </w:r>
          </w:p>
        </w:tc>
        <w:tc>
          <w:tcPr>
            <w:tcW w:w="1164" w:type="dxa"/>
            <w:noWrap/>
            <w:hideMark/>
          </w:tcPr>
          <w:p w14:paraId="7FAD84BD"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-0.12</w:t>
            </w:r>
          </w:p>
        </w:tc>
        <w:tc>
          <w:tcPr>
            <w:tcW w:w="1146" w:type="dxa"/>
            <w:noWrap/>
            <w:hideMark/>
          </w:tcPr>
          <w:p w14:paraId="3ECA5327"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0.23</w:t>
            </w:r>
          </w:p>
        </w:tc>
        <w:tc>
          <w:tcPr>
            <w:tcW w:w="1176" w:type="dxa"/>
            <w:noWrap/>
            <w:hideMark/>
          </w:tcPr>
          <w:p w14:paraId="72E4C8D2"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0.05</w:t>
            </w:r>
          </w:p>
        </w:tc>
        <w:tc>
          <w:tcPr>
            <w:tcW w:w="1341" w:type="dxa"/>
            <w:noWrap/>
            <w:hideMark/>
          </w:tcPr>
          <w:p w14:paraId="4DF90F55"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0.24</w:t>
            </w:r>
          </w:p>
        </w:tc>
      </w:tr>
      <w:tr w:rsidR="003A51CE" w:rsidRPr="006249C5" w14:paraId="03F64DE4"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0A771C96" w14:textId="2E8B23B7" w:rsidR="004C6FD2" w:rsidRPr="006249C5" w:rsidRDefault="004C6FD2" w:rsidP="006249C5">
            <w:pPr>
              <w:ind w:firstLine="720"/>
              <w:jc w:val="both"/>
            </w:pPr>
            <w:r>
              <w:t xml:space="preserve">PERCENT AGE </w:t>
            </w:r>
            <w:r w:rsidRPr="00A67F86">
              <w:t>ABOVE</w:t>
            </w:r>
            <w:r>
              <w:t xml:space="preserve"> </w:t>
            </w:r>
            <w:r w:rsidRPr="00A67F86">
              <w:t xml:space="preserve">65 </w:t>
            </w:r>
          </w:p>
        </w:tc>
        <w:tc>
          <w:tcPr>
            <w:tcW w:w="1061" w:type="dxa"/>
            <w:noWrap/>
            <w:hideMark/>
          </w:tcPr>
          <w:p w14:paraId="16906369"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-0.09</w:t>
            </w:r>
          </w:p>
        </w:tc>
        <w:tc>
          <w:tcPr>
            <w:tcW w:w="1164" w:type="dxa"/>
            <w:noWrap/>
            <w:hideMark/>
          </w:tcPr>
          <w:p w14:paraId="3C428079"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-0.08</w:t>
            </w:r>
          </w:p>
        </w:tc>
        <w:tc>
          <w:tcPr>
            <w:tcW w:w="1146" w:type="dxa"/>
            <w:noWrap/>
            <w:hideMark/>
          </w:tcPr>
          <w:p w14:paraId="5E4766D1"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0.38</w:t>
            </w:r>
          </w:p>
        </w:tc>
        <w:tc>
          <w:tcPr>
            <w:tcW w:w="1176" w:type="dxa"/>
            <w:noWrap/>
            <w:hideMark/>
          </w:tcPr>
          <w:p w14:paraId="744036FD"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0.14</w:t>
            </w:r>
          </w:p>
        </w:tc>
        <w:tc>
          <w:tcPr>
            <w:tcW w:w="1341" w:type="dxa"/>
            <w:noWrap/>
            <w:hideMark/>
          </w:tcPr>
          <w:p w14:paraId="5E8A8AA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0.52</w:t>
            </w:r>
          </w:p>
        </w:tc>
      </w:tr>
      <w:tr w:rsidR="003A51CE" w:rsidRPr="006249C5" w14:paraId="227E08B7"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4A41F6B" w14:textId="77777777" w:rsidR="004C6FD2" w:rsidRDefault="004C6FD2" w:rsidP="006249C5">
            <w:pPr>
              <w:ind w:firstLine="720"/>
              <w:jc w:val="both"/>
              <w:rPr>
                <w:b w:val="0"/>
                <w:bCs w:val="0"/>
                <w:caps w:val="0"/>
              </w:rPr>
            </w:pPr>
            <w:r>
              <w:t>PERCENT AMERICAN INDIAN OR</w:t>
            </w:r>
          </w:p>
          <w:p w14:paraId="1B16C4CD" w14:textId="37561DFE" w:rsidR="004C6FD2" w:rsidRPr="006249C5" w:rsidRDefault="004C6FD2" w:rsidP="006249C5">
            <w:pPr>
              <w:ind w:firstLine="720"/>
              <w:jc w:val="both"/>
            </w:pPr>
            <w:r>
              <w:t>ALASKAN NATIVE</w:t>
            </w:r>
            <w:r w:rsidRPr="00A67F86">
              <w:t xml:space="preserve"> </w:t>
            </w:r>
          </w:p>
        </w:tc>
        <w:tc>
          <w:tcPr>
            <w:tcW w:w="1061" w:type="dxa"/>
            <w:noWrap/>
            <w:hideMark/>
          </w:tcPr>
          <w:p w14:paraId="53889CF3"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w:t>
            </w:r>
          </w:p>
        </w:tc>
        <w:tc>
          <w:tcPr>
            <w:tcW w:w="1164" w:type="dxa"/>
            <w:noWrap/>
            <w:hideMark/>
          </w:tcPr>
          <w:p w14:paraId="3AFA041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0.07</w:t>
            </w:r>
          </w:p>
        </w:tc>
        <w:tc>
          <w:tcPr>
            <w:tcW w:w="1146" w:type="dxa"/>
            <w:noWrap/>
            <w:hideMark/>
          </w:tcPr>
          <w:p w14:paraId="247CFE0B"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0.05</w:t>
            </w:r>
          </w:p>
        </w:tc>
        <w:tc>
          <w:tcPr>
            <w:tcW w:w="1176" w:type="dxa"/>
            <w:noWrap/>
            <w:hideMark/>
          </w:tcPr>
          <w:p w14:paraId="6A2AAB3C"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w:t>
            </w:r>
          </w:p>
        </w:tc>
        <w:tc>
          <w:tcPr>
            <w:tcW w:w="1341" w:type="dxa"/>
            <w:noWrap/>
            <w:hideMark/>
          </w:tcPr>
          <w:p w14:paraId="01F8025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0.09</w:t>
            </w:r>
          </w:p>
        </w:tc>
      </w:tr>
      <w:tr w:rsidR="003A51CE" w:rsidRPr="006249C5" w14:paraId="78461790"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82110CD" w14:textId="34C4EC09" w:rsidR="004C6FD2" w:rsidRPr="006249C5" w:rsidRDefault="004C6FD2" w:rsidP="006249C5">
            <w:pPr>
              <w:ind w:firstLine="720"/>
              <w:jc w:val="both"/>
            </w:pPr>
            <w:r>
              <w:t xml:space="preserve">PERCENT </w:t>
            </w:r>
            <w:r w:rsidRPr="00A67F86">
              <w:t xml:space="preserve">ASIAN </w:t>
            </w:r>
          </w:p>
        </w:tc>
        <w:tc>
          <w:tcPr>
            <w:tcW w:w="1061" w:type="dxa"/>
            <w:noWrap/>
            <w:hideMark/>
          </w:tcPr>
          <w:p w14:paraId="078E5B6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-0.47</w:t>
            </w:r>
          </w:p>
        </w:tc>
        <w:tc>
          <w:tcPr>
            <w:tcW w:w="1164" w:type="dxa"/>
            <w:noWrap/>
            <w:hideMark/>
          </w:tcPr>
          <w:p w14:paraId="7B55F4A1"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-0.2</w:t>
            </w:r>
          </w:p>
        </w:tc>
        <w:tc>
          <w:tcPr>
            <w:tcW w:w="1146" w:type="dxa"/>
            <w:noWrap/>
            <w:hideMark/>
          </w:tcPr>
          <w:p w14:paraId="2B96BFB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-0.35</w:t>
            </w:r>
          </w:p>
        </w:tc>
        <w:tc>
          <w:tcPr>
            <w:tcW w:w="1176" w:type="dxa"/>
            <w:noWrap/>
            <w:hideMark/>
          </w:tcPr>
          <w:p w14:paraId="5146D495"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-0.22</w:t>
            </w:r>
          </w:p>
        </w:tc>
        <w:tc>
          <w:tcPr>
            <w:tcW w:w="1341" w:type="dxa"/>
            <w:noWrap/>
            <w:hideMark/>
          </w:tcPr>
          <w:p w14:paraId="25563BE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-0.34</w:t>
            </w:r>
          </w:p>
        </w:tc>
      </w:tr>
      <w:tr w:rsidR="003A51CE" w:rsidRPr="006249C5" w14:paraId="4A49FAB9"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402E40D" w14:textId="6DE46B04" w:rsidR="004C6FD2" w:rsidRPr="006249C5" w:rsidRDefault="004C6FD2" w:rsidP="006249C5">
            <w:pPr>
              <w:ind w:firstLine="720"/>
              <w:jc w:val="both"/>
            </w:pPr>
            <w:r>
              <w:t xml:space="preserve">PERCENT </w:t>
            </w:r>
            <w:r w:rsidRPr="00A67F86">
              <w:t xml:space="preserve">BLACK </w:t>
            </w:r>
          </w:p>
        </w:tc>
        <w:tc>
          <w:tcPr>
            <w:tcW w:w="1061" w:type="dxa"/>
            <w:noWrap/>
            <w:hideMark/>
          </w:tcPr>
          <w:p w14:paraId="6DF3A08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0.42</w:t>
            </w:r>
          </w:p>
        </w:tc>
        <w:tc>
          <w:tcPr>
            <w:tcW w:w="1164" w:type="dxa"/>
            <w:noWrap/>
            <w:hideMark/>
          </w:tcPr>
          <w:p w14:paraId="366385FC"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0.44</w:t>
            </w:r>
          </w:p>
        </w:tc>
        <w:tc>
          <w:tcPr>
            <w:tcW w:w="1146" w:type="dxa"/>
            <w:noWrap/>
            <w:hideMark/>
          </w:tcPr>
          <w:p w14:paraId="2317EE1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0.45</w:t>
            </w:r>
          </w:p>
        </w:tc>
        <w:tc>
          <w:tcPr>
            <w:tcW w:w="1176" w:type="dxa"/>
            <w:noWrap/>
            <w:hideMark/>
          </w:tcPr>
          <w:p w14:paraId="68159E2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0.55</w:t>
            </w:r>
          </w:p>
        </w:tc>
        <w:tc>
          <w:tcPr>
            <w:tcW w:w="1341" w:type="dxa"/>
            <w:noWrap/>
            <w:hideMark/>
          </w:tcPr>
          <w:p w14:paraId="2061280B"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0.08</w:t>
            </w:r>
          </w:p>
        </w:tc>
      </w:tr>
      <w:tr w:rsidR="003A51CE" w:rsidRPr="006249C5" w14:paraId="2F02F69F"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2ADF321" w14:textId="77777777" w:rsidR="004C6FD2" w:rsidRDefault="004C6FD2" w:rsidP="006249C5">
            <w:pPr>
              <w:ind w:firstLine="720"/>
              <w:jc w:val="both"/>
              <w:rPr>
                <w:b w:val="0"/>
                <w:bCs w:val="0"/>
                <w:caps w:val="0"/>
              </w:rPr>
            </w:pPr>
            <w:r>
              <w:t xml:space="preserve">PERCENT </w:t>
            </w:r>
            <w:r w:rsidRPr="00A67F86">
              <w:t>BLACK</w:t>
            </w:r>
            <w:r>
              <w:t xml:space="preserve"> </w:t>
            </w:r>
            <w:r w:rsidRPr="00A67F86">
              <w:t xml:space="preserve">NONHISP </w:t>
            </w:r>
          </w:p>
          <w:p w14:paraId="1324650D" w14:textId="6EEA6EEA" w:rsidR="004C6FD2" w:rsidRPr="006249C5" w:rsidRDefault="004C6FD2" w:rsidP="006249C5">
            <w:pPr>
              <w:ind w:firstLine="720"/>
              <w:jc w:val="both"/>
            </w:pPr>
          </w:p>
        </w:tc>
        <w:tc>
          <w:tcPr>
            <w:tcW w:w="1061" w:type="dxa"/>
            <w:noWrap/>
            <w:hideMark/>
          </w:tcPr>
          <w:p w14:paraId="76454F07"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0.43</w:t>
            </w:r>
          </w:p>
        </w:tc>
        <w:tc>
          <w:tcPr>
            <w:tcW w:w="1164" w:type="dxa"/>
            <w:noWrap/>
            <w:hideMark/>
          </w:tcPr>
          <w:p w14:paraId="5BF5BF4B"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0.43</w:t>
            </w:r>
          </w:p>
        </w:tc>
        <w:tc>
          <w:tcPr>
            <w:tcW w:w="1146" w:type="dxa"/>
            <w:noWrap/>
            <w:hideMark/>
          </w:tcPr>
          <w:p w14:paraId="7DB894E8"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0.46</w:t>
            </w:r>
          </w:p>
        </w:tc>
        <w:tc>
          <w:tcPr>
            <w:tcW w:w="1176" w:type="dxa"/>
            <w:noWrap/>
            <w:hideMark/>
          </w:tcPr>
          <w:p w14:paraId="2D35815E"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0.55</w:t>
            </w:r>
          </w:p>
        </w:tc>
        <w:tc>
          <w:tcPr>
            <w:tcW w:w="1341" w:type="dxa"/>
            <w:noWrap/>
            <w:hideMark/>
          </w:tcPr>
          <w:p w14:paraId="78B0BB00"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0.08</w:t>
            </w:r>
          </w:p>
        </w:tc>
      </w:tr>
      <w:tr w:rsidR="003A51CE" w:rsidRPr="006249C5" w14:paraId="0838385F"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1FBC02E9" w14:textId="56551706" w:rsidR="004C6FD2" w:rsidRPr="006249C5" w:rsidRDefault="004C6FD2" w:rsidP="006249C5">
            <w:pPr>
              <w:ind w:firstLine="720"/>
              <w:jc w:val="both"/>
            </w:pPr>
            <w:r>
              <w:t xml:space="preserve">PERCENT </w:t>
            </w:r>
            <w:r w:rsidRPr="00A67F86">
              <w:t xml:space="preserve">HISPANIC </w:t>
            </w:r>
          </w:p>
        </w:tc>
        <w:tc>
          <w:tcPr>
            <w:tcW w:w="1061" w:type="dxa"/>
            <w:noWrap/>
            <w:hideMark/>
          </w:tcPr>
          <w:p w14:paraId="0AC8739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0.09</w:t>
            </w:r>
          </w:p>
        </w:tc>
        <w:tc>
          <w:tcPr>
            <w:tcW w:w="1164" w:type="dxa"/>
            <w:noWrap/>
            <w:hideMark/>
          </w:tcPr>
          <w:p w14:paraId="47085F79"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0.33</w:t>
            </w:r>
          </w:p>
        </w:tc>
        <w:tc>
          <w:tcPr>
            <w:tcW w:w="1146" w:type="dxa"/>
            <w:noWrap/>
            <w:hideMark/>
          </w:tcPr>
          <w:p w14:paraId="27436E1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-0.14</w:t>
            </w:r>
          </w:p>
        </w:tc>
        <w:tc>
          <w:tcPr>
            <w:tcW w:w="1176" w:type="dxa"/>
            <w:noWrap/>
            <w:hideMark/>
          </w:tcPr>
          <w:p w14:paraId="60E3269F"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0.19</w:t>
            </w:r>
          </w:p>
        </w:tc>
        <w:tc>
          <w:tcPr>
            <w:tcW w:w="1341" w:type="dxa"/>
            <w:noWrap/>
            <w:hideMark/>
          </w:tcPr>
          <w:p w14:paraId="054D796F"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w:t>
            </w:r>
          </w:p>
        </w:tc>
      </w:tr>
      <w:tr w:rsidR="003A51CE" w:rsidRPr="006249C5" w14:paraId="06B43F83"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D1A0334" w14:textId="77777777" w:rsidR="004C6FD2" w:rsidRDefault="004C6FD2" w:rsidP="006249C5">
            <w:pPr>
              <w:ind w:firstLine="720"/>
              <w:jc w:val="both"/>
              <w:rPr>
                <w:b w:val="0"/>
                <w:bCs w:val="0"/>
                <w:caps w:val="0"/>
              </w:rPr>
            </w:pPr>
            <w:r>
              <w:t xml:space="preserve">PERCENT </w:t>
            </w:r>
            <w:r w:rsidRPr="00A67F86">
              <w:t>N</w:t>
            </w:r>
            <w:r>
              <w:t>ATIVE HAWAIIAN</w:t>
            </w:r>
            <w:r w:rsidRPr="00A67F86">
              <w:t xml:space="preserve"> </w:t>
            </w:r>
            <w:r>
              <w:t xml:space="preserve">OR </w:t>
            </w:r>
          </w:p>
          <w:p w14:paraId="6FD74BF5" w14:textId="29F9C519" w:rsidR="004C6FD2" w:rsidRPr="006249C5" w:rsidRDefault="004C6FD2" w:rsidP="006249C5">
            <w:pPr>
              <w:ind w:firstLine="720"/>
              <w:jc w:val="both"/>
            </w:pPr>
            <w:r>
              <w:t xml:space="preserve">PACIFIC ISLANDER </w:t>
            </w:r>
          </w:p>
        </w:tc>
        <w:tc>
          <w:tcPr>
            <w:tcW w:w="1061" w:type="dxa"/>
            <w:noWrap/>
            <w:hideMark/>
          </w:tcPr>
          <w:p w14:paraId="3189DFBB"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164" w:type="dxa"/>
            <w:noWrap/>
            <w:hideMark/>
          </w:tcPr>
          <w:p w14:paraId="1158C7CD"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-0.02</w:t>
            </w:r>
          </w:p>
        </w:tc>
        <w:tc>
          <w:tcPr>
            <w:tcW w:w="1146" w:type="dxa"/>
            <w:noWrap/>
            <w:hideMark/>
          </w:tcPr>
          <w:p w14:paraId="15F5C62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176" w:type="dxa"/>
            <w:noWrap/>
            <w:hideMark/>
          </w:tcPr>
          <w:p w14:paraId="10BFDFB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-0.01</w:t>
            </w:r>
          </w:p>
        </w:tc>
        <w:tc>
          <w:tcPr>
            <w:tcW w:w="1341" w:type="dxa"/>
            <w:noWrap/>
            <w:hideMark/>
          </w:tcPr>
          <w:p w14:paraId="2BF5907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-0.04</w:t>
            </w:r>
          </w:p>
        </w:tc>
      </w:tr>
      <w:tr w:rsidR="003A51CE" w:rsidRPr="006249C5" w14:paraId="061391C1"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4BF537FE" w14:textId="3A68B608" w:rsidR="004C6FD2" w:rsidRPr="006249C5" w:rsidRDefault="004C6FD2" w:rsidP="006249C5">
            <w:pPr>
              <w:ind w:firstLine="720"/>
              <w:jc w:val="both"/>
            </w:pPr>
            <w:r>
              <w:t xml:space="preserve">PERCENT </w:t>
            </w:r>
            <w:r w:rsidRPr="00A67F86">
              <w:t xml:space="preserve">WHITE </w:t>
            </w:r>
          </w:p>
        </w:tc>
        <w:tc>
          <w:tcPr>
            <w:tcW w:w="1061" w:type="dxa"/>
            <w:noWrap/>
            <w:hideMark/>
          </w:tcPr>
          <w:p w14:paraId="1971D5FB"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-0.25</w:t>
            </w:r>
          </w:p>
        </w:tc>
        <w:tc>
          <w:tcPr>
            <w:tcW w:w="1164" w:type="dxa"/>
            <w:noWrap/>
            <w:hideMark/>
          </w:tcPr>
          <w:p w14:paraId="3F2AB555"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-0.42</w:t>
            </w:r>
          </w:p>
        </w:tc>
        <w:tc>
          <w:tcPr>
            <w:tcW w:w="1146" w:type="dxa"/>
            <w:noWrap/>
            <w:hideMark/>
          </w:tcPr>
          <w:p w14:paraId="647B4BBA"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-0.24</w:t>
            </w:r>
          </w:p>
        </w:tc>
        <w:tc>
          <w:tcPr>
            <w:tcW w:w="1176" w:type="dxa"/>
            <w:noWrap/>
            <w:hideMark/>
          </w:tcPr>
          <w:p w14:paraId="69151435"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-0.47</w:t>
            </w:r>
          </w:p>
        </w:tc>
        <w:tc>
          <w:tcPr>
            <w:tcW w:w="1341" w:type="dxa"/>
            <w:noWrap/>
            <w:hideMark/>
          </w:tcPr>
          <w:p w14:paraId="68B515D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0.07</w:t>
            </w:r>
          </w:p>
        </w:tc>
      </w:tr>
      <w:tr w:rsidR="003A51CE" w:rsidRPr="006249C5" w14:paraId="44A64C53"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92DB83A" w14:textId="77777777" w:rsidR="004C6FD2" w:rsidRDefault="004C6FD2" w:rsidP="006249C5">
            <w:pPr>
              <w:ind w:firstLine="720"/>
              <w:jc w:val="both"/>
              <w:rPr>
                <w:b w:val="0"/>
                <w:bCs w:val="0"/>
                <w:caps w:val="0"/>
              </w:rPr>
            </w:pPr>
            <w:r>
              <w:t xml:space="preserve">PERCENT </w:t>
            </w:r>
            <w:r w:rsidRPr="00A67F86">
              <w:t>OTHER</w:t>
            </w:r>
            <w:r>
              <w:t xml:space="preserve"> </w:t>
            </w:r>
            <w:r w:rsidRPr="00A67F86">
              <w:t xml:space="preserve">NONHISP </w:t>
            </w:r>
          </w:p>
          <w:p w14:paraId="37CB58E1" w14:textId="5E1C27BF" w:rsidR="004C6FD2" w:rsidRPr="006249C5" w:rsidRDefault="004C6FD2" w:rsidP="006249C5">
            <w:pPr>
              <w:ind w:firstLine="720"/>
              <w:jc w:val="both"/>
            </w:pPr>
          </w:p>
        </w:tc>
        <w:tc>
          <w:tcPr>
            <w:tcW w:w="1061" w:type="dxa"/>
            <w:noWrap/>
            <w:hideMark/>
          </w:tcPr>
          <w:p w14:paraId="0F1D7952"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-0.06</w:t>
            </w:r>
          </w:p>
        </w:tc>
        <w:tc>
          <w:tcPr>
            <w:tcW w:w="1164" w:type="dxa"/>
            <w:noWrap/>
            <w:hideMark/>
          </w:tcPr>
          <w:p w14:paraId="78C4007F"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0.02</w:t>
            </w:r>
          </w:p>
        </w:tc>
        <w:tc>
          <w:tcPr>
            <w:tcW w:w="1146" w:type="dxa"/>
            <w:noWrap/>
            <w:hideMark/>
          </w:tcPr>
          <w:p w14:paraId="125413CE"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-0.04</w:t>
            </w:r>
          </w:p>
        </w:tc>
        <w:tc>
          <w:tcPr>
            <w:tcW w:w="1176" w:type="dxa"/>
            <w:noWrap/>
            <w:hideMark/>
          </w:tcPr>
          <w:p w14:paraId="3E888F7E"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w:t>
            </w:r>
          </w:p>
        </w:tc>
        <w:tc>
          <w:tcPr>
            <w:tcW w:w="1341" w:type="dxa"/>
            <w:noWrap/>
            <w:hideMark/>
          </w:tcPr>
          <w:p w14:paraId="17F59D75"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-0.05</w:t>
            </w:r>
          </w:p>
        </w:tc>
      </w:tr>
      <w:tr w:rsidR="003A51CE" w:rsidRPr="006249C5" w14:paraId="25A3E75A"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ACAD62F" w14:textId="6A019436" w:rsidR="004C6FD2" w:rsidRPr="006249C5" w:rsidRDefault="004C6FD2" w:rsidP="006249C5">
            <w:pPr>
              <w:ind w:firstLine="720"/>
              <w:jc w:val="both"/>
            </w:pPr>
            <w:r w:rsidRPr="00A67F86">
              <w:t>GINI</w:t>
            </w:r>
            <w:r>
              <w:t xml:space="preserve"> </w:t>
            </w:r>
            <w:r w:rsidRPr="00A67F86">
              <w:t xml:space="preserve">INDEX </w:t>
            </w:r>
          </w:p>
        </w:tc>
        <w:tc>
          <w:tcPr>
            <w:tcW w:w="1061" w:type="dxa"/>
            <w:noWrap/>
            <w:hideMark/>
          </w:tcPr>
          <w:p w14:paraId="12878E3C"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0.07</w:t>
            </w:r>
          </w:p>
        </w:tc>
        <w:tc>
          <w:tcPr>
            <w:tcW w:w="1164" w:type="dxa"/>
            <w:noWrap/>
            <w:hideMark/>
          </w:tcPr>
          <w:p w14:paraId="7568605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0.24</w:t>
            </w:r>
          </w:p>
        </w:tc>
        <w:tc>
          <w:tcPr>
            <w:tcW w:w="1146" w:type="dxa"/>
            <w:noWrap/>
            <w:hideMark/>
          </w:tcPr>
          <w:p w14:paraId="40460EC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w:t>
            </w:r>
          </w:p>
        </w:tc>
        <w:tc>
          <w:tcPr>
            <w:tcW w:w="1176" w:type="dxa"/>
            <w:noWrap/>
            <w:hideMark/>
          </w:tcPr>
          <w:p w14:paraId="5AB1C248"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0.27</w:t>
            </w:r>
          </w:p>
        </w:tc>
        <w:tc>
          <w:tcPr>
            <w:tcW w:w="1341" w:type="dxa"/>
            <w:noWrap/>
            <w:hideMark/>
          </w:tcPr>
          <w:p w14:paraId="707723C3"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0.22</w:t>
            </w:r>
          </w:p>
        </w:tc>
      </w:tr>
      <w:tr w:rsidR="003A51CE" w:rsidRPr="006249C5" w14:paraId="47F0A862"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60C746BE" w14:textId="77777777" w:rsidR="004C6FD2" w:rsidRDefault="004C6FD2" w:rsidP="006249C5">
            <w:pPr>
              <w:ind w:firstLine="720"/>
              <w:jc w:val="both"/>
              <w:rPr>
                <w:b w:val="0"/>
                <w:bCs w:val="0"/>
                <w:caps w:val="0"/>
              </w:rPr>
            </w:pPr>
            <w:r>
              <w:t xml:space="preserve">PERCENT HOUSEHOLD </w:t>
            </w:r>
            <w:r w:rsidRPr="00A67F86">
              <w:t>INC</w:t>
            </w:r>
            <w:r>
              <w:t xml:space="preserve">OME </w:t>
            </w:r>
          </w:p>
          <w:p w14:paraId="1BEF36BF" w14:textId="57F1C176" w:rsidR="004C6FD2" w:rsidRPr="006249C5" w:rsidRDefault="004C6FD2" w:rsidP="006249C5">
            <w:pPr>
              <w:ind w:firstLine="720"/>
              <w:jc w:val="both"/>
            </w:pPr>
            <w:r>
              <w:t>&lt;</w:t>
            </w:r>
            <w:r w:rsidRPr="00A67F86">
              <w:t>10</w:t>
            </w:r>
            <w:r>
              <w:t>,</w:t>
            </w:r>
            <w:r w:rsidRPr="00A67F86">
              <w:t xml:space="preserve">000 </w:t>
            </w:r>
          </w:p>
        </w:tc>
        <w:tc>
          <w:tcPr>
            <w:tcW w:w="1061" w:type="dxa"/>
            <w:noWrap/>
            <w:hideMark/>
          </w:tcPr>
          <w:p w14:paraId="43140910"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0.44</w:t>
            </w:r>
          </w:p>
        </w:tc>
        <w:tc>
          <w:tcPr>
            <w:tcW w:w="1164" w:type="dxa"/>
            <w:noWrap/>
            <w:hideMark/>
          </w:tcPr>
          <w:p w14:paraId="72AC962F"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0.59</w:t>
            </w:r>
          </w:p>
        </w:tc>
        <w:tc>
          <w:tcPr>
            <w:tcW w:w="1146" w:type="dxa"/>
            <w:noWrap/>
            <w:hideMark/>
          </w:tcPr>
          <w:p w14:paraId="620A6E1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0.37</w:t>
            </w:r>
          </w:p>
        </w:tc>
        <w:tc>
          <w:tcPr>
            <w:tcW w:w="1176" w:type="dxa"/>
            <w:noWrap/>
            <w:hideMark/>
          </w:tcPr>
          <w:p w14:paraId="452DC96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0.55</w:t>
            </w:r>
          </w:p>
        </w:tc>
        <w:tc>
          <w:tcPr>
            <w:tcW w:w="1341" w:type="dxa"/>
            <w:noWrap/>
            <w:hideMark/>
          </w:tcPr>
          <w:p w14:paraId="08949A50"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0.32</w:t>
            </w:r>
          </w:p>
        </w:tc>
      </w:tr>
      <w:tr w:rsidR="003A51CE" w:rsidRPr="006249C5" w14:paraId="473DA019"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061E7286" w14:textId="77777777" w:rsidR="004C6FD2" w:rsidRDefault="004C6FD2" w:rsidP="006249C5">
            <w:pPr>
              <w:ind w:firstLine="720"/>
              <w:jc w:val="both"/>
              <w:rPr>
                <w:b w:val="0"/>
                <w:bCs w:val="0"/>
                <w:caps w:val="0"/>
              </w:rPr>
            </w:pPr>
            <w:r>
              <w:t xml:space="preserve">PERCENT HOUSEHOLD </w:t>
            </w:r>
            <w:r w:rsidRPr="00A67F86">
              <w:t>INC</w:t>
            </w:r>
            <w:r>
              <w:t>OME</w:t>
            </w:r>
            <w:r w:rsidRPr="00A67F86">
              <w:t xml:space="preserve"> </w:t>
            </w:r>
          </w:p>
          <w:p w14:paraId="76788FB7" w14:textId="591C299D" w:rsidR="004C6FD2" w:rsidRPr="006249C5" w:rsidRDefault="004C6FD2" w:rsidP="006249C5">
            <w:pPr>
              <w:ind w:firstLine="720"/>
              <w:jc w:val="both"/>
            </w:pPr>
            <w:r>
              <w:t xml:space="preserve">&gt; </w:t>
            </w:r>
            <w:r w:rsidRPr="00A67F86">
              <w:t>100</w:t>
            </w:r>
            <w:r>
              <w:t>,</w:t>
            </w:r>
            <w:r w:rsidRPr="00A67F86">
              <w:t>000</w:t>
            </w:r>
          </w:p>
        </w:tc>
        <w:tc>
          <w:tcPr>
            <w:tcW w:w="1061" w:type="dxa"/>
            <w:noWrap/>
            <w:hideMark/>
          </w:tcPr>
          <w:p w14:paraId="0A2E50B3"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-0.68</w:t>
            </w:r>
          </w:p>
        </w:tc>
        <w:tc>
          <w:tcPr>
            <w:tcW w:w="1164" w:type="dxa"/>
            <w:noWrap/>
            <w:hideMark/>
          </w:tcPr>
          <w:p w14:paraId="2DDAA83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-0.74</w:t>
            </w:r>
          </w:p>
        </w:tc>
        <w:tc>
          <w:tcPr>
            <w:tcW w:w="1146" w:type="dxa"/>
            <w:noWrap/>
            <w:hideMark/>
          </w:tcPr>
          <w:p w14:paraId="3873060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-0.51</w:t>
            </w:r>
          </w:p>
        </w:tc>
        <w:tc>
          <w:tcPr>
            <w:tcW w:w="1176" w:type="dxa"/>
            <w:noWrap/>
            <w:hideMark/>
          </w:tcPr>
          <w:p w14:paraId="2FBA935B"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-0.62</w:t>
            </w:r>
          </w:p>
        </w:tc>
        <w:tc>
          <w:tcPr>
            <w:tcW w:w="1341" w:type="dxa"/>
            <w:noWrap/>
            <w:hideMark/>
          </w:tcPr>
          <w:p w14:paraId="23B3E3F9"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-0.53</w:t>
            </w:r>
          </w:p>
        </w:tc>
      </w:tr>
      <w:tr w:rsidR="003A51CE" w:rsidRPr="006249C5" w14:paraId="57CA0DF2"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67C4EBF" w14:textId="77777777" w:rsidR="004C6FD2" w:rsidRDefault="004C6FD2" w:rsidP="006249C5">
            <w:pPr>
              <w:ind w:firstLine="720"/>
              <w:jc w:val="both"/>
              <w:rPr>
                <w:b w:val="0"/>
                <w:bCs w:val="0"/>
                <w:caps w:val="0"/>
              </w:rPr>
            </w:pPr>
            <w:r>
              <w:t xml:space="preserve">PERCENT HOUSEHOLD </w:t>
            </w:r>
            <w:r w:rsidRPr="00A67F86">
              <w:t>INC</w:t>
            </w:r>
            <w:r>
              <w:t>OME</w:t>
            </w:r>
            <w:r w:rsidRPr="00A67F86">
              <w:t xml:space="preserve"> </w:t>
            </w:r>
          </w:p>
          <w:p w14:paraId="2233B45A" w14:textId="59E5BF44" w:rsidR="004C6FD2" w:rsidRPr="006249C5" w:rsidRDefault="004C6FD2" w:rsidP="006249C5">
            <w:pPr>
              <w:ind w:firstLine="720"/>
              <w:jc w:val="both"/>
            </w:pPr>
            <w:r>
              <w:lastRenderedPageBreak/>
              <w:t xml:space="preserve">10,000 - 14,999 </w:t>
            </w:r>
          </w:p>
        </w:tc>
        <w:tc>
          <w:tcPr>
            <w:tcW w:w="1061" w:type="dxa"/>
            <w:noWrap/>
            <w:hideMark/>
          </w:tcPr>
          <w:p w14:paraId="349AAF4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lastRenderedPageBreak/>
              <w:t>0.43</w:t>
            </w:r>
          </w:p>
        </w:tc>
        <w:tc>
          <w:tcPr>
            <w:tcW w:w="1164" w:type="dxa"/>
            <w:noWrap/>
            <w:hideMark/>
          </w:tcPr>
          <w:p w14:paraId="2D43BED7"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0.57</w:t>
            </w:r>
          </w:p>
        </w:tc>
        <w:tc>
          <w:tcPr>
            <w:tcW w:w="1146" w:type="dxa"/>
            <w:noWrap/>
            <w:hideMark/>
          </w:tcPr>
          <w:p w14:paraId="1AFD1BD8"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w:t>
            </w:r>
          </w:p>
        </w:tc>
        <w:tc>
          <w:tcPr>
            <w:tcW w:w="1176" w:type="dxa"/>
            <w:noWrap/>
            <w:hideMark/>
          </w:tcPr>
          <w:p w14:paraId="7B21E9DC"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0.54</w:t>
            </w:r>
          </w:p>
        </w:tc>
        <w:tc>
          <w:tcPr>
            <w:tcW w:w="1341" w:type="dxa"/>
            <w:noWrap/>
            <w:hideMark/>
          </w:tcPr>
          <w:p w14:paraId="5F158632"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0.41</w:t>
            </w:r>
          </w:p>
        </w:tc>
      </w:tr>
      <w:tr w:rsidR="003A51CE" w:rsidRPr="006249C5" w14:paraId="29FB6BB5"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12F1F8B4" w14:textId="77777777" w:rsidR="004C6FD2" w:rsidRDefault="004C6FD2" w:rsidP="006249C5">
            <w:pPr>
              <w:ind w:firstLine="720"/>
              <w:jc w:val="both"/>
              <w:rPr>
                <w:b w:val="0"/>
                <w:bCs w:val="0"/>
                <w:caps w:val="0"/>
              </w:rPr>
            </w:pPr>
            <w:r>
              <w:t xml:space="preserve">PERCENT HOUSEHOLD </w:t>
            </w:r>
            <w:r w:rsidRPr="00A67F86">
              <w:t>INC</w:t>
            </w:r>
            <w:r>
              <w:t>OME</w:t>
            </w:r>
            <w:r w:rsidRPr="00A67F86">
              <w:t xml:space="preserve"> </w:t>
            </w:r>
          </w:p>
          <w:p w14:paraId="7D85D853" w14:textId="67DEDC8B" w:rsidR="004C6FD2" w:rsidRPr="006249C5" w:rsidRDefault="004C6FD2" w:rsidP="006249C5">
            <w:pPr>
              <w:ind w:firstLine="720"/>
              <w:jc w:val="both"/>
            </w:pPr>
            <w:r>
              <w:t xml:space="preserve">15,000 -24,999 </w:t>
            </w:r>
          </w:p>
        </w:tc>
        <w:tc>
          <w:tcPr>
            <w:tcW w:w="1061" w:type="dxa"/>
            <w:noWrap/>
            <w:hideMark/>
          </w:tcPr>
          <w:p w14:paraId="12C8D913"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0.52</w:t>
            </w:r>
          </w:p>
        </w:tc>
        <w:tc>
          <w:tcPr>
            <w:tcW w:w="1164" w:type="dxa"/>
            <w:noWrap/>
            <w:hideMark/>
          </w:tcPr>
          <w:p w14:paraId="3E3C573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0.64</w:t>
            </w:r>
          </w:p>
        </w:tc>
        <w:tc>
          <w:tcPr>
            <w:tcW w:w="1146" w:type="dxa"/>
            <w:noWrap/>
            <w:hideMark/>
          </w:tcPr>
          <w:p w14:paraId="2BE9A980"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0.46</w:t>
            </w:r>
          </w:p>
        </w:tc>
        <w:tc>
          <w:tcPr>
            <w:tcW w:w="1176" w:type="dxa"/>
            <w:noWrap/>
            <w:hideMark/>
          </w:tcPr>
          <w:p w14:paraId="3E185DE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0.57</w:t>
            </w:r>
          </w:p>
        </w:tc>
        <w:tc>
          <w:tcPr>
            <w:tcW w:w="1341" w:type="dxa"/>
            <w:noWrap/>
            <w:hideMark/>
          </w:tcPr>
          <w:p w14:paraId="47D74EEB"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0.48</w:t>
            </w:r>
          </w:p>
        </w:tc>
      </w:tr>
      <w:tr w:rsidR="003A51CE" w:rsidRPr="006249C5" w14:paraId="275C401D"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1A1BAA1" w14:textId="77777777" w:rsidR="004C6FD2" w:rsidRDefault="004C6FD2" w:rsidP="006249C5">
            <w:pPr>
              <w:ind w:firstLine="720"/>
              <w:jc w:val="both"/>
              <w:rPr>
                <w:b w:val="0"/>
                <w:bCs w:val="0"/>
                <w:caps w:val="0"/>
              </w:rPr>
            </w:pPr>
            <w:r>
              <w:t xml:space="preserve">PERCENT HOUSEHOLD </w:t>
            </w:r>
            <w:r w:rsidRPr="00A67F86">
              <w:t>INC</w:t>
            </w:r>
            <w:r>
              <w:t>OME</w:t>
            </w:r>
            <w:r w:rsidRPr="00A67F86">
              <w:t xml:space="preserve"> </w:t>
            </w:r>
          </w:p>
          <w:p w14:paraId="2D5FCC88" w14:textId="24818416" w:rsidR="004C6FD2" w:rsidRPr="006249C5" w:rsidRDefault="004C6FD2" w:rsidP="006249C5">
            <w:pPr>
              <w:ind w:firstLine="720"/>
              <w:jc w:val="both"/>
            </w:pPr>
            <w:r>
              <w:t xml:space="preserve">25,000 - </w:t>
            </w:r>
            <w:r w:rsidRPr="00A67F86">
              <w:t>49</w:t>
            </w:r>
            <w:r>
              <w:t>,</w:t>
            </w:r>
            <w:r w:rsidRPr="00A67F86">
              <w:t xml:space="preserve">999 </w:t>
            </w:r>
          </w:p>
        </w:tc>
        <w:tc>
          <w:tcPr>
            <w:tcW w:w="1061" w:type="dxa"/>
            <w:noWrap/>
            <w:hideMark/>
          </w:tcPr>
          <w:p w14:paraId="4F3645B6"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0.53</w:t>
            </w:r>
          </w:p>
        </w:tc>
        <w:tc>
          <w:tcPr>
            <w:tcW w:w="1164" w:type="dxa"/>
            <w:noWrap/>
            <w:hideMark/>
          </w:tcPr>
          <w:p w14:paraId="701D3BD1"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0.55</w:t>
            </w:r>
          </w:p>
        </w:tc>
        <w:tc>
          <w:tcPr>
            <w:tcW w:w="1146" w:type="dxa"/>
            <w:noWrap/>
            <w:hideMark/>
          </w:tcPr>
          <w:p w14:paraId="2C8CC5ED"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0.39</w:t>
            </w:r>
          </w:p>
        </w:tc>
        <w:tc>
          <w:tcPr>
            <w:tcW w:w="1176" w:type="dxa"/>
            <w:noWrap/>
            <w:hideMark/>
          </w:tcPr>
          <w:p w14:paraId="2F91D876"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0.45</w:t>
            </w:r>
          </w:p>
        </w:tc>
        <w:tc>
          <w:tcPr>
            <w:tcW w:w="1341" w:type="dxa"/>
            <w:noWrap/>
            <w:hideMark/>
          </w:tcPr>
          <w:p w14:paraId="0929E5A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0.41</w:t>
            </w:r>
          </w:p>
        </w:tc>
      </w:tr>
      <w:tr w:rsidR="003A51CE" w:rsidRPr="006249C5" w14:paraId="70FAE13D"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18903EDB" w14:textId="77777777" w:rsidR="004C6FD2" w:rsidRDefault="004C6FD2" w:rsidP="006249C5">
            <w:pPr>
              <w:ind w:firstLine="720"/>
              <w:jc w:val="both"/>
              <w:rPr>
                <w:b w:val="0"/>
                <w:bCs w:val="0"/>
                <w:caps w:val="0"/>
              </w:rPr>
            </w:pPr>
            <w:r>
              <w:t xml:space="preserve">PERCENT HOUSEHOLD </w:t>
            </w:r>
            <w:r w:rsidRPr="00A67F86">
              <w:t>INC</w:t>
            </w:r>
            <w:r>
              <w:t>OME</w:t>
            </w:r>
            <w:r w:rsidRPr="00A67F86">
              <w:t xml:space="preserve"> </w:t>
            </w:r>
          </w:p>
          <w:p w14:paraId="19146976" w14:textId="70C822EF" w:rsidR="004C6FD2" w:rsidRPr="006249C5" w:rsidRDefault="004C6FD2" w:rsidP="006249C5">
            <w:pPr>
              <w:ind w:firstLine="720"/>
              <w:jc w:val="both"/>
            </w:pPr>
            <w:r>
              <w:t xml:space="preserve">50,000 - </w:t>
            </w:r>
            <w:r w:rsidRPr="00A67F86">
              <w:t>99</w:t>
            </w:r>
            <w:r>
              <w:t>,</w:t>
            </w:r>
            <w:r w:rsidRPr="00A67F86">
              <w:t xml:space="preserve">999 </w:t>
            </w:r>
          </w:p>
        </w:tc>
        <w:tc>
          <w:tcPr>
            <w:tcW w:w="1061" w:type="dxa"/>
            <w:noWrap/>
            <w:hideMark/>
          </w:tcPr>
          <w:p w14:paraId="3F1E8DF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0.02</w:t>
            </w:r>
          </w:p>
        </w:tc>
        <w:tc>
          <w:tcPr>
            <w:tcW w:w="1164" w:type="dxa"/>
            <w:noWrap/>
            <w:hideMark/>
          </w:tcPr>
          <w:p w14:paraId="12380143"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-0.12</w:t>
            </w:r>
          </w:p>
        </w:tc>
        <w:tc>
          <w:tcPr>
            <w:tcW w:w="1146" w:type="dxa"/>
            <w:noWrap/>
            <w:hideMark/>
          </w:tcPr>
          <w:p w14:paraId="09952F59"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-0.08</w:t>
            </w:r>
          </w:p>
        </w:tc>
        <w:tc>
          <w:tcPr>
            <w:tcW w:w="1176" w:type="dxa"/>
            <w:noWrap/>
            <w:hideMark/>
          </w:tcPr>
          <w:p w14:paraId="3B46322A"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-0.18</w:t>
            </w:r>
          </w:p>
        </w:tc>
        <w:tc>
          <w:tcPr>
            <w:tcW w:w="1341" w:type="dxa"/>
            <w:noWrap/>
            <w:hideMark/>
          </w:tcPr>
          <w:p w14:paraId="0EFF3E0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-0.05</w:t>
            </w:r>
          </w:p>
        </w:tc>
      </w:tr>
      <w:tr w:rsidR="003A51CE" w:rsidRPr="006249C5" w14:paraId="51F99E30"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639FCD6E" w14:textId="657FCF22" w:rsidR="004C6FD2" w:rsidRPr="006249C5" w:rsidRDefault="004C6FD2" w:rsidP="006249C5">
            <w:pPr>
              <w:ind w:firstLine="720"/>
              <w:jc w:val="both"/>
            </w:pPr>
            <w:r>
              <w:t>PEr capita income</w:t>
            </w:r>
            <w:r w:rsidRPr="00A67F86">
              <w:t xml:space="preserve"> </w:t>
            </w:r>
          </w:p>
        </w:tc>
        <w:tc>
          <w:tcPr>
            <w:tcW w:w="1061" w:type="dxa"/>
            <w:noWrap/>
            <w:hideMark/>
          </w:tcPr>
          <w:p w14:paraId="0498E0F0"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-0.64</w:t>
            </w:r>
          </w:p>
        </w:tc>
        <w:tc>
          <w:tcPr>
            <w:tcW w:w="1164" w:type="dxa"/>
            <w:noWrap/>
            <w:hideMark/>
          </w:tcPr>
          <w:p w14:paraId="77FA00D8"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-0.68</w:t>
            </w:r>
          </w:p>
        </w:tc>
        <w:tc>
          <w:tcPr>
            <w:tcW w:w="1146" w:type="dxa"/>
            <w:noWrap/>
            <w:hideMark/>
          </w:tcPr>
          <w:p w14:paraId="4CFF5E5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-0.41</w:t>
            </w:r>
          </w:p>
        </w:tc>
        <w:tc>
          <w:tcPr>
            <w:tcW w:w="1176" w:type="dxa"/>
            <w:noWrap/>
            <w:hideMark/>
          </w:tcPr>
          <w:p w14:paraId="7BD43EB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-0.53</w:t>
            </w:r>
          </w:p>
        </w:tc>
        <w:tc>
          <w:tcPr>
            <w:tcW w:w="1341" w:type="dxa"/>
            <w:noWrap/>
            <w:hideMark/>
          </w:tcPr>
          <w:p w14:paraId="1878163B"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-0.39</w:t>
            </w:r>
          </w:p>
        </w:tc>
      </w:tr>
      <w:tr w:rsidR="003A51CE" w:rsidRPr="006249C5" w14:paraId="29794D54"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0367F96" w14:textId="1E68B8A6" w:rsidR="004C6FD2" w:rsidRPr="006249C5" w:rsidRDefault="004C6FD2" w:rsidP="006249C5">
            <w:pPr>
              <w:ind w:firstLine="720"/>
              <w:jc w:val="both"/>
            </w:pPr>
            <w:r>
              <w:t xml:space="preserve">percent with </w:t>
            </w:r>
            <w:r w:rsidRPr="00A67F86">
              <w:t>BACHELOR</w:t>
            </w:r>
            <w:r>
              <w:t xml:space="preserve"> DEGREE</w:t>
            </w:r>
          </w:p>
        </w:tc>
        <w:tc>
          <w:tcPr>
            <w:tcW w:w="1061" w:type="dxa"/>
            <w:noWrap/>
            <w:hideMark/>
          </w:tcPr>
          <w:p w14:paraId="75C989C3"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-0.71</w:t>
            </w:r>
          </w:p>
        </w:tc>
        <w:tc>
          <w:tcPr>
            <w:tcW w:w="1164" w:type="dxa"/>
            <w:noWrap/>
            <w:hideMark/>
          </w:tcPr>
          <w:p w14:paraId="4FB6E9D0"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-0.76</w:t>
            </w:r>
          </w:p>
        </w:tc>
        <w:tc>
          <w:tcPr>
            <w:tcW w:w="1146" w:type="dxa"/>
            <w:noWrap/>
            <w:hideMark/>
          </w:tcPr>
          <w:p w14:paraId="3734A0A9"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-0.59</w:t>
            </w:r>
          </w:p>
        </w:tc>
        <w:tc>
          <w:tcPr>
            <w:tcW w:w="1176" w:type="dxa"/>
            <w:noWrap/>
            <w:hideMark/>
          </w:tcPr>
          <w:p w14:paraId="790453E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-0.65</w:t>
            </w:r>
          </w:p>
        </w:tc>
        <w:tc>
          <w:tcPr>
            <w:tcW w:w="1341" w:type="dxa"/>
            <w:noWrap/>
            <w:hideMark/>
          </w:tcPr>
          <w:p w14:paraId="36139CF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-0.58</w:t>
            </w:r>
          </w:p>
        </w:tc>
      </w:tr>
      <w:tr w:rsidR="003A51CE" w:rsidRPr="006249C5" w14:paraId="1E67D81A"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2D985FB1" w14:textId="057F94A4" w:rsidR="004C6FD2" w:rsidRPr="006249C5" w:rsidRDefault="004C6FD2" w:rsidP="006249C5">
            <w:pPr>
              <w:ind w:firstLine="720"/>
              <w:jc w:val="both"/>
            </w:pPr>
            <w:r>
              <w:t xml:space="preserve">percent with </w:t>
            </w:r>
            <w:r w:rsidRPr="00A67F86">
              <w:t>GRADUATE</w:t>
            </w:r>
            <w:r>
              <w:t xml:space="preserve"> </w:t>
            </w:r>
            <w:r w:rsidRPr="00A67F86">
              <w:t>D</w:t>
            </w:r>
            <w:r>
              <w:t>e</w:t>
            </w:r>
            <w:r w:rsidRPr="00A67F86">
              <w:t>GR</w:t>
            </w:r>
            <w:r>
              <w:t>ee</w:t>
            </w:r>
          </w:p>
        </w:tc>
        <w:tc>
          <w:tcPr>
            <w:tcW w:w="1061" w:type="dxa"/>
            <w:noWrap/>
            <w:hideMark/>
          </w:tcPr>
          <w:p w14:paraId="499BCA6A"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-0.67</w:t>
            </w:r>
          </w:p>
        </w:tc>
        <w:tc>
          <w:tcPr>
            <w:tcW w:w="1164" w:type="dxa"/>
            <w:noWrap/>
            <w:hideMark/>
          </w:tcPr>
          <w:p w14:paraId="78B1186D"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-0.66</w:t>
            </w:r>
          </w:p>
        </w:tc>
        <w:tc>
          <w:tcPr>
            <w:tcW w:w="1146" w:type="dxa"/>
            <w:noWrap/>
            <w:hideMark/>
          </w:tcPr>
          <w:p w14:paraId="3D02F839"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-0.48</w:t>
            </w:r>
          </w:p>
        </w:tc>
        <w:tc>
          <w:tcPr>
            <w:tcW w:w="1176" w:type="dxa"/>
            <w:noWrap/>
            <w:hideMark/>
          </w:tcPr>
          <w:p w14:paraId="35F96877"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-0.54</w:t>
            </w:r>
          </w:p>
        </w:tc>
        <w:tc>
          <w:tcPr>
            <w:tcW w:w="1341" w:type="dxa"/>
            <w:noWrap/>
            <w:hideMark/>
          </w:tcPr>
          <w:p w14:paraId="3C297B31"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-0.48</w:t>
            </w:r>
          </w:p>
        </w:tc>
      </w:tr>
      <w:tr w:rsidR="003A51CE" w:rsidRPr="006249C5" w14:paraId="7E139F83"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10DA13FF" w14:textId="6C6DB6F2" w:rsidR="004C6FD2" w:rsidRPr="006249C5" w:rsidRDefault="004C6FD2" w:rsidP="006249C5">
            <w:pPr>
              <w:ind w:firstLine="720"/>
              <w:jc w:val="both"/>
            </w:pPr>
            <w:r>
              <w:t xml:space="preserve">percent high school </w:t>
            </w:r>
            <w:r w:rsidRPr="00A67F86">
              <w:t>GRADUATE</w:t>
            </w:r>
          </w:p>
        </w:tc>
        <w:tc>
          <w:tcPr>
            <w:tcW w:w="1061" w:type="dxa"/>
            <w:noWrap/>
            <w:hideMark/>
          </w:tcPr>
          <w:p w14:paraId="193DDA1B"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0.61</w:t>
            </w:r>
          </w:p>
        </w:tc>
        <w:tc>
          <w:tcPr>
            <w:tcW w:w="1164" w:type="dxa"/>
            <w:noWrap/>
            <w:hideMark/>
          </w:tcPr>
          <w:p w14:paraId="74E507A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0.62</w:t>
            </w:r>
          </w:p>
        </w:tc>
        <w:tc>
          <w:tcPr>
            <w:tcW w:w="1146" w:type="dxa"/>
            <w:noWrap/>
            <w:hideMark/>
          </w:tcPr>
          <w:p w14:paraId="1164C88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0.54</w:t>
            </w:r>
          </w:p>
        </w:tc>
        <w:tc>
          <w:tcPr>
            <w:tcW w:w="1176" w:type="dxa"/>
            <w:noWrap/>
            <w:hideMark/>
          </w:tcPr>
          <w:p w14:paraId="626D9192"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0.51</w:t>
            </w:r>
          </w:p>
        </w:tc>
        <w:tc>
          <w:tcPr>
            <w:tcW w:w="1341" w:type="dxa"/>
            <w:noWrap/>
            <w:hideMark/>
          </w:tcPr>
          <w:p w14:paraId="2076868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0.57</w:t>
            </w:r>
          </w:p>
        </w:tc>
      </w:tr>
      <w:tr w:rsidR="003A51CE" w:rsidRPr="006249C5" w14:paraId="19989A21"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51DB66D1" w14:textId="59821A10" w:rsidR="004C6FD2" w:rsidRPr="006249C5" w:rsidRDefault="004C6FD2" w:rsidP="006249C5">
            <w:pPr>
              <w:ind w:firstLine="720"/>
              <w:jc w:val="both"/>
            </w:pPr>
            <w:r>
              <w:t>percen</w:t>
            </w:r>
            <w:r w:rsidR="00666140">
              <w:t>t</w:t>
            </w:r>
            <w:r>
              <w:t xml:space="preserve"> less than </w:t>
            </w:r>
            <w:r w:rsidR="002F5990">
              <w:t>high school</w:t>
            </w:r>
          </w:p>
        </w:tc>
        <w:tc>
          <w:tcPr>
            <w:tcW w:w="1061" w:type="dxa"/>
            <w:noWrap/>
            <w:hideMark/>
          </w:tcPr>
          <w:p w14:paraId="69042E13"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0.49</w:t>
            </w:r>
          </w:p>
        </w:tc>
        <w:tc>
          <w:tcPr>
            <w:tcW w:w="1164" w:type="dxa"/>
            <w:noWrap/>
            <w:hideMark/>
          </w:tcPr>
          <w:p w14:paraId="60687A0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0.75</w:t>
            </w:r>
          </w:p>
        </w:tc>
        <w:tc>
          <w:tcPr>
            <w:tcW w:w="1146" w:type="dxa"/>
            <w:noWrap/>
            <w:hideMark/>
          </w:tcPr>
          <w:p w14:paraId="231F14D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0.34</w:t>
            </w:r>
          </w:p>
        </w:tc>
        <w:tc>
          <w:tcPr>
            <w:tcW w:w="1176" w:type="dxa"/>
            <w:noWrap/>
            <w:hideMark/>
          </w:tcPr>
          <w:p w14:paraId="7A6E9CCB"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0.61</w:t>
            </w:r>
          </w:p>
        </w:tc>
        <w:tc>
          <w:tcPr>
            <w:tcW w:w="1341" w:type="dxa"/>
            <w:noWrap/>
            <w:hideMark/>
          </w:tcPr>
          <w:p w14:paraId="00821628"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0.33</w:t>
            </w:r>
          </w:p>
        </w:tc>
      </w:tr>
      <w:tr w:rsidR="003A51CE" w:rsidRPr="006249C5" w14:paraId="6E90F435"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0E5DB42B" w14:textId="63CE3A66" w:rsidR="004C6FD2" w:rsidRPr="006249C5" w:rsidRDefault="004C6FD2" w:rsidP="006249C5">
            <w:pPr>
              <w:ind w:firstLine="720"/>
              <w:jc w:val="both"/>
            </w:pPr>
            <w:r>
              <w:t xml:space="preserve">median home value </w:t>
            </w:r>
          </w:p>
        </w:tc>
        <w:tc>
          <w:tcPr>
            <w:tcW w:w="1061" w:type="dxa"/>
            <w:noWrap/>
            <w:hideMark/>
          </w:tcPr>
          <w:p w14:paraId="3BD57BD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-0.68</w:t>
            </w:r>
          </w:p>
        </w:tc>
        <w:tc>
          <w:tcPr>
            <w:tcW w:w="1164" w:type="dxa"/>
            <w:noWrap/>
            <w:hideMark/>
          </w:tcPr>
          <w:p w14:paraId="07FDFC95"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-0.5</w:t>
            </w:r>
          </w:p>
        </w:tc>
        <w:tc>
          <w:tcPr>
            <w:tcW w:w="1146" w:type="dxa"/>
            <w:noWrap/>
            <w:hideMark/>
          </w:tcPr>
          <w:p w14:paraId="35CFA4C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-0.49</w:t>
            </w:r>
          </w:p>
        </w:tc>
        <w:tc>
          <w:tcPr>
            <w:tcW w:w="1176" w:type="dxa"/>
            <w:noWrap/>
            <w:hideMark/>
          </w:tcPr>
          <w:p w14:paraId="79F0B55D"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-0.43</w:t>
            </w:r>
          </w:p>
        </w:tc>
        <w:tc>
          <w:tcPr>
            <w:tcW w:w="1341" w:type="dxa"/>
            <w:noWrap/>
            <w:hideMark/>
          </w:tcPr>
          <w:p w14:paraId="226A9989"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-0.46</w:t>
            </w:r>
          </w:p>
        </w:tc>
      </w:tr>
      <w:tr w:rsidR="003A51CE" w:rsidRPr="006249C5" w14:paraId="275E2BE3"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49F5947B" w14:textId="0C357947" w:rsidR="004C6FD2" w:rsidRPr="000A46FA" w:rsidRDefault="004C6FD2" w:rsidP="000A46FA">
            <w:pPr>
              <w:ind w:firstLine="720"/>
              <w:jc w:val="both"/>
              <w:rPr>
                <w:b w:val="0"/>
                <w:bCs w:val="0"/>
                <w:caps w:val="0"/>
              </w:rPr>
            </w:pPr>
            <w:r>
              <w:t>me</w:t>
            </w:r>
            <w:r w:rsidR="00621E27">
              <w:t>di</w:t>
            </w:r>
            <w:r>
              <w:t>an rent</w:t>
            </w:r>
            <w:r w:rsidRPr="00A67F86">
              <w:t xml:space="preserve"> </w:t>
            </w:r>
          </w:p>
        </w:tc>
        <w:tc>
          <w:tcPr>
            <w:tcW w:w="1061" w:type="dxa"/>
            <w:noWrap/>
            <w:hideMark/>
          </w:tcPr>
          <w:p w14:paraId="6D4E1D01"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-0.61</w:t>
            </w:r>
          </w:p>
        </w:tc>
        <w:tc>
          <w:tcPr>
            <w:tcW w:w="1164" w:type="dxa"/>
            <w:noWrap/>
            <w:hideMark/>
          </w:tcPr>
          <w:p w14:paraId="68BBA5E6"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-0.51</w:t>
            </w:r>
          </w:p>
        </w:tc>
        <w:tc>
          <w:tcPr>
            <w:tcW w:w="1146" w:type="dxa"/>
            <w:noWrap/>
            <w:hideMark/>
          </w:tcPr>
          <w:p w14:paraId="01D8502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w:t>
            </w:r>
          </w:p>
        </w:tc>
        <w:tc>
          <w:tcPr>
            <w:tcW w:w="1176" w:type="dxa"/>
            <w:noWrap/>
            <w:hideMark/>
          </w:tcPr>
          <w:p w14:paraId="6288D691"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-0.46</w:t>
            </w:r>
          </w:p>
        </w:tc>
        <w:tc>
          <w:tcPr>
            <w:tcW w:w="1341" w:type="dxa"/>
            <w:noWrap/>
            <w:hideMark/>
          </w:tcPr>
          <w:p w14:paraId="369C5B0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-0.55</w:t>
            </w:r>
          </w:p>
        </w:tc>
      </w:tr>
      <w:tr w:rsidR="003A51CE" w:rsidRPr="006249C5" w14:paraId="234F3EAE"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62C66A58" w14:textId="687A1DE2" w:rsidR="004C6FD2" w:rsidRPr="000A46FA" w:rsidRDefault="004C6FD2" w:rsidP="000A46FA">
            <w:pPr>
              <w:ind w:firstLine="720"/>
              <w:jc w:val="both"/>
              <w:rPr>
                <w:b w:val="0"/>
                <w:bCs w:val="0"/>
                <w:caps w:val="0"/>
              </w:rPr>
            </w:pPr>
            <w:r>
              <w:t xml:space="preserve">percent commute &lt; </w:t>
            </w:r>
            <w:r w:rsidR="002F5990">
              <w:t>15 minutes</w:t>
            </w:r>
          </w:p>
        </w:tc>
        <w:tc>
          <w:tcPr>
            <w:tcW w:w="1061" w:type="dxa"/>
            <w:noWrap/>
            <w:hideMark/>
          </w:tcPr>
          <w:p w14:paraId="70EAABB9"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w:t>
            </w:r>
          </w:p>
        </w:tc>
        <w:tc>
          <w:tcPr>
            <w:tcW w:w="1164" w:type="dxa"/>
            <w:noWrap/>
            <w:hideMark/>
          </w:tcPr>
          <w:p w14:paraId="75CADEC6"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0.11</w:t>
            </w:r>
          </w:p>
        </w:tc>
        <w:tc>
          <w:tcPr>
            <w:tcW w:w="1146" w:type="dxa"/>
            <w:noWrap/>
            <w:hideMark/>
          </w:tcPr>
          <w:p w14:paraId="02D15AD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w:t>
            </w:r>
          </w:p>
        </w:tc>
        <w:tc>
          <w:tcPr>
            <w:tcW w:w="1176" w:type="dxa"/>
            <w:noWrap/>
            <w:hideMark/>
          </w:tcPr>
          <w:p w14:paraId="34962519"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0.05</w:t>
            </w:r>
          </w:p>
        </w:tc>
        <w:tc>
          <w:tcPr>
            <w:tcW w:w="1341" w:type="dxa"/>
            <w:noWrap/>
            <w:hideMark/>
          </w:tcPr>
          <w:p w14:paraId="7F19FEC1"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0.24</w:t>
            </w:r>
          </w:p>
        </w:tc>
      </w:tr>
      <w:tr w:rsidR="003A51CE" w:rsidRPr="006249C5" w14:paraId="3290C15D"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22469C3" w14:textId="43C8E617" w:rsidR="004C6FD2" w:rsidRPr="000A46FA" w:rsidRDefault="004C6FD2" w:rsidP="000A46FA">
            <w:pPr>
              <w:ind w:firstLine="720"/>
              <w:jc w:val="both"/>
              <w:rPr>
                <w:b w:val="0"/>
                <w:bCs w:val="0"/>
                <w:caps w:val="0"/>
              </w:rPr>
            </w:pPr>
            <w:r>
              <w:t>percent commute</w:t>
            </w:r>
            <w:r w:rsidRPr="00A67F86">
              <w:t xml:space="preserve"> </w:t>
            </w:r>
            <w:r>
              <w:t xml:space="preserve">15 - </w:t>
            </w:r>
            <w:r w:rsidRPr="00A67F86">
              <w:t>29MIN</w:t>
            </w:r>
            <w:r>
              <w:t>utes</w:t>
            </w:r>
          </w:p>
        </w:tc>
        <w:tc>
          <w:tcPr>
            <w:tcW w:w="1061" w:type="dxa"/>
            <w:noWrap/>
            <w:hideMark/>
          </w:tcPr>
          <w:p w14:paraId="39FA1B6E"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0.07</w:t>
            </w:r>
          </w:p>
        </w:tc>
        <w:tc>
          <w:tcPr>
            <w:tcW w:w="1164" w:type="dxa"/>
            <w:noWrap/>
            <w:hideMark/>
          </w:tcPr>
          <w:p w14:paraId="4AFB30A3"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-0.08</w:t>
            </w:r>
          </w:p>
        </w:tc>
        <w:tc>
          <w:tcPr>
            <w:tcW w:w="1146" w:type="dxa"/>
            <w:noWrap/>
            <w:hideMark/>
          </w:tcPr>
          <w:p w14:paraId="2185C9B7"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0.02</w:t>
            </w:r>
          </w:p>
        </w:tc>
        <w:tc>
          <w:tcPr>
            <w:tcW w:w="1176" w:type="dxa"/>
            <w:noWrap/>
            <w:hideMark/>
          </w:tcPr>
          <w:p w14:paraId="2498258F"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-0.01</w:t>
            </w:r>
          </w:p>
        </w:tc>
        <w:tc>
          <w:tcPr>
            <w:tcW w:w="1341" w:type="dxa"/>
            <w:noWrap/>
            <w:hideMark/>
          </w:tcPr>
          <w:p w14:paraId="7BE59BA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-0.06</w:t>
            </w:r>
          </w:p>
        </w:tc>
      </w:tr>
      <w:tr w:rsidR="003A51CE" w:rsidRPr="006249C5" w14:paraId="4926B65B"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656DE14" w14:textId="7D7F7C9A" w:rsidR="004C6FD2" w:rsidRPr="000A46FA" w:rsidRDefault="004C6FD2" w:rsidP="000A46FA">
            <w:pPr>
              <w:ind w:firstLine="720"/>
              <w:jc w:val="both"/>
              <w:rPr>
                <w:b w:val="0"/>
                <w:bCs w:val="0"/>
                <w:caps w:val="0"/>
              </w:rPr>
            </w:pPr>
            <w:r>
              <w:t>percent commute</w:t>
            </w:r>
            <w:r w:rsidRPr="00A67F86">
              <w:t xml:space="preserve"> </w:t>
            </w:r>
            <w:r>
              <w:t xml:space="preserve">30 - </w:t>
            </w:r>
            <w:r w:rsidRPr="00A67F86">
              <w:t>59MIN</w:t>
            </w:r>
            <w:r>
              <w:t>utes</w:t>
            </w:r>
            <w:r w:rsidRPr="00A67F86">
              <w:t xml:space="preserve"> </w:t>
            </w:r>
          </w:p>
        </w:tc>
        <w:tc>
          <w:tcPr>
            <w:tcW w:w="1061" w:type="dxa"/>
            <w:noWrap/>
            <w:hideMark/>
          </w:tcPr>
          <w:p w14:paraId="7D92A889"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w:t>
            </w:r>
          </w:p>
        </w:tc>
        <w:tc>
          <w:tcPr>
            <w:tcW w:w="1164" w:type="dxa"/>
            <w:noWrap/>
            <w:hideMark/>
          </w:tcPr>
          <w:p w14:paraId="7E5898F6"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-0.09</w:t>
            </w:r>
          </w:p>
        </w:tc>
        <w:tc>
          <w:tcPr>
            <w:tcW w:w="1146" w:type="dxa"/>
            <w:noWrap/>
            <w:hideMark/>
          </w:tcPr>
          <w:p w14:paraId="27F105B0"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-0.12</w:t>
            </w:r>
          </w:p>
        </w:tc>
        <w:tc>
          <w:tcPr>
            <w:tcW w:w="1176" w:type="dxa"/>
            <w:noWrap/>
            <w:hideMark/>
          </w:tcPr>
          <w:p w14:paraId="6473EF33"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-0.08</w:t>
            </w:r>
          </w:p>
        </w:tc>
        <w:tc>
          <w:tcPr>
            <w:tcW w:w="1341" w:type="dxa"/>
            <w:noWrap/>
            <w:hideMark/>
          </w:tcPr>
          <w:p w14:paraId="4EAC758E"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-0.19</w:t>
            </w:r>
          </w:p>
        </w:tc>
      </w:tr>
      <w:tr w:rsidR="003A51CE" w:rsidRPr="006249C5" w14:paraId="76A5A842"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6D2E9EDE" w14:textId="7F14B4C0" w:rsidR="004C6FD2" w:rsidRPr="006249C5" w:rsidRDefault="004C6FD2" w:rsidP="006249C5">
            <w:pPr>
              <w:ind w:firstLine="720"/>
              <w:jc w:val="both"/>
            </w:pPr>
            <w:r>
              <w:t>percent commute</w:t>
            </w:r>
            <w:r w:rsidRPr="00A67F86">
              <w:t xml:space="preserve"> </w:t>
            </w:r>
            <w:r>
              <w:t xml:space="preserve">&gt; </w:t>
            </w:r>
            <w:r w:rsidRPr="00A67F86">
              <w:t>60MIN</w:t>
            </w:r>
            <w:r>
              <w:t>utes</w:t>
            </w:r>
          </w:p>
        </w:tc>
        <w:tc>
          <w:tcPr>
            <w:tcW w:w="1061" w:type="dxa"/>
            <w:noWrap/>
            <w:hideMark/>
          </w:tcPr>
          <w:p w14:paraId="30919460"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-0.17</w:t>
            </w:r>
          </w:p>
        </w:tc>
        <w:tc>
          <w:tcPr>
            <w:tcW w:w="1164" w:type="dxa"/>
            <w:noWrap/>
            <w:hideMark/>
          </w:tcPr>
          <w:p w14:paraId="5BF5E5BD"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146" w:type="dxa"/>
            <w:noWrap/>
            <w:hideMark/>
          </w:tcPr>
          <w:p w14:paraId="037B6CB7"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-0.04</w:t>
            </w:r>
          </w:p>
        </w:tc>
        <w:tc>
          <w:tcPr>
            <w:tcW w:w="1176" w:type="dxa"/>
            <w:noWrap/>
            <w:hideMark/>
          </w:tcPr>
          <w:p w14:paraId="31064EEC"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341" w:type="dxa"/>
            <w:noWrap/>
            <w:hideMark/>
          </w:tcPr>
          <w:p w14:paraId="5A0E6E2D"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-0.07</w:t>
            </w:r>
          </w:p>
        </w:tc>
      </w:tr>
      <w:tr w:rsidR="003A51CE" w:rsidRPr="006249C5" w14:paraId="7CC7A849"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4C34EC1B" w14:textId="08BE6798" w:rsidR="004C6FD2" w:rsidRPr="006249C5" w:rsidRDefault="004C6FD2" w:rsidP="006249C5">
            <w:pPr>
              <w:ind w:firstLine="720"/>
              <w:jc w:val="both"/>
            </w:pPr>
            <w:r>
              <w:t>percent driving to work</w:t>
            </w:r>
            <w:r w:rsidRPr="00A67F86">
              <w:t xml:space="preserve"> </w:t>
            </w:r>
          </w:p>
        </w:tc>
        <w:tc>
          <w:tcPr>
            <w:tcW w:w="1061" w:type="dxa"/>
            <w:noWrap/>
            <w:hideMark/>
          </w:tcPr>
          <w:p w14:paraId="255292AA"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0.31</w:t>
            </w:r>
          </w:p>
        </w:tc>
        <w:tc>
          <w:tcPr>
            <w:tcW w:w="1164" w:type="dxa"/>
            <w:noWrap/>
            <w:hideMark/>
          </w:tcPr>
          <w:p w14:paraId="6BD148D7"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-0.06</w:t>
            </w:r>
          </w:p>
        </w:tc>
        <w:tc>
          <w:tcPr>
            <w:tcW w:w="1146" w:type="dxa"/>
            <w:noWrap/>
            <w:hideMark/>
          </w:tcPr>
          <w:p w14:paraId="56E44C13"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0.27</w:t>
            </w:r>
          </w:p>
        </w:tc>
        <w:tc>
          <w:tcPr>
            <w:tcW w:w="1176" w:type="dxa"/>
            <w:noWrap/>
            <w:hideMark/>
          </w:tcPr>
          <w:p w14:paraId="0F476B5E"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0.02</w:t>
            </w:r>
          </w:p>
        </w:tc>
        <w:tc>
          <w:tcPr>
            <w:tcW w:w="1341" w:type="dxa"/>
            <w:noWrap/>
            <w:hideMark/>
          </w:tcPr>
          <w:p w14:paraId="41EEAF4B"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0.25</w:t>
            </w:r>
          </w:p>
        </w:tc>
      </w:tr>
      <w:tr w:rsidR="003A51CE" w:rsidRPr="006249C5" w14:paraId="4C223AF2"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065430F3" w14:textId="77777777" w:rsidR="004C6FD2" w:rsidRDefault="004C6FD2" w:rsidP="006249C5">
            <w:pPr>
              <w:ind w:firstLine="720"/>
              <w:jc w:val="both"/>
              <w:rPr>
                <w:b w:val="0"/>
                <w:bCs w:val="0"/>
                <w:caps w:val="0"/>
              </w:rPr>
            </w:pPr>
            <w:r>
              <w:t>percent of housing units with</w:t>
            </w:r>
          </w:p>
          <w:p w14:paraId="128FE2C5" w14:textId="66E683EF" w:rsidR="004C6FD2" w:rsidRPr="000A46FA" w:rsidRDefault="004C6FD2" w:rsidP="000A46FA">
            <w:pPr>
              <w:ind w:firstLine="720"/>
              <w:jc w:val="both"/>
              <w:rPr>
                <w:b w:val="0"/>
                <w:bCs w:val="0"/>
                <w:caps w:val="0"/>
              </w:rPr>
            </w:pPr>
            <w:r>
              <w:t xml:space="preserve">no vehicle </w:t>
            </w:r>
          </w:p>
        </w:tc>
        <w:tc>
          <w:tcPr>
            <w:tcW w:w="1061" w:type="dxa"/>
            <w:noWrap/>
            <w:hideMark/>
          </w:tcPr>
          <w:p w14:paraId="34FB68E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0.02</w:t>
            </w:r>
          </w:p>
        </w:tc>
        <w:tc>
          <w:tcPr>
            <w:tcW w:w="1164" w:type="dxa"/>
            <w:noWrap/>
            <w:hideMark/>
          </w:tcPr>
          <w:p w14:paraId="2BF4F8E8"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0.37</w:t>
            </w:r>
          </w:p>
        </w:tc>
        <w:tc>
          <w:tcPr>
            <w:tcW w:w="1146" w:type="dxa"/>
            <w:noWrap/>
            <w:hideMark/>
          </w:tcPr>
          <w:p w14:paraId="6FFDA795"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176" w:type="dxa"/>
            <w:noWrap/>
            <w:hideMark/>
          </w:tcPr>
          <w:p w14:paraId="7112EE05"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0.3</w:t>
            </w:r>
          </w:p>
        </w:tc>
        <w:tc>
          <w:tcPr>
            <w:tcW w:w="1341" w:type="dxa"/>
            <w:noWrap/>
            <w:hideMark/>
          </w:tcPr>
          <w:p w14:paraId="7E422F6C"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0.05</w:t>
            </w:r>
          </w:p>
        </w:tc>
      </w:tr>
      <w:tr w:rsidR="003A51CE" w:rsidRPr="006249C5" w14:paraId="7C35646F"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17826BB" w14:textId="77777777" w:rsidR="004C6FD2" w:rsidRDefault="004C6FD2" w:rsidP="006249C5">
            <w:pPr>
              <w:ind w:firstLine="720"/>
              <w:jc w:val="both"/>
              <w:rPr>
                <w:b w:val="0"/>
                <w:bCs w:val="0"/>
                <w:caps w:val="0"/>
              </w:rPr>
            </w:pPr>
            <w:r>
              <w:t xml:space="preserve">percent taking public transit </w:t>
            </w:r>
          </w:p>
          <w:p w14:paraId="583C215E" w14:textId="2972BDCF" w:rsidR="004C6FD2" w:rsidRPr="000A46FA" w:rsidRDefault="004C6FD2" w:rsidP="000A46FA">
            <w:pPr>
              <w:ind w:firstLine="720"/>
              <w:jc w:val="both"/>
              <w:rPr>
                <w:b w:val="0"/>
                <w:bCs w:val="0"/>
                <w:caps w:val="0"/>
              </w:rPr>
            </w:pPr>
            <w:r>
              <w:t>to work</w:t>
            </w:r>
            <w:r w:rsidRPr="00A67F86">
              <w:t xml:space="preserve"> </w:t>
            </w:r>
          </w:p>
        </w:tc>
        <w:tc>
          <w:tcPr>
            <w:tcW w:w="1061" w:type="dxa"/>
            <w:noWrap/>
            <w:hideMark/>
          </w:tcPr>
          <w:p w14:paraId="15D8E99E"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-0.28</w:t>
            </w:r>
          </w:p>
        </w:tc>
        <w:tc>
          <w:tcPr>
            <w:tcW w:w="1164" w:type="dxa"/>
            <w:noWrap/>
            <w:hideMark/>
          </w:tcPr>
          <w:p w14:paraId="3D871D67"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0.07</w:t>
            </w:r>
          </w:p>
        </w:tc>
        <w:tc>
          <w:tcPr>
            <w:tcW w:w="1146" w:type="dxa"/>
            <w:noWrap/>
            <w:hideMark/>
          </w:tcPr>
          <w:p w14:paraId="037FCB71"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w:t>
            </w:r>
          </w:p>
        </w:tc>
        <w:tc>
          <w:tcPr>
            <w:tcW w:w="1176" w:type="dxa"/>
            <w:noWrap/>
            <w:hideMark/>
          </w:tcPr>
          <w:p w14:paraId="58AC6B6A"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0.03</w:t>
            </w:r>
          </w:p>
        </w:tc>
        <w:tc>
          <w:tcPr>
            <w:tcW w:w="1341" w:type="dxa"/>
            <w:noWrap/>
            <w:hideMark/>
          </w:tcPr>
          <w:p w14:paraId="69A1B8A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-0.21</w:t>
            </w:r>
          </w:p>
        </w:tc>
      </w:tr>
      <w:tr w:rsidR="003A51CE" w:rsidRPr="006249C5" w14:paraId="24DAF43E"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3EC38FCF" w14:textId="256EA1FD" w:rsidR="004C6FD2" w:rsidRDefault="004C6FD2" w:rsidP="006249C5">
            <w:pPr>
              <w:ind w:firstLine="720"/>
              <w:jc w:val="both"/>
              <w:rPr>
                <w:b w:val="0"/>
                <w:bCs w:val="0"/>
                <w:caps w:val="0"/>
              </w:rPr>
            </w:pPr>
            <w:r>
              <w:t xml:space="preserve">Other </w:t>
            </w:r>
            <w:r w:rsidR="00601233">
              <w:t>transit</w:t>
            </w:r>
            <w:r>
              <w:t xml:space="preserve"> to work: </w:t>
            </w:r>
          </w:p>
          <w:p w14:paraId="275AF601" w14:textId="6F70C5BF" w:rsidR="004C6FD2" w:rsidRPr="000A46FA" w:rsidRDefault="004C6FD2" w:rsidP="000A46FA">
            <w:pPr>
              <w:ind w:firstLine="720"/>
              <w:jc w:val="both"/>
              <w:rPr>
                <w:b w:val="0"/>
                <w:bCs w:val="0"/>
                <w:caps w:val="0"/>
              </w:rPr>
            </w:pPr>
            <w:r>
              <w:t xml:space="preserve">Taxi, bike, motorcycle </w:t>
            </w:r>
          </w:p>
        </w:tc>
        <w:tc>
          <w:tcPr>
            <w:tcW w:w="1061" w:type="dxa"/>
            <w:noWrap/>
            <w:hideMark/>
          </w:tcPr>
          <w:p w14:paraId="679C4B9E"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-0.07</w:t>
            </w:r>
          </w:p>
        </w:tc>
        <w:tc>
          <w:tcPr>
            <w:tcW w:w="1164" w:type="dxa"/>
            <w:noWrap/>
            <w:hideMark/>
          </w:tcPr>
          <w:p w14:paraId="720DE2A2"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0.05</w:t>
            </w:r>
          </w:p>
        </w:tc>
        <w:tc>
          <w:tcPr>
            <w:tcW w:w="1146" w:type="dxa"/>
            <w:noWrap/>
            <w:hideMark/>
          </w:tcPr>
          <w:p w14:paraId="19BC52D2"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-0.09</w:t>
            </w:r>
          </w:p>
        </w:tc>
        <w:tc>
          <w:tcPr>
            <w:tcW w:w="1176" w:type="dxa"/>
            <w:noWrap/>
            <w:hideMark/>
          </w:tcPr>
          <w:p w14:paraId="68C20067"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0.03</w:t>
            </w:r>
          </w:p>
        </w:tc>
        <w:tc>
          <w:tcPr>
            <w:tcW w:w="1341" w:type="dxa"/>
            <w:noWrap/>
            <w:hideMark/>
          </w:tcPr>
          <w:p w14:paraId="75965F82"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-0.09</w:t>
            </w:r>
          </w:p>
        </w:tc>
      </w:tr>
      <w:tr w:rsidR="003A51CE" w:rsidRPr="006249C5" w14:paraId="716D8FC7"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ED8A54B" w14:textId="62D502CE" w:rsidR="004C6FD2" w:rsidRPr="000A46FA" w:rsidRDefault="004C6FD2" w:rsidP="000A46FA">
            <w:pPr>
              <w:ind w:firstLine="720"/>
              <w:jc w:val="both"/>
              <w:rPr>
                <w:b w:val="0"/>
                <w:bCs w:val="0"/>
                <w:caps w:val="0"/>
              </w:rPr>
            </w:pPr>
            <w:r>
              <w:t xml:space="preserve">percent walking to work </w:t>
            </w:r>
          </w:p>
        </w:tc>
        <w:tc>
          <w:tcPr>
            <w:tcW w:w="1061" w:type="dxa"/>
            <w:noWrap/>
            <w:hideMark/>
          </w:tcPr>
          <w:p w14:paraId="584A25FB"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-0.2</w:t>
            </w:r>
          </w:p>
        </w:tc>
        <w:tc>
          <w:tcPr>
            <w:tcW w:w="1164" w:type="dxa"/>
            <w:noWrap/>
            <w:hideMark/>
          </w:tcPr>
          <w:p w14:paraId="2F9FF237"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-0.01</w:t>
            </w:r>
          </w:p>
        </w:tc>
        <w:tc>
          <w:tcPr>
            <w:tcW w:w="1146" w:type="dxa"/>
            <w:noWrap/>
            <w:hideMark/>
          </w:tcPr>
          <w:p w14:paraId="261BEE44"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-0.28</w:t>
            </w:r>
          </w:p>
        </w:tc>
        <w:tc>
          <w:tcPr>
            <w:tcW w:w="1176" w:type="dxa"/>
            <w:noWrap/>
            <w:hideMark/>
          </w:tcPr>
          <w:p w14:paraId="189068B8"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-0.14</w:t>
            </w:r>
          </w:p>
        </w:tc>
        <w:tc>
          <w:tcPr>
            <w:tcW w:w="1341" w:type="dxa"/>
            <w:noWrap/>
            <w:hideMark/>
          </w:tcPr>
          <w:p w14:paraId="770E0F4A"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-0.18</w:t>
            </w:r>
          </w:p>
        </w:tc>
      </w:tr>
      <w:tr w:rsidR="003A51CE" w:rsidRPr="006249C5" w14:paraId="194444D6"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1331B5EA" w14:textId="53B4AA21" w:rsidR="004C6FD2" w:rsidRPr="000A46FA" w:rsidRDefault="004C6FD2" w:rsidP="000A46FA">
            <w:pPr>
              <w:ind w:firstLine="720"/>
              <w:jc w:val="both"/>
              <w:rPr>
                <w:b w:val="0"/>
                <w:bCs w:val="0"/>
                <w:caps w:val="0"/>
              </w:rPr>
            </w:pPr>
            <w:r>
              <w:t xml:space="preserve">percent of workers with no car </w:t>
            </w:r>
          </w:p>
        </w:tc>
        <w:tc>
          <w:tcPr>
            <w:tcW w:w="1061" w:type="dxa"/>
            <w:noWrap/>
            <w:hideMark/>
          </w:tcPr>
          <w:p w14:paraId="751C85C8"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-0.09</w:t>
            </w:r>
          </w:p>
        </w:tc>
        <w:tc>
          <w:tcPr>
            <w:tcW w:w="1164" w:type="dxa"/>
            <w:noWrap/>
            <w:hideMark/>
          </w:tcPr>
          <w:p w14:paraId="62453733"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0.23</w:t>
            </w:r>
          </w:p>
        </w:tc>
        <w:tc>
          <w:tcPr>
            <w:tcW w:w="1146" w:type="dxa"/>
            <w:noWrap/>
            <w:hideMark/>
          </w:tcPr>
          <w:p w14:paraId="14638EF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-0.08</w:t>
            </w:r>
          </w:p>
        </w:tc>
        <w:tc>
          <w:tcPr>
            <w:tcW w:w="1176" w:type="dxa"/>
            <w:noWrap/>
            <w:hideMark/>
          </w:tcPr>
          <w:p w14:paraId="4A6FB79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0.16</w:t>
            </w:r>
          </w:p>
        </w:tc>
        <w:tc>
          <w:tcPr>
            <w:tcW w:w="1341" w:type="dxa"/>
            <w:noWrap/>
            <w:hideMark/>
          </w:tcPr>
          <w:p w14:paraId="3AE25E31"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-0.08</w:t>
            </w:r>
          </w:p>
        </w:tc>
      </w:tr>
      <w:tr w:rsidR="003A51CE" w:rsidRPr="006249C5" w14:paraId="0E7A1CE7"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hideMark/>
          </w:tcPr>
          <w:p w14:paraId="6B1180B5" w14:textId="25353026" w:rsidR="004C6FD2" w:rsidRPr="006249C5" w:rsidRDefault="004C6FD2" w:rsidP="006249C5">
            <w:pPr>
              <w:ind w:firstLine="720"/>
              <w:jc w:val="both"/>
            </w:pPr>
            <w:r>
              <w:t>Obesity</w:t>
            </w:r>
          </w:p>
        </w:tc>
        <w:tc>
          <w:tcPr>
            <w:tcW w:w="1061" w:type="dxa"/>
            <w:noWrap/>
            <w:hideMark/>
          </w:tcPr>
          <w:p w14:paraId="19839E16"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1</w:t>
            </w:r>
          </w:p>
        </w:tc>
        <w:tc>
          <w:tcPr>
            <w:tcW w:w="1164" w:type="dxa"/>
            <w:noWrap/>
            <w:hideMark/>
          </w:tcPr>
          <w:p w14:paraId="69546F0E"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0.77</w:t>
            </w:r>
          </w:p>
        </w:tc>
        <w:tc>
          <w:tcPr>
            <w:tcW w:w="1146" w:type="dxa"/>
            <w:noWrap/>
            <w:hideMark/>
          </w:tcPr>
          <w:p w14:paraId="67356DB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0.73</w:t>
            </w:r>
          </w:p>
        </w:tc>
        <w:tc>
          <w:tcPr>
            <w:tcW w:w="1176" w:type="dxa"/>
            <w:noWrap/>
            <w:hideMark/>
          </w:tcPr>
          <w:p w14:paraId="07BEC21A"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0.76</w:t>
            </w:r>
          </w:p>
        </w:tc>
        <w:tc>
          <w:tcPr>
            <w:tcW w:w="1341" w:type="dxa"/>
            <w:noWrap/>
            <w:hideMark/>
          </w:tcPr>
          <w:p w14:paraId="3C2910E6"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0.57</w:t>
            </w:r>
          </w:p>
        </w:tc>
      </w:tr>
      <w:tr w:rsidR="003A51CE" w:rsidRPr="006249C5" w14:paraId="08B765AD"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tcPr>
          <w:p w14:paraId="7DB3791F" w14:textId="710EDD58" w:rsidR="004C6FD2" w:rsidRPr="006249C5" w:rsidRDefault="004C6FD2" w:rsidP="006249C5">
            <w:pPr>
              <w:ind w:firstLine="720"/>
              <w:jc w:val="both"/>
            </w:pPr>
            <w:r>
              <w:t>Low physical activity</w:t>
            </w:r>
          </w:p>
        </w:tc>
        <w:tc>
          <w:tcPr>
            <w:tcW w:w="1061" w:type="dxa"/>
            <w:noWrap/>
            <w:hideMark/>
          </w:tcPr>
          <w:p w14:paraId="693A84B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0.77</w:t>
            </w:r>
          </w:p>
        </w:tc>
        <w:tc>
          <w:tcPr>
            <w:tcW w:w="1164" w:type="dxa"/>
            <w:noWrap/>
            <w:hideMark/>
          </w:tcPr>
          <w:p w14:paraId="0502FE7C"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1</w:t>
            </w:r>
          </w:p>
        </w:tc>
        <w:tc>
          <w:tcPr>
            <w:tcW w:w="1146" w:type="dxa"/>
            <w:noWrap/>
            <w:hideMark/>
          </w:tcPr>
          <w:p w14:paraId="5EE99AE2"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0.68</w:t>
            </w:r>
          </w:p>
        </w:tc>
        <w:tc>
          <w:tcPr>
            <w:tcW w:w="1176" w:type="dxa"/>
            <w:noWrap/>
            <w:hideMark/>
          </w:tcPr>
          <w:p w14:paraId="42E7C70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0.87</w:t>
            </w:r>
          </w:p>
        </w:tc>
        <w:tc>
          <w:tcPr>
            <w:tcW w:w="1341" w:type="dxa"/>
            <w:noWrap/>
            <w:hideMark/>
          </w:tcPr>
          <w:p w14:paraId="50CAA20B"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0.64</w:t>
            </w:r>
          </w:p>
        </w:tc>
      </w:tr>
      <w:tr w:rsidR="003A51CE" w:rsidRPr="006249C5" w14:paraId="3101272E"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tcPr>
          <w:p w14:paraId="7EC463FA" w14:textId="6F266A05" w:rsidR="004C6FD2" w:rsidRPr="006249C5" w:rsidRDefault="0021605C" w:rsidP="006249C5">
            <w:pPr>
              <w:ind w:firstLine="720"/>
              <w:jc w:val="both"/>
            </w:pPr>
            <w:r>
              <w:t>high blood pressure</w:t>
            </w:r>
          </w:p>
        </w:tc>
        <w:tc>
          <w:tcPr>
            <w:tcW w:w="1061" w:type="dxa"/>
            <w:noWrap/>
            <w:hideMark/>
          </w:tcPr>
          <w:p w14:paraId="4F3C6E9F"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0.73</w:t>
            </w:r>
          </w:p>
        </w:tc>
        <w:tc>
          <w:tcPr>
            <w:tcW w:w="1164" w:type="dxa"/>
            <w:noWrap/>
            <w:hideMark/>
          </w:tcPr>
          <w:p w14:paraId="5C6CACE4"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0.68</w:t>
            </w:r>
          </w:p>
        </w:tc>
        <w:tc>
          <w:tcPr>
            <w:tcW w:w="1146" w:type="dxa"/>
            <w:noWrap/>
            <w:hideMark/>
          </w:tcPr>
          <w:p w14:paraId="50318C95"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1</w:t>
            </w:r>
          </w:p>
        </w:tc>
        <w:tc>
          <w:tcPr>
            <w:tcW w:w="1176" w:type="dxa"/>
            <w:noWrap/>
            <w:hideMark/>
          </w:tcPr>
          <w:p w14:paraId="17EAFD3C"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0.87</w:t>
            </w:r>
          </w:p>
        </w:tc>
        <w:tc>
          <w:tcPr>
            <w:tcW w:w="1341" w:type="dxa"/>
            <w:noWrap/>
            <w:hideMark/>
          </w:tcPr>
          <w:p w14:paraId="2D0196C1"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0.86</w:t>
            </w:r>
          </w:p>
        </w:tc>
      </w:tr>
      <w:tr w:rsidR="003A51CE" w:rsidRPr="006249C5" w14:paraId="397FA9F3" w14:textId="77777777" w:rsidTr="003A51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tcPr>
          <w:p w14:paraId="1448EAFA" w14:textId="4B6516CC" w:rsidR="004C6FD2" w:rsidRPr="0021605C" w:rsidRDefault="0021605C" w:rsidP="000A46FA">
            <w:pPr>
              <w:ind w:firstLine="720"/>
              <w:jc w:val="both"/>
              <w:rPr>
                <w:caps w:val="0"/>
              </w:rPr>
            </w:pPr>
            <w:r>
              <w:rPr>
                <w:caps w:val="0"/>
              </w:rPr>
              <w:lastRenderedPageBreak/>
              <w:t>DIABETES</w:t>
            </w:r>
          </w:p>
        </w:tc>
        <w:tc>
          <w:tcPr>
            <w:tcW w:w="1061" w:type="dxa"/>
            <w:noWrap/>
            <w:hideMark/>
          </w:tcPr>
          <w:p w14:paraId="4C6B3570"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0.76</w:t>
            </w:r>
          </w:p>
        </w:tc>
        <w:tc>
          <w:tcPr>
            <w:tcW w:w="1164" w:type="dxa"/>
            <w:noWrap/>
            <w:hideMark/>
          </w:tcPr>
          <w:p w14:paraId="47EDE181" w14:textId="77777777" w:rsidR="004C6FD2" w:rsidRPr="006249C5" w:rsidRDefault="004C6FD2" w:rsidP="006249C5">
            <w:pPr>
              <w:jc w:val="both"/>
              <w:cnfStyle w:val="000000100000" w:firstRow="0" w:lastRow="0" w:firstColumn="0" w:lastColumn="0" w:oddVBand="0" w:evenVBand="0" w:oddHBand="1" w:evenHBand="0" w:firstRowFirstColumn="0" w:firstRowLastColumn="0" w:lastRowFirstColumn="0" w:lastRowLastColumn="0"/>
            </w:pPr>
            <w:r w:rsidRPr="006249C5">
              <w:t>0.87</w:t>
            </w:r>
          </w:p>
        </w:tc>
        <w:tc>
          <w:tcPr>
            <w:tcW w:w="1146" w:type="dxa"/>
            <w:noWrap/>
            <w:hideMark/>
          </w:tcPr>
          <w:p w14:paraId="0BF0E736"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0.87</w:t>
            </w:r>
          </w:p>
        </w:tc>
        <w:tc>
          <w:tcPr>
            <w:tcW w:w="1176" w:type="dxa"/>
            <w:noWrap/>
            <w:hideMark/>
          </w:tcPr>
          <w:p w14:paraId="33E2B1D3"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1</w:t>
            </w:r>
          </w:p>
        </w:tc>
        <w:tc>
          <w:tcPr>
            <w:tcW w:w="1341" w:type="dxa"/>
            <w:noWrap/>
            <w:hideMark/>
          </w:tcPr>
          <w:p w14:paraId="1ACCAFC4" w14:textId="77777777" w:rsidR="004C6FD2" w:rsidRPr="006249C5" w:rsidRDefault="004C6FD2" w:rsidP="002D6ED5">
            <w:pPr>
              <w:jc w:val="both"/>
              <w:cnfStyle w:val="000000100000" w:firstRow="0" w:lastRow="0" w:firstColumn="0" w:lastColumn="0" w:oddVBand="0" w:evenVBand="0" w:oddHBand="1" w:evenHBand="0" w:firstRowFirstColumn="0" w:firstRowLastColumn="0" w:lastRowFirstColumn="0" w:lastRowLastColumn="0"/>
            </w:pPr>
            <w:r w:rsidRPr="006249C5">
              <w:t>0.76</w:t>
            </w:r>
          </w:p>
        </w:tc>
      </w:tr>
      <w:tr w:rsidR="003A51CE" w:rsidRPr="006249C5" w14:paraId="6E48A608" w14:textId="77777777" w:rsidTr="003A51CE">
        <w:trPr>
          <w:trHeight w:val="300"/>
        </w:trPr>
        <w:tc>
          <w:tcPr>
            <w:cnfStyle w:val="001000000000" w:firstRow="0" w:lastRow="0" w:firstColumn="1" w:lastColumn="0" w:oddVBand="0" w:evenVBand="0" w:oddHBand="0" w:evenHBand="0" w:firstRowFirstColumn="0" w:firstRowLastColumn="0" w:lastRowFirstColumn="0" w:lastRowLastColumn="0"/>
            <w:tcW w:w="3562" w:type="dxa"/>
            <w:noWrap/>
          </w:tcPr>
          <w:p w14:paraId="71A7AE82" w14:textId="40E81CD3" w:rsidR="004C6FD2" w:rsidRPr="0021605C" w:rsidRDefault="0021605C" w:rsidP="000A46FA">
            <w:pPr>
              <w:ind w:firstLine="720"/>
              <w:jc w:val="both"/>
              <w:rPr>
                <w:caps w:val="0"/>
              </w:rPr>
            </w:pPr>
            <w:r>
              <w:rPr>
                <w:caps w:val="0"/>
              </w:rPr>
              <w:t>CORONARY HEART DISEASE</w:t>
            </w:r>
          </w:p>
        </w:tc>
        <w:tc>
          <w:tcPr>
            <w:tcW w:w="1061" w:type="dxa"/>
            <w:noWrap/>
            <w:hideMark/>
          </w:tcPr>
          <w:p w14:paraId="48DEAC42"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0.57</w:t>
            </w:r>
          </w:p>
        </w:tc>
        <w:tc>
          <w:tcPr>
            <w:tcW w:w="1164" w:type="dxa"/>
            <w:noWrap/>
            <w:hideMark/>
          </w:tcPr>
          <w:p w14:paraId="218343B5" w14:textId="77777777" w:rsidR="004C6FD2" w:rsidRPr="006249C5" w:rsidRDefault="004C6FD2" w:rsidP="006249C5">
            <w:pPr>
              <w:jc w:val="both"/>
              <w:cnfStyle w:val="000000000000" w:firstRow="0" w:lastRow="0" w:firstColumn="0" w:lastColumn="0" w:oddVBand="0" w:evenVBand="0" w:oddHBand="0" w:evenHBand="0" w:firstRowFirstColumn="0" w:firstRowLastColumn="0" w:lastRowFirstColumn="0" w:lastRowLastColumn="0"/>
            </w:pPr>
            <w:r w:rsidRPr="006249C5">
              <w:t>0.64</w:t>
            </w:r>
          </w:p>
        </w:tc>
        <w:tc>
          <w:tcPr>
            <w:tcW w:w="1146" w:type="dxa"/>
            <w:noWrap/>
            <w:hideMark/>
          </w:tcPr>
          <w:p w14:paraId="43C94787"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0.86</w:t>
            </w:r>
          </w:p>
        </w:tc>
        <w:tc>
          <w:tcPr>
            <w:tcW w:w="1176" w:type="dxa"/>
            <w:noWrap/>
            <w:hideMark/>
          </w:tcPr>
          <w:p w14:paraId="1BC9D88B" w14:textId="77777777" w:rsidR="004C6FD2" w:rsidRPr="006249C5" w:rsidRDefault="004C6FD2" w:rsidP="002D6ED5">
            <w:pPr>
              <w:jc w:val="both"/>
              <w:cnfStyle w:val="000000000000" w:firstRow="0" w:lastRow="0" w:firstColumn="0" w:lastColumn="0" w:oddVBand="0" w:evenVBand="0" w:oddHBand="0" w:evenHBand="0" w:firstRowFirstColumn="0" w:firstRowLastColumn="0" w:lastRowFirstColumn="0" w:lastRowLastColumn="0"/>
            </w:pPr>
            <w:r w:rsidRPr="006249C5">
              <w:t>0.76</w:t>
            </w:r>
          </w:p>
        </w:tc>
        <w:tc>
          <w:tcPr>
            <w:tcW w:w="1341" w:type="dxa"/>
            <w:noWrap/>
            <w:hideMark/>
          </w:tcPr>
          <w:p w14:paraId="2984FF73" w14:textId="77777777" w:rsidR="004C6FD2" w:rsidRPr="006249C5" w:rsidRDefault="004C6FD2" w:rsidP="000A46FA">
            <w:pPr>
              <w:jc w:val="both"/>
              <w:cnfStyle w:val="000000000000" w:firstRow="0" w:lastRow="0" w:firstColumn="0" w:lastColumn="0" w:oddVBand="0" w:evenVBand="0" w:oddHBand="0" w:evenHBand="0" w:firstRowFirstColumn="0" w:firstRowLastColumn="0" w:lastRowFirstColumn="0" w:lastRowLastColumn="0"/>
            </w:pPr>
            <w:r w:rsidRPr="006249C5">
              <w:t>1</w:t>
            </w:r>
          </w:p>
        </w:tc>
      </w:tr>
    </w:tbl>
    <w:p w14:paraId="2B6D124F" w14:textId="2A6FD05D" w:rsidR="00537283" w:rsidRDefault="00537283" w:rsidP="00AD1F4F">
      <w:pPr>
        <w:jc w:val="both"/>
      </w:pPr>
    </w:p>
    <w:p w14:paraId="0BCD4B35" w14:textId="659AC28B" w:rsidR="00601233" w:rsidRDefault="00601233">
      <w:r>
        <w:br w:type="page"/>
      </w:r>
    </w:p>
    <w:p w14:paraId="7D263944" w14:textId="77777777" w:rsidR="00AF78A6" w:rsidRDefault="00AF78A6" w:rsidP="00AD1F4F">
      <w:pPr>
        <w:jc w:val="both"/>
      </w:pPr>
    </w:p>
    <w:tbl>
      <w:tblPr>
        <w:tblStyle w:val="TableGridLight"/>
        <w:tblW w:w="0" w:type="auto"/>
        <w:tblLook w:val="04A0" w:firstRow="1" w:lastRow="0" w:firstColumn="1" w:lastColumn="0" w:noHBand="0" w:noVBand="1"/>
      </w:tblPr>
      <w:tblGrid>
        <w:gridCol w:w="1870"/>
        <w:gridCol w:w="1870"/>
        <w:gridCol w:w="1870"/>
        <w:gridCol w:w="1870"/>
        <w:gridCol w:w="1870"/>
      </w:tblGrid>
      <w:tr w:rsidR="00B27EA3" w14:paraId="4012B6D5" w14:textId="77777777" w:rsidTr="00A20BA5">
        <w:tc>
          <w:tcPr>
            <w:tcW w:w="9350" w:type="dxa"/>
            <w:gridSpan w:val="5"/>
          </w:tcPr>
          <w:p w14:paraId="422FD532" w14:textId="1EEA8153" w:rsidR="00B27EA3" w:rsidRPr="00AD1F4F" w:rsidRDefault="00B27EA3" w:rsidP="00976B59">
            <w:pPr>
              <w:jc w:val="both"/>
              <w:rPr>
                <w:b/>
                <w:bCs/>
              </w:rPr>
            </w:pPr>
            <w:r w:rsidRPr="00AD1F4F">
              <w:rPr>
                <w:b/>
                <w:bCs/>
              </w:rPr>
              <w:t>Table</w:t>
            </w:r>
            <w:r w:rsidR="0074698B" w:rsidRPr="00AD1F4F">
              <w:rPr>
                <w:b/>
                <w:bCs/>
              </w:rPr>
              <w:t xml:space="preserve"> 4. Simple linear regression</w:t>
            </w:r>
            <w:r w:rsidR="0098281E">
              <w:rPr>
                <w:b/>
                <w:bCs/>
              </w:rPr>
              <w:t>: Coronary Heart Disease and Walking to Work</w:t>
            </w:r>
          </w:p>
        </w:tc>
      </w:tr>
      <w:tr w:rsidR="00537283" w14:paraId="1C2324F1" w14:textId="77777777" w:rsidTr="00A20BA5">
        <w:tc>
          <w:tcPr>
            <w:tcW w:w="1870" w:type="dxa"/>
          </w:tcPr>
          <w:p w14:paraId="28FCD0CA" w14:textId="0FF44F39" w:rsidR="00537283" w:rsidRDefault="00537283" w:rsidP="00976B59">
            <w:pPr>
              <w:jc w:val="both"/>
            </w:pPr>
            <w:r>
              <w:t>Coefficients</w:t>
            </w:r>
          </w:p>
        </w:tc>
        <w:tc>
          <w:tcPr>
            <w:tcW w:w="1870" w:type="dxa"/>
          </w:tcPr>
          <w:p w14:paraId="05E28CD5" w14:textId="5A636764" w:rsidR="00537283" w:rsidRDefault="00537283" w:rsidP="00976B59">
            <w:pPr>
              <w:jc w:val="both"/>
            </w:pPr>
            <w:r>
              <w:t>Estimate</w:t>
            </w:r>
          </w:p>
        </w:tc>
        <w:tc>
          <w:tcPr>
            <w:tcW w:w="1870" w:type="dxa"/>
          </w:tcPr>
          <w:p w14:paraId="5F418ABD" w14:textId="7AF61F15" w:rsidR="00537283" w:rsidRDefault="008E0F55" w:rsidP="00976B59">
            <w:pPr>
              <w:jc w:val="both"/>
            </w:pPr>
            <w:r>
              <w:t>Std. Error</w:t>
            </w:r>
          </w:p>
        </w:tc>
        <w:tc>
          <w:tcPr>
            <w:tcW w:w="1870" w:type="dxa"/>
          </w:tcPr>
          <w:p w14:paraId="707459D0" w14:textId="5C8F60D0" w:rsidR="00537283" w:rsidRDefault="008E0F55" w:rsidP="00976B59">
            <w:pPr>
              <w:jc w:val="both"/>
            </w:pPr>
            <w:r>
              <w:t>t value</w:t>
            </w:r>
          </w:p>
        </w:tc>
        <w:tc>
          <w:tcPr>
            <w:tcW w:w="1870" w:type="dxa"/>
          </w:tcPr>
          <w:p w14:paraId="3AA662A5" w14:textId="7AB1F9AE" w:rsidR="00537283" w:rsidRDefault="008E0F55" w:rsidP="00976B59">
            <w:pPr>
              <w:jc w:val="both"/>
            </w:pPr>
            <w:r>
              <w:t xml:space="preserve">Pr &gt; </w:t>
            </w:r>
            <w:r w:rsidR="00B27EA3">
              <w:t>|t|</w:t>
            </w:r>
          </w:p>
        </w:tc>
      </w:tr>
      <w:tr w:rsidR="00537283" w14:paraId="6DCF4E6B" w14:textId="77777777" w:rsidTr="00A20BA5">
        <w:tc>
          <w:tcPr>
            <w:tcW w:w="1870" w:type="dxa"/>
          </w:tcPr>
          <w:p w14:paraId="0B4CF298" w14:textId="0EA9127A" w:rsidR="00537283" w:rsidRDefault="00537283" w:rsidP="00976B59">
            <w:pPr>
              <w:jc w:val="both"/>
            </w:pPr>
            <w:r>
              <w:t>Intercept</w:t>
            </w:r>
          </w:p>
        </w:tc>
        <w:tc>
          <w:tcPr>
            <w:tcW w:w="1870" w:type="dxa"/>
          </w:tcPr>
          <w:p w14:paraId="220357CF" w14:textId="6A6FC4C1" w:rsidR="00537283" w:rsidRDefault="00537283" w:rsidP="00976B59">
            <w:pPr>
              <w:jc w:val="both"/>
            </w:pPr>
            <w:r>
              <w:t>6.099</w:t>
            </w:r>
            <w:r w:rsidR="008E0F55">
              <w:t>1</w:t>
            </w:r>
          </w:p>
        </w:tc>
        <w:tc>
          <w:tcPr>
            <w:tcW w:w="1870" w:type="dxa"/>
          </w:tcPr>
          <w:p w14:paraId="754C6894" w14:textId="230FFC84" w:rsidR="00537283" w:rsidRDefault="008E0F55" w:rsidP="00976B59">
            <w:pPr>
              <w:jc w:val="both"/>
            </w:pPr>
            <w:r>
              <w:t>0.009166</w:t>
            </w:r>
          </w:p>
        </w:tc>
        <w:tc>
          <w:tcPr>
            <w:tcW w:w="1870" w:type="dxa"/>
          </w:tcPr>
          <w:p w14:paraId="0F54E171" w14:textId="278B4732" w:rsidR="00537283" w:rsidRDefault="008E0F55" w:rsidP="00976B59">
            <w:pPr>
              <w:jc w:val="both"/>
            </w:pPr>
            <w:r>
              <w:t>665.51</w:t>
            </w:r>
          </w:p>
        </w:tc>
        <w:tc>
          <w:tcPr>
            <w:tcW w:w="1870" w:type="dxa"/>
          </w:tcPr>
          <w:p w14:paraId="46596047" w14:textId="27AC2EDB" w:rsidR="00537283" w:rsidRPr="00B27EA3" w:rsidRDefault="00B27EA3" w:rsidP="00976B59">
            <w:pPr>
              <w:jc w:val="both"/>
              <w:rPr>
                <w:vertAlign w:val="superscript"/>
              </w:rPr>
            </w:pPr>
            <w:r>
              <w:t>&lt; 2*10</w:t>
            </w:r>
            <w:r>
              <w:rPr>
                <w:vertAlign w:val="superscript"/>
              </w:rPr>
              <w:t>-16</w:t>
            </w:r>
          </w:p>
        </w:tc>
      </w:tr>
      <w:tr w:rsidR="00537283" w14:paraId="0B7D4515" w14:textId="77777777" w:rsidTr="00A20BA5">
        <w:tc>
          <w:tcPr>
            <w:tcW w:w="1870" w:type="dxa"/>
          </w:tcPr>
          <w:p w14:paraId="45005BC7" w14:textId="46EF35F0" w:rsidR="00537283" w:rsidRDefault="00537283" w:rsidP="00976B59">
            <w:pPr>
              <w:jc w:val="both"/>
            </w:pPr>
            <w:r>
              <w:t>Walking to work</w:t>
            </w:r>
          </w:p>
        </w:tc>
        <w:tc>
          <w:tcPr>
            <w:tcW w:w="1870" w:type="dxa"/>
          </w:tcPr>
          <w:p w14:paraId="39CDB357" w14:textId="1360A15E" w:rsidR="00537283" w:rsidRDefault="00537283" w:rsidP="00976B59">
            <w:pPr>
              <w:jc w:val="both"/>
            </w:pPr>
            <w:r>
              <w:t>-0.0511</w:t>
            </w:r>
          </w:p>
        </w:tc>
        <w:tc>
          <w:tcPr>
            <w:tcW w:w="1870" w:type="dxa"/>
          </w:tcPr>
          <w:p w14:paraId="2365E67A" w14:textId="680B7547" w:rsidR="00537283" w:rsidRDefault="008E0F55" w:rsidP="00976B59">
            <w:pPr>
              <w:jc w:val="both"/>
            </w:pPr>
            <w:r>
              <w:t>0.001307</w:t>
            </w:r>
          </w:p>
        </w:tc>
        <w:tc>
          <w:tcPr>
            <w:tcW w:w="1870" w:type="dxa"/>
          </w:tcPr>
          <w:p w14:paraId="17478FF1" w14:textId="2760E296" w:rsidR="00537283" w:rsidRDefault="008E0F55" w:rsidP="00976B59">
            <w:pPr>
              <w:jc w:val="both"/>
            </w:pPr>
            <w:r>
              <w:t>-39.13</w:t>
            </w:r>
          </w:p>
        </w:tc>
        <w:tc>
          <w:tcPr>
            <w:tcW w:w="1870" w:type="dxa"/>
          </w:tcPr>
          <w:p w14:paraId="2F69DE2E" w14:textId="57F37AF5" w:rsidR="00537283" w:rsidRDefault="00B27EA3" w:rsidP="00976B59">
            <w:pPr>
              <w:jc w:val="both"/>
            </w:pPr>
            <w:r>
              <w:t>&lt; 2*10</w:t>
            </w:r>
            <w:r>
              <w:rPr>
                <w:vertAlign w:val="superscript"/>
              </w:rPr>
              <w:t>-16</w:t>
            </w:r>
          </w:p>
        </w:tc>
      </w:tr>
    </w:tbl>
    <w:p w14:paraId="7175A364" w14:textId="77777777" w:rsidR="00AF78A6" w:rsidRDefault="00AF78A6" w:rsidP="00A20BA5">
      <w:pPr>
        <w:jc w:val="both"/>
      </w:pPr>
    </w:p>
    <w:p w14:paraId="2861CEFA" w14:textId="77777777" w:rsidR="00AF78A6" w:rsidRDefault="00AF78A6" w:rsidP="00A20BA5">
      <w:pPr>
        <w:jc w:val="both"/>
      </w:pPr>
    </w:p>
    <w:tbl>
      <w:tblPr>
        <w:tblStyle w:val="TableGridLight"/>
        <w:tblW w:w="9693" w:type="dxa"/>
        <w:tblLook w:val="04A0" w:firstRow="1" w:lastRow="0" w:firstColumn="1" w:lastColumn="0" w:noHBand="0" w:noVBand="1"/>
      </w:tblPr>
      <w:tblGrid>
        <w:gridCol w:w="4050"/>
        <w:gridCol w:w="1440"/>
        <w:gridCol w:w="1260"/>
        <w:gridCol w:w="1053"/>
        <w:gridCol w:w="1890"/>
      </w:tblGrid>
      <w:tr w:rsidR="00A20BA5" w:rsidRPr="0039664D" w14:paraId="74DB573F" w14:textId="77777777" w:rsidTr="006F3846">
        <w:trPr>
          <w:trHeight w:val="300"/>
        </w:trPr>
        <w:tc>
          <w:tcPr>
            <w:tcW w:w="9693" w:type="dxa"/>
            <w:gridSpan w:val="5"/>
            <w:noWrap/>
          </w:tcPr>
          <w:p w14:paraId="497050DF" w14:textId="3C7EB3C3" w:rsidR="00A20BA5" w:rsidRPr="00AD1F4F" w:rsidRDefault="00A20BA5" w:rsidP="0039664D">
            <w:pPr>
              <w:jc w:val="both"/>
              <w:rPr>
                <w:b/>
                <w:bCs/>
              </w:rPr>
            </w:pPr>
            <w:r w:rsidRPr="00AD1F4F">
              <w:rPr>
                <w:b/>
                <w:bCs/>
              </w:rPr>
              <w:t xml:space="preserve">Table 5. </w:t>
            </w:r>
            <w:r w:rsidR="00601233">
              <w:rPr>
                <w:b/>
                <w:bCs/>
              </w:rPr>
              <w:t>Multi-Variable</w:t>
            </w:r>
            <w:r w:rsidR="00AD1F4F" w:rsidRPr="00AD1F4F">
              <w:rPr>
                <w:b/>
                <w:bCs/>
              </w:rPr>
              <w:t xml:space="preserve"> Linear Regression</w:t>
            </w:r>
            <w:r w:rsidR="0098281E">
              <w:rPr>
                <w:b/>
                <w:bCs/>
              </w:rPr>
              <w:t xml:space="preserve">: Coronary Heary </w:t>
            </w:r>
            <w:r w:rsidR="00601233">
              <w:rPr>
                <w:b/>
                <w:bCs/>
              </w:rPr>
              <w:t>Disease</w:t>
            </w:r>
            <w:r w:rsidR="0098281E">
              <w:rPr>
                <w:b/>
                <w:bCs/>
              </w:rPr>
              <w:t xml:space="preserve"> and Social Determinates of Health</w:t>
            </w:r>
          </w:p>
        </w:tc>
      </w:tr>
      <w:tr w:rsidR="00C155AB" w:rsidRPr="0039664D" w14:paraId="27E61B45" w14:textId="77777777" w:rsidTr="00CE71EA">
        <w:trPr>
          <w:trHeight w:val="300"/>
        </w:trPr>
        <w:tc>
          <w:tcPr>
            <w:tcW w:w="4050" w:type="dxa"/>
            <w:noWrap/>
            <w:hideMark/>
          </w:tcPr>
          <w:p w14:paraId="3F2D6B74" w14:textId="09623EF0" w:rsidR="00C155AB" w:rsidRPr="0039664D" w:rsidRDefault="00CE71EA" w:rsidP="0039664D">
            <w:pPr>
              <w:jc w:val="both"/>
            </w:pPr>
            <w:r>
              <w:t>Log(parameter)</w:t>
            </w:r>
          </w:p>
        </w:tc>
        <w:tc>
          <w:tcPr>
            <w:tcW w:w="1440" w:type="dxa"/>
            <w:noWrap/>
            <w:hideMark/>
          </w:tcPr>
          <w:p w14:paraId="4C800972" w14:textId="27E8A867" w:rsidR="00C155AB" w:rsidRPr="0039664D" w:rsidRDefault="00C155AB" w:rsidP="0039664D">
            <w:pPr>
              <w:jc w:val="both"/>
            </w:pPr>
            <w:r>
              <w:t>Estimate</w:t>
            </w:r>
          </w:p>
        </w:tc>
        <w:tc>
          <w:tcPr>
            <w:tcW w:w="1260" w:type="dxa"/>
            <w:noWrap/>
            <w:hideMark/>
          </w:tcPr>
          <w:p w14:paraId="66F73F1E" w14:textId="545FD60F" w:rsidR="00C155AB" w:rsidRPr="0039664D" w:rsidRDefault="00C155AB" w:rsidP="0039664D">
            <w:pPr>
              <w:jc w:val="both"/>
            </w:pPr>
            <w:r>
              <w:t>Std</w:t>
            </w:r>
            <w:r w:rsidRPr="0039664D">
              <w:t>.</w:t>
            </w:r>
            <w:r>
              <w:t xml:space="preserve"> </w:t>
            </w:r>
            <w:r w:rsidRPr="0039664D">
              <w:t>Error</w:t>
            </w:r>
          </w:p>
        </w:tc>
        <w:tc>
          <w:tcPr>
            <w:tcW w:w="1053" w:type="dxa"/>
            <w:noWrap/>
            <w:hideMark/>
          </w:tcPr>
          <w:p w14:paraId="363D4089" w14:textId="43D0CBC4" w:rsidR="00C155AB" w:rsidRPr="0039664D" w:rsidRDefault="00C155AB" w:rsidP="0039664D">
            <w:pPr>
              <w:jc w:val="both"/>
            </w:pPr>
            <w:r w:rsidRPr="0039664D">
              <w:t>t</w:t>
            </w:r>
            <w:r>
              <w:t>-</w:t>
            </w:r>
            <w:r w:rsidRPr="0039664D">
              <w:t>value</w:t>
            </w:r>
          </w:p>
        </w:tc>
        <w:tc>
          <w:tcPr>
            <w:tcW w:w="1890" w:type="dxa"/>
            <w:noWrap/>
            <w:hideMark/>
          </w:tcPr>
          <w:p w14:paraId="66E18B0E" w14:textId="6345F0A0" w:rsidR="00C155AB" w:rsidRPr="0039664D" w:rsidRDefault="00C155AB" w:rsidP="0039664D">
            <w:pPr>
              <w:jc w:val="both"/>
            </w:pPr>
            <w:r>
              <w:t>Pr &gt; |t|</w:t>
            </w:r>
          </w:p>
        </w:tc>
      </w:tr>
      <w:tr w:rsidR="00C155AB" w:rsidRPr="0039664D" w14:paraId="1B8372E7" w14:textId="77777777" w:rsidTr="00CE71EA">
        <w:trPr>
          <w:trHeight w:val="300"/>
        </w:trPr>
        <w:tc>
          <w:tcPr>
            <w:tcW w:w="4050" w:type="dxa"/>
            <w:noWrap/>
            <w:hideMark/>
          </w:tcPr>
          <w:p w14:paraId="41B0F69D" w14:textId="77777777" w:rsidR="00C155AB" w:rsidRPr="0039664D" w:rsidRDefault="00C155AB" w:rsidP="0039664D">
            <w:pPr>
              <w:jc w:val="both"/>
            </w:pPr>
            <w:r w:rsidRPr="0039664D">
              <w:t>(Intercept)</w:t>
            </w:r>
          </w:p>
        </w:tc>
        <w:tc>
          <w:tcPr>
            <w:tcW w:w="1440" w:type="dxa"/>
            <w:noWrap/>
            <w:hideMark/>
          </w:tcPr>
          <w:p w14:paraId="3CF1C8FD" w14:textId="77777777" w:rsidR="00C155AB" w:rsidRPr="0039664D" w:rsidRDefault="00C155AB" w:rsidP="0039664D">
            <w:pPr>
              <w:jc w:val="both"/>
            </w:pPr>
            <w:r w:rsidRPr="0039664D">
              <w:t>3.735442</w:t>
            </w:r>
          </w:p>
        </w:tc>
        <w:tc>
          <w:tcPr>
            <w:tcW w:w="1260" w:type="dxa"/>
            <w:noWrap/>
            <w:hideMark/>
          </w:tcPr>
          <w:p w14:paraId="22B87797" w14:textId="77777777" w:rsidR="00C155AB" w:rsidRPr="0039664D" w:rsidRDefault="00C155AB" w:rsidP="0039664D">
            <w:pPr>
              <w:jc w:val="both"/>
            </w:pPr>
            <w:r w:rsidRPr="0039664D">
              <w:t>0.066841</w:t>
            </w:r>
          </w:p>
        </w:tc>
        <w:tc>
          <w:tcPr>
            <w:tcW w:w="1053" w:type="dxa"/>
            <w:noWrap/>
            <w:hideMark/>
          </w:tcPr>
          <w:p w14:paraId="19D0A1FE" w14:textId="77777777" w:rsidR="00C155AB" w:rsidRPr="0039664D" w:rsidRDefault="00C155AB" w:rsidP="0039664D">
            <w:pPr>
              <w:jc w:val="both"/>
            </w:pPr>
            <w:r w:rsidRPr="0039664D">
              <w:t>55.88581</w:t>
            </w:r>
          </w:p>
        </w:tc>
        <w:tc>
          <w:tcPr>
            <w:tcW w:w="1890" w:type="dxa"/>
            <w:noWrap/>
            <w:hideMark/>
          </w:tcPr>
          <w:p w14:paraId="73E34159" w14:textId="79CDD604" w:rsidR="00C155AB" w:rsidRPr="0039664D" w:rsidRDefault="004C741B" w:rsidP="0039664D">
            <w:pPr>
              <w:jc w:val="both"/>
            </w:pPr>
            <w:r>
              <w:t>&lt; 2*10</w:t>
            </w:r>
            <w:r>
              <w:rPr>
                <w:vertAlign w:val="superscript"/>
              </w:rPr>
              <w:t>-16</w:t>
            </w:r>
          </w:p>
        </w:tc>
      </w:tr>
      <w:tr w:rsidR="00C155AB" w:rsidRPr="0039664D" w14:paraId="7AD9703A" w14:textId="77777777" w:rsidTr="00CE71EA">
        <w:trPr>
          <w:trHeight w:val="300"/>
        </w:trPr>
        <w:tc>
          <w:tcPr>
            <w:tcW w:w="4050" w:type="dxa"/>
            <w:noWrap/>
            <w:hideMark/>
          </w:tcPr>
          <w:p w14:paraId="1CDBC0CB" w14:textId="7DB55405" w:rsidR="00C155AB" w:rsidRPr="00C155AB" w:rsidRDefault="00C155AB" w:rsidP="00C155AB">
            <w:pPr>
              <w:jc w:val="both"/>
            </w:pPr>
            <w:r>
              <w:t>Average Household Size</w:t>
            </w:r>
            <w:r w:rsidRPr="00C155AB">
              <w:t xml:space="preserve"> </w:t>
            </w:r>
          </w:p>
        </w:tc>
        <w:tc>
          <w:tcPr>
            <w:tcW w:w="1440" w:type="dxa"/>
            <w:noWrap/>
            <w:hideMark/>
          </w:tcPr>
          <w:p w14:paraId="357FDA0E" w14:textId="77777777" w:rsidR="00C155AB" w:rsidRPr="0039664D" w:rsidRDefault="00C155AB" w:rsidP="00C155AB">
            <w:pPr>
              <w:jc w:val="both"/>
            </w:pPr>
            <w:r w:rsidRPr="0039664D">
              <w:t>0.085471</w:t>
            </w:r>
          </w:p>
        </w:tc>
        <w:tc>
          <w:tcPr>
            <w:tcW w:w="1260" w:type="dxa"/>
            <w:noWrap/>
            <w:hideMark/>
          </w:tcPr>
          <w:p w14:paraId="04DD084E" w14:textId="77777777" w:rsidR="00C155AB" w:rsidRPr="0039664D" w:rsidRDefault="00C155AB" w:rsidP="00C155AB">
            <w:pPr>
              <w:jc w:val="both"/>
            </w:pPr>
            <w:r w:rsidRPr="0039664D">
              <w:t>0.007373</w:t>
            </w:r>
          </w:p>
        </w:tc>
        <w:tc>
          <w:tcPr>
            <w:tcW w:w="1053" w:type="dxa"/>
            <w:noWrap/>
            <w:hideMark/>
          </w:tcPr>
          <w:p w14:paraId="2E945B2C" w14:textId="77777777" w:rsidR="00C155AB" w:rsidRPr="0039664D" w:rsidRDefault="00C155AB" w:rsidP="00C155AB">
            <w:pPr>
              <w:jc w:val="both"/>
            </w:pPr>
            <w:r w:rsidRPr="0039664D">
              <w:t>11.59224</w:t>
            </w:r>
          </w:p>
        </w:tc>
        <w:tc>
          <w:tcPr>
            <w:tcW w:w="1890" w:type="dxa"/>
            <w:noWrap/>
            <w:hideMark/>
          </w:tcPr>
          <w:p w14:paraId="0C7A81BA" w14:textId="3608E98F" w:rsidR="00C155AB" w:rsidRPr="0039664D" w:rsidRDefault="004C741B" w:rsidP="00C155AB">
            <w:pPr>
              <w:jc w:val="both"/>
            </w:pPr>
            <w:r>
              <w:t>&lt; 2*10</w:t>
            </w:r>
            <w:r>
              <w:rPr>
                <w:vertAlign w:val="superscript"/>
              </w:rPr>
              <w:t>-16</w:t>
            </w:r>
          </w:p>
        </w:tc>
      </w:tr>
      <w:tr w:rsidR="00C155AB" w:rsidRPr="0039664D" w14:paraId="478F47A8" w14:textId="77777777" w:rsidTr="00CE71EA">
        <w:trPr>
          <w:trHeight w:val="300"/>
        </w:trPr>
        <w:tc>
          <w:tcPr>
            <w:tcW w:w="4050" w:type="dxa"/>
            <w:noWrap/>
            <w:hideMark/>
          </w:tcPr>
          <w:p w14:paraId="02B35A29" w14:textId="033ED327" w:rsidR="00C155AB" w:rsidRPr="0039664D" w:rsidRDefault="00C155AB" w:rsidP="00C155AB">
            <w:pPr>
              <w:jc w:val="both"/>
            </w:pPr>
            <w:r>
              <w:t>Percent Disabled</w:t>
            </w:r>
            <w:r w:rsidRPr="00A67F86">
              <w:t xml:space="preserve"> </w:t>
            </w:r>
          </w:p>
        </w:tc>
        <w:tc>
          <w:tcPr>
            <w:tcW w:w="1440" w:type="dxa"/>
            <w:noWrap/>
            <w:hideMark/>
          </w:tcPr>
          <w:p w14:paraId="35967863" w14:textId="77777777" w:rsidR="00C155AB" w:rsidRPr="0039664D" w:rsidRDefault="00C155AB" w:rsidP="00C155AB">
            <w:pPr>
              <w:jc w:val="both"/>
            </w:pPr>
            <w:r w:rsidRPr="0039664D">
              <w:t>0.051459</w:t>
            </w:r>
          </w:p>
        </w:tc>
        <w:tc>
          <w:tcPr>
            <w:tcW w:w="1260" w:type="dxa"/>
            <w:noWrap/>
            <w:hideMark/>
          </w:tcPr>
          <w:p w14:paraId="68954F39" w14:textId="77777777" w:rsidR="00C155AB" w:rsidRPr="0039664D" w:rsidRDefault="00C155AB" w:rsidP="00C155AB">
            <w:pPr>
              <w:jc w:val="both"/>
            </w:pPr>
            <w:r w:rsidRPr="0039664D">
              <w:t>0.002254</w:t>
            </w:r>
          </w:p>
        </w:tc>
        <w:tc>
          <w:tcPr>
            <w:tcW w:w="1053" w:type="dxa"/>
            <w:noWrap/>
            <w:hideMark/>
          </w:tcPr>
          <w:p w14:paraId="430D25B5" w14:textId="77777777" w:rsidR="00C155AB" w:rsidRPr="0039664D" w:rsidRDefault="00C155AB" w:rsidP="00C155AB">
            <w:pPr>
              <w:jc w:val="both"/>
            </w:pPr>
            <w:r w:rsidRPr="0039664D">
              <w:t>22.82537</w:t>
            </w:r>
          </w:p>
        </w:tc>
        <w:tc>
          <w:tcPr>
            <w:tcW w:w="1890" w:type="dxa"/>
            <w:noWrap/>
            <w:hideMark/>
          </w:tcPr>
          <w:p w14:paraId="6A6C6F16" w14:textId="61026308" w:rsidR="00C155AB" w:rsidRPr="0039664D" w:rsidRDefault="004C741B" w:rsidP="00C155AB">
            <w:pPr>
              <w:jc w:val="both"/>
            </w:pPr>
            <w:r>
              <w:t>&lt; 2*10</w:t>
            </w:r>
            <w:r>
              <w:rPr>
                <w:vertAlign w:val="superscript"/>
              </w:rPr>
              <w:t>-16</w:t>
            </w:r>
          </w:p>
        </w:tc>
      </w:tr>
      <w:tr w:rsidR="00C155AB" w:rsidRPr="0039664D" w14:paraId="4A6498E2" w14:textId="77777777" w:rsidTr="00CE71EA">
        <w:trPr>
          <w:trHeight w:val="300"/>
        </w:trPr>
        <w:tc>
          <w:tcPr>
            <w:tcW w:w="4050" w:type="dxa"/>
            <w:noWrap/>
            <w:hideMark/>
          </w:tcPr>
          <w:p w14:paraId="5EBCDCBC" w14:textId="48E8BA1F" w:rsidR="00C155AB" w:rsidRPr="0039664D" w:rsidRDefault="00C155AB" w:rsidP="00C155AB">
            <w:pPr>
              <w:jc w:val="both"/>
            </w:pPr>
            <w:r>
              <w:t>Percent Foreign Born</w:t>
            </w:r>
          </w:p>
        </w:tc>
        <w:tc>
          <w:tcPr>
            <w:tcW w:w="1440" w:type="dxa"/>
            <w:noWrap/>
            <w:hideMark/>
          </w:tcPr>
          <w:p w14:paraId="0E6CF6EF" w14:textId="77777777" w:rsidR="00C155AB" w:rsidRPr="0039664D" w:rsidRDefault="00C155AB" w:rsidP="00C155AB">
            <w:pPr>
              <w:jc w:val="both"/>
            </w:pPr>
            <w:r w:rsidRPr="0039664D">
              <w:t>-0.00316</w:t>
            </w:r>
          </w:p>
        </w:tc>
        <w:tc>
          <w:tcPr>
            <w:tcW w:w="1260" w:type="dxa"/>
            <w:noWrap/>
            <w:hideMark/>
          </w:tcPr>
          <w:p w14:paraId="0549F21D" w14:textId="77777777" w:rsidR="00C155AB" w:rsidRPr="0039664D" w:rsidRDefault="00C155AB" w:rsidP="00C155AB">
            <w:pPr>
              <w:jc w:val="both"/>
            </w:pPr>
            <w:r w:rsidRPr="0039664D">
              <w:t>0.000742</w:t>
            </w:r>
          </w:p>
        </w:tc>
        <w:tc>
          <w:tcPr>
            <w:tcW w:w="1053" w:type="dxa"/>
            <w:noWrap/>
            <w:hideMark/>
          </w:tcPr>
          <w:p w14:paraId="00D9FA5C" w14:textId="77777777" w:rsidR="00C155AB" w:rsidRPr="0039664D" w:rsidRDefault="00C155AB" w:rsidP="00C155AB">
            <w:pPr>
              <w:jc w:val="both"/>
            </w:pPr>
            <w:r w:rsidRPr="0039664D">
              <w:t>-4.25437</w:t>
            </w:r>
          </w:p>
        </w:tc>
        <w:tc>
          <w:tcPr>
            <w:tcW w:w="1890" w:type="dxa"/>
            <w:noWrap/>
            <w:hideMark/>
          </w:tcPr>
          <w:p w14:paraId="45665B43" w14:textId="77777777" w:rsidR="00C155AB" w:rsidRPr="0039664D" w:rsidRDefault="00C155AB" w:rsidP="00C155AB">
            <w:pPr>
              <w:jc w:val="both"/>
            </w:pPr>
            <w:r w:rsidRPr="0039664D">
              <w:t>2.10E-05</w:t>
            </w:r>
          </w:p>
        </w:tc>
      </w:tr>
      <w:tr w:rsidR="00C155AB" w:rsidRPr="0039664D" w14:paraId="2494E6D2" w14:textId="77777777" w:rsidTr="00CE71EA">
        <w:trPr>
          <w:trHeight w:val="300"/>
        </w:trPr>
        <w:tc>
          <w:tcPr>
            <w:tcW w:w="4050" w:type="dxa"/>
            <w:noWrap/>
            <w:hideMark/>
          </w:tcPr>
          <w:p w14:paraId="1049F3C4" w14:textId="250EB386" w:rsidR="00C155AB" w:rsidRPr="0039664D" w:rsidRDefault="00C155AB" w:rsidP="00C155AB">
            <w:pPr>
              <w:jc w:val="both"/>
            </w:pPr>
            <w:r>
              <w:t>Percent Age 0 - 4</w:t>
            </w:r>
            <w:r w:rsidRPr="00A67F86">
              <w:t xml:space="preserve"> </w:t>
            </w:r>
          </w:p>
        </w:tc>
        <w:tc>
          <w:tcPr>
            <w:tcW w:w="1440" w:type="dxa"/>
            <w:noWrap/>
            <w:hideMark/>
          </w:tcPr>
          <w:p w14:paraId="001972A2" w14:textId="77777777" w:rsidR="00C155AB" w:rsidRPr="0039664D" w:rsidRDefault="00C155AB" w:rsidP="00C155AB">
            <w:pPr>
              <w:jc w:val="both"/>
            </w:pPr>
            <w:r w:rsidRPr="0039664D">
              <w:t>0.003903</w:t>
            </w:r>
          </w:p>
        </w:tc>
        <w:tc>
          <w:tcPr>
            <w:tcW w:w="1260" w:type="dxa"/>
            <w:noWrap/>
            <w:hideMark/>
          </w:tcPr>
          <w:p w14:paraId="6B4F6ED1" w14:textId="77777777" w:rsidR="00C155AB" w:rsidRPr="0039664D" w:rsidRDefault="00C155AB" w:rsidP="00C155AB">
            <w:pPr>
              <w:jc w:val="both"/>
            </w:pPr>
            <w:r w:rsidRPr="0039664D">
              <w:t>0.001739</w:t>
            </w:r>
          </w:p>
        </w:tc>
        <w:tc>
          <w:tcPr>
            <w:tcW w:w="1053" w:type="dxa"/>
            <w:noWrap/>
            <w:hideMark/>
          </w:tcPr>
          <w:p w14:paraId="615B2A15" w14:textId="77777777" w:rsidR="00C155AB" w:rsidRPr="0039664D" w:rsidRDefault="00C155AB" w:rsidP="00C155AB">
            <w:pPr>
              <w:jc w:val="both"/>
            </w:pPr>
            <w:r w:rsidRPr="0039664D">
              <w:t>2.244692</w:t>
            </w:r>
          </w:p>
        </w:tc>
        <w:tc>
          <w:tcPr>
            <w:tcW w:w="1890" w:type="dxa"/>
            <w:noWrap/>
            <w:hideMark/>
          </w:tcPr>
          <w:p w14:paraId="016A4D50" w14:textId="77777777" w:rsidR="00C155AB" w:rsidRPr="0039664D" w:rsidRDefault="00C155AB" w:rsidP="00C155AB">
            <w:pPr>
              <w:jc w:val="both"/>
            </w:pPr>
            <w:r w:rsidRPr="0039664D">
              <w:t>0.024793</w:t>
            </w:r>
          </w:p>
        </w:tc>
      </w:tr>
      <w:tr w:rsidR="00C155AB" w:rsidRPr="0039664D" w14:paraId="565845C1" w14:textId="77777777" w:rsidTr="00CE71EA">
        <w:trPr>
          <w:trHeight w:val="300"/>
        </w:trPr>
        <w:tc>
          <w:tcPr>
            <w:tcW w:w="4050" w:type="dxa"/>
            <w:noWrap/>
            <w:hideMark/>
          </w:tcPr>
          <w:p w14:paraId="7F67CE71" w14:textId="6E89524A" w:rsidR="00C155AB" w:rsidRPr="0039664D" w:rsidRDefault="00CE71EA" w:rsidP="00C155AB">
            <w:pPr>
              <w:jc w:val="both"/>
            </w:pPr>
            <w:r>
              <w:t xml:space="preserve">Percent Age </w:t>
            </w:r>
            <w:r w:rsidR="00C155AB">
              <w:t>5 - 9</w:t>
            </w:r>
            <w:r w:rsidR="00C155AB" w:rsidRPr="00A67F86">
              <w:t xml:space="preserve"> </w:t>
            </w:r>
          </w:p>
        </w:tc>
        <w:tc>
          <w:tcPr>
            <w:tcW w:w="1440" w:type="dxa"/>
            <w:noWrap/>
            <w:hideMark/>
          </w:tcPr>
          <w:p w14:paraId="4C67C22E" w14:textId="77777777" w:rsidR="00C155AB" w:rsidRPr="0039664D" w:rsidRDefault="00C155AB" w:rsidP="00C155AB">
            <w:pPr>
              <w:jc w:val="both"/>
            </w:pPr>
            <w:r w:rsidRPr="0039664D">
              <w:t>-8.04E-05</w:t>
            </w:r>
          </w:p>
        </w:tc>
        <w:tc>
          <w:tcPr>
            <w:tcW w:w="1260" w:type="dxa"/>
            <w:noWrap/>
            <w:hideMark/>
          </w:tcPr>
          <w:p w14:paraId="439145BD" w14:textId="77777777" w:rsidR="00C155AB" w:rsidRPr="0039664D" w:rsidRDefault="00C155AB" w:rsidP="00C155AB">
            <w:pPr>
              <w:jc w:val="both"/>
            </w:pPr>
            <w:r w:rsidRPr="0039664D">
              <w:t>0.001729</w:t>
            </w:r>
          </w:p>
        </w:tc>
        <w:tc>
          <w:tcPr>
            <w:tcW w:w="1053" w:type="dxa"/>
            <w:noWrap/>
            <w:hideMark/>
          </w:tcPr>
          <w:p w14:paraId="372D3422" w14:textId="77777777" w:rsidR="00C155AB" w:rsidRPr="0039664D" w:rsidRDefault="00C155AB" w:rsidP="00C155AB">
            <w:pPr>
              <w:jc w:val="both"/>
            </w:pPr>
            <w:r w:rsidRPr="0039664D">
              <w:t>-0.04649</w:t>
            </w:r>
          </w:p>
        </w:tc>
        <w:tc>
          <w:tcPr>
            <w:tcW w:w="1890" w:type="dxa"/>
            <w:noWrap/>
            <w:hideMark/>
          </w:tcPr>
          <w:p w14:paraId="5C35D956" w14:textId="77777777" w:rsidR="00C155AB" w:rsidRPr="0039664D" w:rsidRDefault="00C155AB" w:rsidP="00C155AB">
            <w:pPr>
              <w:jc w:val="both"/>
            </w:pPr>
            <w:r w:rsidRPr="0039664D">
              <w:t>0.962917</w:t>
            </w:r>
          </w:p>
        </w:tc>
      </w:tr>
      <w:tr w:rsidR="00C155AB" w:rsidRPr="0039664D" w14:paraId="4F854E4F" w14:textId="77777777" w:rsidTr="00CE71EA">
        <w:trPr>
          <w:trHeight w:val="300"/>
        </w:trPr>
        <w:tc>
          <w:tcPr>
            <w:tcW w:w="4050" w:type="dxa"/>
            <w:noWrap/>
            <w:hideMark/>
          </w:tcPr>
          <w:p w14:paraId="1378DB14" w14:textId="5D42D56F" w:rsidR="00C155AB" w:rsidRPr="0039664D" w:rsidRDefault="00CE71EA" w:rsidP="00C155AB">
            <w:pPr>
              <w:jc w:val="both"/>
            </w:pPr>
            <w:r>
              <w:t xml:space="preserve">Percent Age </w:t>
            </w:r>
            <w:r w:rsidR="00C155AB">
              <w:t>10 - 14</w:t>
            </w:r>
            <w:r w:rsidR="00C155AB" w:rsidRPr="00A67F86">
              <w:t xml:space="preserve"> </w:t>
            </w:r>
          </w:p>
        </w:tc>
        <w:tc>
          <w:tcPr>
            <w:tcW w:w="1440" w:type="dxa"/>
            <w:noWrap/>
            <w:hideMark/>
          </w:tcPr>
          <w:p w14:paraId="1E793934" w14:textId="77777777" w:rsidR="00C155AB" w:rsidRPr="0039664D" w:rsidRDefault="00C155AB" w:rsidP="00C155AB">
            <w:pPr>
              <w:jc w:val="both"/>
            </w:pPr>
            <w:r w:rsidRPr="0039664D">
              <w:t>-0.00091</w:t>
            </w:r>
          </w:p>
        </w:tc>
        <w:tc>
          <w:tcPr>
            <w:tcW w:w="1260" w:type="dxa"/>
            <w:noWrap/>
            <w:hideMark/>
          </w:tcPr>
          <w:p w14:paraId="2B943671" w14:textId="77777777" w:rsidR="00C155AB" w:rsidRPr="0039664D" w:rsidRDefault="00C155AB" w:rsidP="00C155AB">
            <w:pPr>
              <w:jc w:val="both"/>
            </w:pPr>
            <w:r w:rsidRPr="0039664D">
              <w:t>0.001709</w:t>
            </w:r>
          </w:p>
        </w:tc>
        <w:tc>
          <w:tcPr>
            <w:tcW w:w="1053" w:type="dxa"/>
            <w:noWrap/>
            <w:hideMark/>
          </w:tcPr>
          <w:p w14:paraId="6FF94984" w14:textId="77777777" w:rsidR="00C155AB" w:rsidRPr="0039664D" w:rsidRDefault="00C155AB" w:rsidP="00C155AB">
            <w:pPr>
              <w:jc w:val="both"/>
            </w:pPr>
            <w:r w:rsidRPr="0039664D">
              <w:t>-0.53299</w:t>
            </w:r>
          </w:p>
        </w:tc>
        <w:tc>
          <w:tcPr>
            <w:tcW w:w="1890" w:type="dxa"/>
            <w:noWrap/>
            <w:hideMark/>
          </w:tcPr>
          <w:p w14:paraId="49863D32" w14:textId="77777777" w:rsidR="00C155AB" w:rsidRPr="0039664D" w:rsidRDefault="00C155AB" w:rsidP="00C155AB">
            <w:pPr>
              <w:jc w:val="both"/>
            </w:pPr>
            <w:r w:rsidRPr="0039664D">
              <w:t>0.594041</w:t>
            </w:r>
          </w:p>
        </w:tc>
      </w:tr>
      <w:tr w:rsidR="00C155AB" w:rsidRPr="0039664D" w14:paraId="209F3F53" w14:textId="77777777" w:rsidTr="00CE71EA">
        <w:trPr>
          <w:trHeight w:val="300"/>
        </w:trPr>
        <w:tc>
          <w:tcPr>
            <w:tcW w:w="4050" w:type="dxa"/>
            <w:noWrap/>
            <w:hideMark/>
          </w:tcPr>
          <w:p w14:paraId="481A15F9" w14:textId="5235F70E" w:rsidR="00C155AB" w:rsidRPr="0039664D" w:rsidRDefault="00CE71EA" w:rsidP="00C155AB">
            <w:pPr>
              <w:jc w:val="both"/>
            </w:pPr>
            <w:r>
              <w:t xml:space="preserve">Percent Age </w:t>
            </w:r>
            <w:r w:rsidR="00C155AB">
              <w:t>15 - 20</w:t>
            </w:r>
            <w:r w:rsidR="00C155AB" w:rsidRPr="00A67F86">
              <w:t xml:space="preserve"> </w:t>
            </w:r>
          </w:p>
        </w:tc>
        <w:tc>
          <w:tcPr>
            <w:tcW w:w="1440" w:type="dxa"/>
            <w:noWrap/>
            <w:hideMark/>
          </w:tcPr>
          <w:p w14:paraId="2BC9D32A" w14:textId="77777777" w:rsidR="00C155AB" w:rsidRPr="0039664D" w:rsidRDefault="00C155AB" w:rsidP="00C155AB">
            <w:pPr>
              <w:jc w:val="both"/>
            </w:pPr>
            <w:r w:rsidRPr="0039664D">
              <w:t>-0.00183</w:t>
            </w:r>
          </w:p>
        </w:tc>
        <w:tc>
          <w:tcPr>
            <w:tcW w:w="1260" w:type="dxa"/>
            <w:noWrap/>
            <w:hideMark/>
          </w:tcPr>
          <w:p w14:paraId="78B6C6B3" w14:textId="77777777" w:rsidR="00C155AB" w:rsidRPr="0039664D" w:rsidRDefault="00C155AB" w:rsidP="00C155AB">
            <w:pPr>
              <w:jc w:val="both"/>
            </w:pPr>
            <w:r w:rsidRPr="0039664D">
              <w:t>0.001132</w:t>
            </w:r>
          </w:p>
        </w:tc>
        <w:tc>
          <w:tcPr>
            <w:tcW w:w="1053" w:type="dxa"/>
            <w:noWrap/>
            <w:hideMark/>
          </w:tcPr>
          <w:p w14:paraId="16F1B611" w14:textId="77777777" w:rsidR="00C155AB" w:rsidRPr="0039664D" w:rsidRDefault="00C155AB" w:rsidP="00C155AB">
            <w:pPr>
              <w:jc w:val="both"/>
            </w:pPr>
            <w:r w:rsidRPr="0039664D">
              <w:t>-1.62024</w:t>
            </w:r>
          </w:p>
        </w:tc>
        <w:tc>
          <w:tcPr>
            <w:tcW w:w="1890" w:type="dxa"/>
            <w:noWrap/>
            <w:hideMark/>
          </w:tcPr>
          <w:p w14:paraId="51E27986" w14:textId="77777777" w:rsidR="00C155AB" w:rsidRPr="0039664D" w:rsidRDefault="00C155AB" w:rsidP="00C155AB">
            <w:pPr>
              <w:jc w:val="both"/>
            </w:pPr>
            <w:r w:rsidRPr="0039664D">
              <w:t>0.105189</w:t>
            </w:r>
          </w:p>
        </w:tc>
      </w:tr>
      <w:tr w:rsidR="00C155AB" w:rsidRPr="0039664D" w14:paraId="1A28183B" w14:textId="77777777" w:rsidTr="00CE71EA">
        <w:trPr>
          <w:trHeight w:val="300"/>
        </w:trPr>
        <w:tc>
          <w:tcPr>
            <w:tcW w:w="4050" w:type="dxa"/>
            <w:noWrap/>
            <w:hideMark/>
          </w:tcPr>
          <w:p w14:paraId="184D135E" w14:textId="57EA64BD" w:rsidR="00C155AB" w:rsidRPr="0039664D" w:rsidRDefault="00CE71EA" w:rsidP="00C155AB">
            <w:pPr>
              <w:jc w:val="both"/>
            </w:pPr>
            <w:r>
              <w:t xml:space="preserve">Percent Age </w:t>
            </w:r>
            <w:r w:rsidR="00C155AB" w:rsidRPr="00A67F86">
              <w:t>0</w:t>
            </w:r>
            <w:r w:rsidR="00C155AB">
              <w:t xml:space="preserve"> - </w:t>
            </w:r>
            <w:r w:rsidR="00C155AB" w:rsidRPr="00A67F86">
              <w:t xml:space="preserve">17 </w:t>
            </w:r>
          </w:p>
        </w:tc>
        <w:tc>
          <w:tcPr>
            <w:tcW w:w="1440" w:type="dxa"/>
            <w:noWrap/>
            <w:hideMark/>
          </w:tcPr>
          <w:p w14:paraId="5FECCA2C" w14:textId="77777777" w:rsidR="00C155AB" w:rsidRPr="0039664D" w:rsidRDefault="00C155AB" w:rsidP="00C155AB">
            <w:pPr>
              <w:jc w:val="both"/>
            </w:pPr>
            <w:r w:rsidRPr="0039664D">
              <w:t>0.024327</w:t>
            </w:r>
          </w:p>
        </w:tc>
        <w:tc>
          <w:tcPr>
            <w:tcW w:w="1260" w:type="dxa"/>
            <w:noWrap/>
            <w:hideMark/>
          </w:tcPr>
          <w:p w14:paraId="1A14EFB3" w14:textId="77777777" w:rsidR="00C155AB" w:rsidRPr="0039664D" w:rsidRDefault="00C155AB" w:rsidP="00C155AB">
            <w:pPr>
              <w:jc w:val="both"/>
            </w:pPr>
            <w:r w:rsidRPr="0039664D">
              <w:t>0.005391</w:t>
            </w:r>
          </w:p>
        </w:tc>
        <w:tc>
          <w:tcPr>
            <w:tcW w:w="1053" w:type="dxa"/>
            <w:noWrap/>
            <w:hideMark/>
          </w:tcPr>
          <w:p w14:paraId="303C6737" w14:textId="77777777" w:rsidR="00C155AB" w:rsidRPr="0039664D" w:rsidRDefault="00C155AB" w:rsidP="00C155AB">
            <w:pPr>
              <w:jc w:val="both"/>
            </w:pPr>
            <w:r w:rsidRPr="0039664D">
              <w:t>4.512258</w:t>
            </w:r>
          </w:p>
        </w:tc>
        <w:tc>
          <w:tcPr>
            <w:tcW w:w="1890" w:type="dxa"/>
            <w:noWrap/>
            <w:hideMark/>
          </w:tcPr>
          <w:p w14:paraId="185083DF" w14:textId="77777777" w:rsidR="00C155AB" w:rsidRPr="0039664D" w:rsidRDefault="00C155AB" w:rsidP="00C155AB">
            <w:pPr>
              <w:jc w:val="both"/>
            </w:pPr>
            <w:r w:rsidRPr="0039664D">
              <w:t>6.43E-06</w:t>
            </w:r>
          </w:p>
        </w:tc>
      </w:tr>
      <w:tr w:rsidR="00C155AB" w:rsidRPr="0039664D" w14:paraId="4FA62242" w14:textId="77777777" w:rsidTr="00CE71EA">
        <w:trPr>
          <w:trHeight w:val="300"/>
        </w:trPr>
        <w:tc>
          <w:tcPr>
            <w:tcW w:w="4050" w:type="dxa"/>
            <w:noWrap/>
            <w:hideMark/>
          </w:tcPr>
          <w:p w14:paraId="0F363C8B" w14:textId="44EC7B00" w:rsidR="00C155AB" w:rsidRPr="0039664D" w:rsidRDefault="00CE71EA" w:rsidP="00C155AB">
            <w:pPr>
              <w:jc w:val="both"/>
            </w:pPr>
            <w:r>
              <w:t xml:space="preserve">Percent Age </w:t>
            </w:r>
            <w:r w:rsidR="00C155AB" w:rsidRPr="00A67F86">
              <w:t>18</w:t>
            </w:r>
            <w:r w:rsidR="00C155AB">
              <w:t xml:space="preserve"> - </w:t>
            </w:r>
            <w:r w:rsidR="00C155AB" w:rsidRPr="00A67F86">
              <w:t xml:space="preserve">29 </w:t>
            </w:r>
          </w:p>
        </w:tc>
        <w:tc>
          <w:tcPr>
            <w:tcW w:w="1440" w:type="dxa"/>
            <w:noWrap/>
            <w:hideMark/>
          </w:tcPr>
          <w:p w14:paraId="2EBD614F" w14:textId="77777777" w:rsidR="00C155AB" w:rsidRPr="0039664D" w:rsidRDefault="00C155AB" w:rsidP="00C155AB">
            <w:pPr>
              <w:jc w:val="both"/>
            </w:pPr>
            <w:r w:rsidRPr="0039664D">
              <w:t>0.108649</w:t>
            </w:r>
          </w:p>
        </w:tc>
        <w:tc>
          <w:tcPr>
            <w:tcW w:w="1260" w:type="dxa"/>
            <w:noWrap/>
            <w:hideMark/>
          </w:tcPr>
          <w:p w14:paraId="324AF21C" w14:textId="77777777" w:rsidR="00C155AB" w:rsidRPr="0039664D" w:rsidRDefault="00C155AB" w:rsidP="00C155AB">
            <w:pPr>
              <w:jc w:val="both"/>
            </w:pPr>
            <w:r w:rsidRPr="0039664D">
              <w:t>0.005458</w:t>
            </w:r>
          </w:p>
        </w:tc>
        <w:tc>
          <w:tcPr>
            <w:tcW w:w="1053" w:type="dxa"/>
            <w:noWrap/>
            <w:hideMark/>
          </w:tcPr>
          <w:p w14:paraId="0036F0EC" w14:textId="77777777" w:rsidR="00C155AB" w:rsidRPr="0039664D" w:rsidRDefault="00C155AB" w:rsidP="00C155AB">
            <w:pPr>
              <w:jc w:val="both"/>
            </w:pPr>
            <w:r w:rsidRPr="0039664D">
              <w:t>19.90824</w:t>
            </w:r>
          </w:p>
        </w:tc>
        <w:tc>
          <w:tcPr>
            <w:tcW w:w="1890" w:type="dxa"/>
            <w:noWrap/>
            <w:hideMark/>
          </w:tcPr>
          <w:p w14:paraId="56C52B8E" w14:textId="54D97051" w:rsidR="00C155AB" w:rsidRPr="0039664D" w:rsidRDefault="004C741B" w:rsidP="00C155AB">
            <w:pPr>
              <w:jc w:val="both"/>
            </w:pPr>
            <w:r>
              <w:t>&lt; 2*10</w:t>
            </w:r>
            <w:r>
              <w:rPr>
                <w:vertAlign w:val="superscript"/>
              </w:rPr>
              <w:t>-16</w:t>
            </w:r>
          </w:p>
        </w:tc>
      </w:tr>
      <w:tr w:rsidR="00C155AB" w:rsidRPr="0039664D" w14:paraId="379917E3" w14:textId="77777777" w:rsidTr="00CE71EA">
        <w:trPr>
          <w:trHeight w:val="300"/>
        </w:trPr>
        <w:tc>
          <w:tcPr>
            <w:tcW w:w="4050" w:type="dxa"/>
            <w:noWrap/>
            <w:hideMark/>
          </w:tcPr>
          <w:p w14:paraId="337D0E3A" w14:textId="4EC34636" w:rsidR="00C155AB" w:rsidRPr="0039664D" w:rsidRDefault="00CE71EA" w:rsidP="00C155AB">
            <w:pPr>
              <w:jc w:val="both"/>
            </w:pPr>
            <w:r>
              <w:t xml:space="preserve">Percent Age </w:t>
            </w:r>
            <w:r w:rsidR="00C155AB" w:rsidRPr="00A67F86">
              <w:t>18</w:t>
            </w:r>
            <w:r w:rsidR="00C155AB">
              <w:t xml:space="preserve"> - </w:t>
            </w:r>
            <w:r w:rsidR="00C155AB" w:rsidRPr="00A67F86">
              <w:t xml:space="preserve">44 </w:t>
            </w:r>
          </w:p>
        </w:tc>
        <w:tc>
          <w:tcPr>
            <w:tcW w:w="1440" w:type="dxa"/>
            <w:noWrap/>
            <w:hideMark/>
          </w:tcPr>
          <w:p w14:paraId="5F978F26" w14:textId="77777777" w:rsidR="00C155AB" w:rsidRPr="0039664D" w:rsidRDefault="00C155AB" w:rsidP="00C155AB">
            <w:pPr>
              <w:jc w:val="both"/>
            </w:pPr>
            <w:r w:rsidRPr="0039664D">
              <w:t>-0.45364</w:t>
            </w:r>
          </w:p>
        </w:tc>
        <w:tc>
          <w:tcPr>
            <w:tcW w:w="1260" w:type="dxa"/>
            <w:noWrap/>
            <w:hideMark/>
          </w:tcPr>
          <w:p w14:paraId="545B9AF7" w14:textId="77777777" w:rsidR="00C155AB" w:rsidRPr="0039664D" w:rsidRDefault="00C155AB" w:rsidP="00C155AB">
            <w:pPr>
              <w:jc w:val="both"/>
            </w:pPr>
            <w:r w:rsidRPr="0039664D">
              <w:t>0.012417</w:t>
            </w:r>
          </w:p>
        </w:tc>
        <w:tc>
          <w:tcPr>
            <w:tcW w:w="1053" w:type="dxa"/>
            <w:noWrap/>
            <w:hideMark/>
          </w:tcPr>
          <w:p w14:paraId="5954E0BA" w14:textId="77777777" w:rsidR="00C155AB" w:rsidRPr="0039664D" w:rsidRDefault="00C155AB" w:rsidP="00C155AB">
            <w:pPr>
              <w:jc w:val="both"/>
            </w:pPr>
            <w:r w:rsidRPr="0039664D">
              <w:t>-36.534</w:t>
            </w:r>
          </w:p>
        </w:tc>
        <w:tc>
          <w:tcPr>
            <w:tcW w:w="1890" w:type="dxa"/>
            <w:noWrap/>
            <w:hideMark/>
          </w:tcPr>
          <w:p w14:paraId="283E2819" w14:textId="63188DB9" w:rsidR="00C155AB" w:rsidRPr="0039664D" w:rsidRDefault="004C741B" w:rsidP="00C155AB">
            <w:pPr>
              <w:jc w:val="both"/>
            </w:pPr>
            <w:r>
              <w:t>&lt; 2*10</w:t>
            </w:r>
            <w:r>
              <w:rPr>
                <w:vertAlign w:val="superscript"/>
              </w:rPr>
              <w:t>-16</w:t>
            </w:r>
          </w:p>
        </w:tc>
      </w:tr>
      <w:tr w:rsidR="00C155AB" w:rsidRPr="0039664D" w14:paraId="2A276248" w14:textId="77777777" w:rsidTr="00CE71EA">
        <w:trPr>
          <w:trHeight w:val="300"/>
        </w:trPr>
        <w:tc>
          <w:tcPr>
            <w:tcW w:w="4050" w:type="dxa"/>
            <w:noWrap/>
            <w:hideMark/>
          </w:tcPr>
          <w:p w14:paraId="07362A79" w14:textId="49465FC3" w:rsidR="00C155AB" w:rsidRPr="0039664D" w:rsidRDefault="00CE71EA" w:rsidP="00C155AB">
            <w:pPr>
              <w:jc w:val="both"/>
            </w:pPr>
            <w:r>
              <w:t xml:space="preserve">Percent Age </w:t>
            </w:r>
            <w:r w:rsidR="00C155AB" w:rsidRPr="00A67F86">
              <w:t>30</w:t>
            </w:r>
            <w:r w:rsidR="00C155AB">
              <w:t xml:space="preserve"> - </w:t>
            </w:r>
            <w:r w:rsidR="00C155AB" w:rsidRPr="00A67F86">
              <w:t xml:space="preserve">44 </w:t>
            </w:r>
          </w:p>
        </w:tc>
        <w:tc>
          <w:tcPr>
            <w:tcW w:w="1440" w:type="dxa"/>
            <w:noWrap/>
            <w:hideMark/>
          </w:tcPr>
          <w:p w14:paraId="4408109D" w14:textId="77777777" w:rsidR="00C155AB" w:rsidRPr="0039664D" w:rsidRDefault="00C155AB" w:rsidP="00C155AB">
            <w:pPr>
              <w:jc w:val="both"/>
            </w:pPr>
            <w:r w:rsidRPr="0039664D">
              <w:t>0.136824</w:t>
            </w:r>
          </w:p>
        </w:tc>
        <w:tc>
          <w:tcPr>
            <w:tcW w:w="1260" w:type="dxa"/>
            <w:noWrap/>
            <w:hideMark/>
          </w:tcPr>
          <w:p w14:paraId="04723AC5" w14:textId="77777777" w:rsidR="00C155AB" w:rsidRPr="0039664D" w:rsidRDefault="00C155AB" w:rsidP="00C155AB">
            <w:pPr>
              <w:jc w:val="both"/>
            </w:pPr>
            <w:r w:rsidRPr="0039664D">
              <w:t>0.005887</w:t>
            </w:r>
          </w:p>
        </w:tc>
        <w:tc>
          <w:tcPr>
            <w:tcW w:w="1053" w:type="dxa"/>
            <w:noWrap/>
            <w:hideMark/>
          </w:tcPr>
          <w:p w14:paraId="2D4541FA" w14:textId="77777777" w:rsidR="00C155AB" w:rsidRPr="0039664D" w:rsidRDefault="00C155AB" w:rsidP="00C155AB">
            <w:pPr>
              <w:jc w:val="both"/>
            </w:pPr>
            <w:r w:rsidRPr="0039664D">
              <w:t>23.24229</w:t>
            </w:r>
          </w:p>
        </w:tc>
        <w:tc>
          <w:tcPr>
            <w:tcW w:w="1890" w:type="dxa"/>
            <w:noWrap/>
            <w:hideMark/>
          </w:tcPr>
          <w:p w14:paraId="5500E651" w14:textId="20625582" w:rsidR="00C155AB" w:rsidRPr="0039664D" w:rsidRDefault="004C741B" w:rsidP="00C155AB">
            <w:pPr>
              <w:jc w:val="both"/>
            </w:pPr>
            <w:r>
              <w:t>&lt; 2*10</w:t>
            </w:r>
            <w:r>
              <w:rPr>
                <w:vertAlign w:val="superscript"/>
              </w:rPr>
              <w:t>-16</w:t>
            </w:r>
          </w:p>
        </w:tc>
      </w:tr>
      <w:tr w:rsidR="00C155AB" w:rsidRPr="0039664D" w14:paraId="06D3DB80" w14:textId="77777777" w:rsidTr="00CE71EA">
        <w:trPr>
          <w:trHeight w:val="300"/>
        </w:trPr>
        <w:tc>
          <w:tcPr>
            <w:tcW w:w="4050" w:type="dxa"/>
            <w:noWrap/>
            <w:hideMark/>
          </w:tcPr>
          <w:p w14:paraId="43F23408" w14:textId="16483CD5" w:rsidR="00C155AB" w:rsidRPr="0039664D" w:rsidRDefault="00CE71EA" w:rsidP="00C155AB">
            <w:pPr>
              <w:jc w:val="both"/>
            </w:pPr>
            <w:r>
              <w:t xml:space="preserve">Percent Age </w:t>
            </w:r>
            <w:r w:rsidR="00C155AB" w:rsidRPr="00A67F86">
              <w:t>45</w:t>
            </w:r>
            <w:r w:rsidR="00C155AB">
              <w:t xml:space="preserve"> - </w:t>
            </w:r>
            <w:r w:rsidR="00C155AB" w:rsidRPr="00A67F86">
              <w:t xml:space="preserve">64 </w:t>
            </w:r>
          </w:p>
        </w:tc>
        <w:tc>
          <w:tcPr>
            <w:tcW w:w="1440" w:type="dxa"/>
            <w:noWrap/>
            <w:hideMark/>
          </w:tcPr>
          <w:p w14:paraId="3DC2E282" w14:textId="77777777" w:rsidR="00C155AB" w:rsidRPr="0039664D" w:rsidRDefault="00C155AB" w:rsidP="00C155AB">
            <w:pPr>
              <w:jc w:val="both"/>
            </w:pPr>
            <w:r w:rsidRPr="0039664D">
              <w:t>-0.05092</w:t>
            </w:r>
          </w:p>
        </w:tc>
        <w:tc>
          <w:tcPr>
            <w:tcW w:w="1260" w:type="dxa"/>
            <w:noWrap/>
            <w:hideMark/>
          </w:tcPr>
          <w:p w14:paraId="787879A1" w14:textId="77777777" w:rsidR="00C155AB" w:rsidRPr="0039664D" w:rsidRDefault="00C155AB" w:rsidP="00C155AB">
            <w:pPr>
              <w:jc w:val="both"/>
            </w:pPr>
            <w:r w:rsidRPr="0039664D">
              <w:t>0.007639</w:t>
            </w:r>
          </w:p>
        </w:tc>
        <w:tc>
          <w:tcPr>
            <w:tcW w:w="1053" w:type="dxa"/>
            <w:noWrap/>
            <w:hideMark/>
          </w:tcPr>
          <w:p w14:paraId="40DEFE9D" w14:textId="77777777" w:rsidR="00C155AB" w:rsidRPr="0039664D" w:rsidRDefault="00C155AB" w:rsidP="00C155AB">
            <w:pPr>
              <w:jc w:val="both"/>
            </w:pPr>
            <w:r w:rsidRPr="0039664D">
              <w:t>-6.66584</w:t>
            </w:r>
          </w:p>
        </w:tc>
        <w:tc>
          <w:tcPr>
            <w:tcW w:w="1890" w:type="dxa"/>
            <w:noWrap/>
            <w:hideMark/>
          </w:tcPr>
          <w:p w14:paraId="45DAA0E1" w14:textId="77777777" w:rsidR="00C155AB" w:rsidRPr="0039664D" w:rsidRDefault="00C155AB" w:rsidP="00C155AB">
            <w:pPr>
              <w:jc w:val="both"/>
            </w:pPr>
            <w:r w:rsidRPr="0039664D">
              <w:t>2.66E-11</w:t>
            </w:r>
          </w:p>
        </w:tc>
      </w:tr>
      <w:tr w:rsidR="00C155AB" w:rsidRPr="0039664D" w14:paraId="16FBAA2D" w14:textId="77777777" w:rsidTr="00CE71EA">
        <w:trPr>
          <w:trHeight w:val="300"/>
        </w:trPr>
        <w:tc>
          <w:tcPr>
            <w:tcW w:w="4050" w:type="dxa"/>
            <w:noWrap/>
            <w:hideMark/>
          </w:tcPr>
          <w:p w14:paraId="08986DD5" w14:textId="338C0631" w:rsidR="00C155AB" w:rsidRPr="0039664D" w:rsidRDefault="00CE71EA" w:rsidP="00C155AB">
            <w:pPr>
              <w:jc w:val="both"/>
            </w:pPr>
            <w:r>
              <w:t xml:space="preserve">Percent Age </w:t>
            </w:r>
            <w:r w:rsidR="00C155AB" w:rsidRPr="00A67F86">
              <w:t>50</w:t>
            </w:r>
            <w:r w:rsidR="00C155AB">
              <w:t xml:space="preserve"> - </w:t>
            </w:r>
            <w:r w:rsidR="00C155AB" w:rsidRPr="00A67F86">
              <w:t xml:space="preserve">64 </w:t>
            </w:r>
          </w:p>
        </w:tc>
        <w:tc>
          <w:tcPr>
            <w:tcW w:w="1440" w:type="dxa"/>
            <w:noWrap/>
            <w:hideMark/>
          </w:tcPr>
          <w:p w14:paraId="5ABA3DEC" w14:textId="77777777" w:rsidR="00C155AB" w:rsidRPr="0039664D" w:rsidRDefault="00C155AB" w:rsidP="00C155AB">
            <w:pPr>
              <w:jc w:val="both"/>
            </w:pPr>
            <w:r w:rsidRPr="0039664D">
              <w:t>0.085485</w:t>
            </w:r>
          </w:p>
        </w:tc>
        <w:tc>
          <w:tcPr>
            <w:tcW w:w="1260" w:type="dxa"/>
            <w:noWrap/>
            <w:hideMark/>
          </w:tcPr>
          <w:p w14:paraId="35E673C2" w14:textId="77777777" w:rsidR="00C155AB" w:rsidRPr="0039664D" w:rsidRDefault="00C155AB" w:rsidP="00C155AB">
            <w:pPr>
              <w:jc w:val="both"/>
            </w:pPr>
            <w:r w:rsidRPr="0039664D">
              <w:t>0.006293</w:t>
            </w:r>
          </w:p>
        </w:tc>
        <w:tc>
          <w:tcPr>
            <w:tcW w:w="1053" w:type="dxa"/>
            <w:noWrap/>
            <w:hideMark/>
          </w:tcPr>
          <w:p w14:paraId="64F397F7" w14:textId="77777777" w:rsidR="00C155AB" w:rsidRPr="0039664D" w:rsidRDefault="00C155AB" w:rsidP="00C155AB">
            <w:pPr>
              <w:jc w:val="both"/>
            </w:pPr>
            <w:r w:rsidRPr="0039664D">
              <w:t>13.5847</w:t>
            </w:r>
          </w:p>
        </w:tc>
        <w:tc>
          <w:tcPr>
            <w:tcW w:w="1890" w:type="dxa"/>
            <w:noWrap/>
            <w:hideMark/>
          </w:tcPr>
          <w:p w14:paraId="7019CB4D" w14:textId="2EF28EEF" w:rsidR="00C155AB" w:rsidRPr="0039664D" w:rsidRDefault="004C741B" w:rsidP="00C155AB">
            <w:pPr>
              <w:jc w:val="both"/>
            </w:pPr>
            <w:r>
              <w:t>&lt; 2*10</w:t>
            </w:r>
            <w:r>
              <w:rPr>
                <w:vertAlign w:val="superscript"/>
              </w:rPr>
              <w:t>-16</w:t>
            </w:r>
          </w:p>
        </w:tc>
      </w:tr>
      <w:tr w:rsidR="00C155AB" w:rsidRPr="0039664D" w14:paraId="5123AF32" w14:textId="77777777" w:rsidTr="00CE71EA">
        <w:trPr>
          <w:trHeight w:val="300"/>
        </w:trPr>
        <w:tc>
          <w:tcPr>
            <w:tcW w:w="4050" w:type="dxa"/>
            <w:noWrap/>
            <w:hideMark/>
          </w:tcPr>
          <w:p w14:paraId="4FBC3925" w14:textId="34A6958E" w:rsidR="00C155AB" w:rsidRPr="0039664D" w:rsidRDefault="00CE71EA" w:rsidP="00C155AB">
            <w:pPr>
              <w:jc w:val="both"/>
            </w:pPr>
            <w:r>
              <w:t>Percent Age &gt;</w:t>
            </w:r>
            <w:r w:rsidR="00C155AB">
              <w:t xml:space="preserve"> </w:t>
            </w:r>
            <w:r w:rsidR="00C155AB" w:rsidRPr="00A67F86">
              <w:t xml:space="preserve">65 </w:t>
            </w:r>
          </w:p>
        </w:tc>
        <w:tc>
          <w:tcPr>
            <w:tcW w:w="1440" w:type="dxa"/>
            <w:noWrap/>
            <w:hideMark/>
          </w:tcPr>
          <w:p w14:paraId="02E90E25" w14:textId="77777777" w:rsidR="00C155AB" w:rsidRPr="0039664D" w:rsidRDefault="00C155AB" w:rsidP="00C155AB">
            <w:pPr>
              <w:jc w:val="both"/>
            </w:pPr>
            <w:r w:rsidRPr="0039664D">
              <w:t>0.268655</w:t>
            </w:r>
          </w:p>
        </w:tc>
        <w:tc>
          <w:tcPr>
            <w:tcW w:w="1260" w:type="dxa"/>
            <w:noWrap/>
            <w:hideMark/>
          </w:tcPr>
          <w:p w14:paraId="41D062C7" w14:textId="77777777" w:rsidR="00C155AB" w:rsidRPr="0039664D" w:rsidRDefault="00C155AB" w:rsidP="00C155AB">
            <w:pPr>
              <w:jc w:val="both"/>
            </w:pPr>
            <w:r w:rsidRPr="0039664D">
              <w:t>0.002464</w:t>
            </w:r>
          </w:p>
        </w:tc>
        <w:tc>
          <w:tcPr>
            <w:tcW w:w="1053" w:type="dxa"/>
            <w:noWrap/>
            <w:hideMark/>
          </w:tcPr>
          <w:p w14:paraId="726A551E" w14:textId="77777777" w:rsidR="00C155AB" w:rsidRPr="0039664D" w:rsidRDefault="00C155AB" w:rsidP="00C155AB">
            <w:pPr>
              <w:jc w:val="both"/>
            </w:pPr>
            <w:r w:rsidRPr="0039664D">
              <w:t>109.0414</w:t>
            </w:r>
          </w:p>
        </w:tc>
        <w:tc>
          <w:tcPr>
            <w:tcW w:w="1890" w:type="dxa"/>
            <w:noWrap/>
            <w:hideMark/>
          </w:tcPr>
          <w:p w14:paraId="74505529" w14:textId="1304B1B7" w:rsidR="00C155AB" w:rsidRPr="0039664D" w:rsidRDefault="004C741B" w:rsidP="00C155AB">
            <w:pPr>
              <w:jc w:val="both"/>
            </w:pPr>
            <w:r>
              <w:t>&lt; 2*10</w:t>
            </w:r>
            <w:r>
              <w:rPr>
                <w:vertAlign w:val="superscript"/>
              </w:rPr>
              <w:t>-16</w:t>
            </w:r>
          </w:p>
        </w:tc>
      </w:tr>
      <w:tr w:rsidR="00C155AB" w:rsidRPr="0039664D" w14:paraId="211CA6AF" w14:textId="77777777" w:rsidTr="00CE71EA">
        <w:trPr>
          <w:trHeight w:val="300"/>
        </w:trPr>
        <w:tc>
          <w:tcPr>
            <w:tcW w:w="4050" w:type="dxa"/>
            <w:noWrap/>
            <w:hideMark/>
          </w:tcPr>
          <w:p w14:paraId="6104F844" w14:textId="12922A1F" w:rsidR="00C155AB" w:rsidRPr="0039664D" w:rsidRDefault="00CE71EA" w:rsidP="00C155AB">
            <w:pPr>
              <w:jc w:val="both"/>
            </w:pPr>
            <w:r>
              <w:t>Percent American Indian or Alaskan Native</w:t>
            </w:r>
          </w:p>
        </w:tc>
        <w:tc>
          <w:tcPr>
            <w:tcW w:w="1440" w:type="dxa"/>
            <w:noWrap/>
            <w:hideMark/>
          </w:tcPr>
          <w:p w14:paraId="16B52026" w14:textId="77777777" w:rsidR="00C155AB" w:rsidRPr="0039664D" w:rsidRDefault="00C155AB" w:rsidP="00C155AB">
            <w:pPr>
              <w:jc w:val="both"/>
            </w:pPr>
            <w:r w:rsidRPr="0039664D">
              <w:t>-0.00074</w:t>
            </w:r>
          </w:p>
        </w:tc>
        <w:tc>
          <w:tcPr>
            <w:tcW w:w="1260" w:type="dxa"/>
            <w:noWrap/>
            <w:hideMark/>
          </w:tcPr>
          <w:p w14:paraId="3D9F044F" w14:textId="77777777" w:rsidR="00C155AB" w:rsidRPr="0039664D" w:rsidRDefault="00C155AB" w:rsidP="00C155AB">
            <w:pPr>
              <w:jc w:val="both"/>
            </w:pPr>
            <w:r w:rsidRPr="0039664D">
              <w:t>0.000305</w:t>
            </w:r>
          </w:p>
        </w:tc>
        <w:tc>
          <w:tcPr>
            <w:tcW w:w="1053" w:type="dxa"/>
            <w:noWrap/>
            <w:hideMark/>
          </w:tcPr>
          <w:p w14:paraId="18750E83" w14:textId="77777777" w:rsidR="00C155AB" w:rsidRPr="0039664D" w:rsidRDefault="00C155AB" w:rsidP="00C155AB">
            <w:pPr>
              <w:jc w:val="both"/>
            </w:pPr>
            <w:r w:rsidRPr="0039664D">
              <w:t>-2.42593</w:t>
            </w:r>
          </w:p>
        </w:tc>
        <w:tc>
          <w:tcPr>
            <w:tcW w:w="1890" w:type="dxa"/>
            <w:noWrap/>
            <w:hideMark/>
          </w:tcPr>
          <w:p w14:paraId="5DBA79D3" w14:textId="77777777" w:rsidR="00C155AB" w:rsidRPr="0039664D" w:rsidRDefault="00C155AB" w:rsidP="00C155AB">
            <w:pPr>
              <w:jc w:val="both"/>
            </w:pPr>
            <w:r w:rsidRPr="0039664D">
              <w:t>0.015273</w:t>
            </w:r>
          </w:p>
        </w:tc>
      </w:tr>
      <w:tr w:rsidR="00C155AB" w:rsidRPr="0039664D" w14:paraId="69560DA1" w14:textId="77777777" w:rsidTr="00CE71EA">
        <w:trPr>
          <w:trHeight w:val="300"/>
        </w:trPr>
        <w:tc>
          <w:tcPr>
            <w:tcW w:w="4050" w:type="dxa"/>
            <w:noWrap/>
            <w:hideMark/>
          </w:tcPr>
          <w:p w14:paraId="633352E0" w14:textId="43988049" w:rsidR="00C155AB" w:rsidRPr="0039664D" w:rsidRDefault="00CE71EA" w:rsidP="00C155AB">
            <w:pPr>
              <w:jc w:val="both"/>
            </w:pPr>
            <w:r>
              <w:t>Percent Asian</w:t>
            </w:r>
            <w:r w:rsidR="00C155AB" w:rsidRPr="00A67F86">
              <w:t xml:space="preserve"> </w:t>
            </w:r>
          </w:p>
        </w:tc>
        <w:tc>
          <w:tcPr>
            <w:tcW w:w="1440" w:type="dxa"/>
            <w:noWrap/>
            <w:hideMark/>
          </w:tcPr>
          <w:p w14:paraId="42FF4A45" w14:textId="77777777" w:rsidR="00C155AB" w:rsidRPr="0039664D" w:rsidRDefault="00C155AB" w:rsidP="00C155AB">
            <w:pPr>
              <w:jc w:val="both"/>
            </w:pPr>
            <w:r w:rsidRPr="0039664D">
              <w:t>-0.00412</w:t>
            </w:r>
          </w:p>
        </w:tc>
        <w:tc>
          <w:tcPr>
            <w:tcW w:w="1260" w:type="dxa"/>
            <w:noWrap/>
            <w:hideMark/>
          </w:tcPr>
          <w:p w14:paraId="56D10C50" w14:textId="77777777" w:rsidR="00C155AB" w:rsidRPr="0039664D" w:rsidRDefault="00C155AB" w:rsidP="00C155AB">
            <w:pPr>
              <w:jc w:val="both"/>
            </w:pPr>
            <w:r w:rsidRPr="0039664D">
              <w:t>0.000347</w:t>
            </w:r>
          </w:p>
        </w:tc>
        <w:tc>
          <w:tcPr>
            <w:tcW w:w="1053" w:type="dxa"/>
            <w:noWrap/>
            <w:hideMark/>
          </w:tcPr>
          <w:p w14:paraId="2CD22B56" w14:textId="77777777" w:rsidR="00C155AB" w:rsidRPr="0039664D" w:rsidRDefault="00C155AB" w:rsidP="00C155AB">
            <w:pPr>
              <w:jc w:val="both"/>
            </w:pPr>
            <w:r w:rsidRPr="0039664D">
              <w:t>-11.8821</w:t>
            </w:r>
          </w:p>
        </w:tc>
        <w:tc>
          <w:tcPr>
            <w:tcW w:w="1890" w:type="dxa"/>
            <w:noWrap/>
            <w:hideMark/>
          </w:tcPr>
          <w:p w14:paraId="15D546A8" w14:textId="607E92E6" w:rsidR="00C155AB" w:rsidRPr="0039664D" w:rsidRDefault="004C741B" w:rsidP="00C155AB">
            <w:pPr>
              <w:jc w:val="both"/>
            </w:pPr>
            <w:r>
              <w:t>&lt; 2*10</w:t>
            </w:r>
            <w:r>
              <w:rPr>
                <w:vertAlign w:val="superscript"/>
              </w:rPr>
              <w:t>-16</w:t>
            </w:r>
          </w:p>
        </w:tc>
      </w:tr>
      <w:tr w:rsidR="00C155AB" w:rsidRPr="0039664D" w14:paraId="281152F7" w14:textId="77777777" w:rsidTr="00CE71EA">
        <w:trPr>
          <w:trHeight w:val="300"/>
        </w:trPr>
        <w:tc>
          <w:tcPr>
            <w:tcW w:w="4050" w:type="dxa"/>
            <w:noWrap/>
            <w:hideMark/>
          </w:tcPr>
          <w:p w14:paraId="2555D605" w14:textId="4880BFF7" w:rsidR="00C155AB" w:rsidRPr="0039664D" w:rsidRDefault="00CE71EA" w:rsidP="00C155AB">
            <w:pPr>
              <w:jc w:val="both"/>
            </w:pPr>
            <w:r>
              <w:t>Percent Black</w:t>
            </w:r>
            <w:r w:rsidR="00C155AB" w:rsidRPr="00A67F86">
              <w:t xml:space="preserve"> </w:t>
            </w:r>
          </w:p>
        </w:tc>
        <w:tc>
          <w:tcPr>
            <w:tcW w:w="1440" w:type="dxa"/>
            <w:noWrap/>
            <w:hideMark/>
          </w:tcPr>
          <w:p w14:paraId="6900534F" w14:textId="77777777" w:rsidR="00C155AB" w:rsidRPr="0039664D" w:rsidRDefault="00C155AB" w:rsidP="00C155AB">
            <w:pPr>
              <w:jc w:val="both"/>
            </w:pPr>
            <w:r w:rsidRPr="0039664D">
              <w:t>-0.00101</w:t>
            </w:r>
          </w:p>
        </w:tc>
        <w:tc>
          <w:tcPr>
            <w:tcW w:w="1260" w:type="dxa"/>
            <w:noWrap/>
            <w:hideMark/>
          </w:tcPr>
          <w:p w14:paraId="4C88E134" w14:textId="77777777" w:rsidR="00C155AB" w:rsidRPr="0039664D" w:rsidRDefault="00C155AB" w:rsidP="00C155AB">
            <w:pPr>
              <w:jc w:val="both"/>
            </w:pPr>
            <w:r w:rsidRPr="0039664D">
              <w:t>0.001749</w:t>
            </w:r>
          </w:p>
        </w:tc>
        <w:tc>
          <w:tcPr>
            <w:tcW w:w="1053" w:type="dxa"/>
            <w:noWrap/>
            <w:hideMark/>
          </w:tcPr>
          <w:p w14:paraId="3A346A1F" w14:textId="77777777" w:rsidR="00C155AB" w:rsidRPr="0039664D" w:rsidRDefault="00C155AB" w:rsidP="00C155AB">
            <w:pPr>
              <w:jc w:val="both"/>
            </w:pPr>
            <w:r w:rsidRPr="0039664D">
              <w:t>-0.57512</w:t>
            </w:r>
          </w:p>
        </w:tc>
        <w:tc>
          <w:tcPr>
            <w:tcW w:w="1890" w:type="dxa"/>
            <w:noWrap/>
            <w:hideMark/>
          </w:tcPr>
          <w:p w14:paraId="07D80620" w14:textId="77777777" w:rsidR="00C155AB" w:rsidRPr="0039664D" w:rsidRDefault="00C155AB" w:rsidP="00C155AB">
            <w:pPr>
              <w:jc w:val="both"/>
            </w:pPr>
            <w:r w:rsidRPr="0039664D">
              <w:t>0.565214</w:t>
            </w:r>
          </w:p>
        </w:tc>
      </w:tr>
      <w:tr w:rsidR="00C155AB" w:rsidRPr="0039664D" w14:paraId="4F65B219" w14:textId="77777777" w:rsidTr="00CE71EA">
        <w:trPr>
          <w:trHeight w:val="300"/>
        </w:trPr>
        <w:tc>
          <w:tcPr>
            <w:tcW w:w="4050" w:type="dxa"/>
            <w:noWrap/>
            <w:hideMark/>
          </w:tcPr>
          <w:p w14:paraId="3443DA8C" w14:textId="5F9ECC2A" w:rsidR="00C155AB" w:rsidRDefault="00CE71EA" w:rsidP="00C155AB">
            <w:pPr>
              <w:jc w:val="both"/>
              <w:rPr>
                <w:b/>
                <w:bCs/>
                <w:caps/>
              </w:rPr>
            </w:pPr>
            <w:r>
              <w:t>Percent Black non-Hispanic</w:t>
            </w:r>
          </w:p>
          <w:p w14:paraId="3BA88EB2" w14:textId="4C820D44" w:rsidR="00C155AB" w:rsidRPr="0039664D" w:rsidRDefault="00C155AB" w:rsidP="00C155AB">
            <w:pPr>
              <w:jc w:val="both"/>
            </w:pPr>
          </w:p>
        </w:tc>
        <w:tc>
          <w:tcPr>
            <w:tcW w:w="1440" w:type="dxa"/>
            <w:noWrap/>
            <w:hideMark/>
          </w:tcPr>
          <w:p w14:paraId="4C7708A6" w14:textId="77777777" w:rsidR="00C155AB" w:rsidRPr="0039664D" w:rsidRDefault="00C155AB" w:rsidP="00C155AB">
            <w:pPr>
              <w:jc w:val="both"/>
            </w:pPr>
            <w:r w:rsidRPr="0039664D">
              <w:t>-3.18E-05</w:t>
            </w:r>
          </w:p>
        </w:tc>
        <w:tc>
          <w:tcPr>
            <w:tcW w:w="1260" w:type="dxa"/>
            <w:noWrap/>
            <w:hideMark/>
          </w:tcPr>
          <w:p w14:paraId="0D9394CF" w14:textId="77777777" w:rsidR="00C155AB" w:rsidRPr="0039664D" w:rsidRDefault="00C155AB" w:rsidP="00C155AB">
            <w:pPr>
              <w:jc w:val="both"/>
            </w:pPr>
            <w:r w:rsidRPr="0039664D">
              <w:t>0.001704</w:t>
            </w:r>
          </w:p>
        </w:tc>
        <w:tc>
          <w:tcPr>
            <w:tcW w:w="1053" w:type="dxa"/>
            <w:noWrap/>
            <w:hideMark/>
          </w:tcPr>
          <w:p w14:paraId="71C08E21" w14:textId="77777777" w:rsidR="00C155AB" w:rsidRPr="0039664D" w:rsidRDefault="00C155AB" w:rsidP="00C155AB">
            <w:pPr>
              <w:jc w:val="both"/>
            </w:pPr>
            <w:r w:rsidRPr="0039664D">
              <w:t>-0.01867</w:t>
            </w:r>
          </w:p>
        </w:tc>
        <w:tc>
          <w:tcPr>
            <w:tcW w:w="1890" w:type="dxa"/>
            <w:noWrap/>
            <w:hideMark/>
          </w:tcPr>
          <w:p w14:paraId="03198C64" w14:textId="77777777" w:rsidR="00C155AB" w:rsidRPr="0039664D" w:rsidRDefault="00C155AB" w:rsidP="00C155AB">
            <w:pPr>
              <w:jc w:val="both"/>
            </w:pPr>
            <w:r w:rsidRPr="0039664D">
              <w:t>0.985101</w:t>
            </w:r>
          </w:p>
        </w:tc>
      </w:tr>
      <w:tr w:rsidR="00C155AB" w:rsidRPr="0039664D" w14:paraId="02190B69" w14:textId="77777777" w:rsidTr="00CE71EA">
        <w:trPr>
          <w:trHeight w:val="300"/>
        </w:trPr>
        <w:tc>
          <w:tcPr>
            <w:tcW w:w="4050" w:type="dxa"/>
            <w:noWrap/>
            <w:hideMark/>
          </w:tcPr>
          <w:p w14:paraId="0B6E38CD" w14:textId="2E452427" w:rsidR="00C155AB" w:rsidRPr="0039664D" w:rsidRDefault="00CE71EA" w:rsidP="00C155AB">
            <w:pPr>
              <w:jc w:val="both"/>
            </w:pPr>
            <w:r>
              <w:t>Percent Hispanic</w:t>
            </w:r>
            <w:r w:rsidR="00C155AB" w:rsidRPr="00A67F86">
              <w:t xml:space="preserve"> </w:t>
            </w:r>
          </w:p>
        </w:tc>
        <w:tc>
          <w:tcPr>
            <w:tcW w:w="1440" w:type="dxa"/>
            <w:noWrap/>
            <w:hideMark/>
          </w:tcPr>
          <w:p w14:paraId="1E85BEDB" w14:textId="77777777" w:rsidR="00C155AB" w:rsidRPr="0039664D" w:rsidRDefault="00C155AB" w:rsidP="00C155AB">
            <w:pPr>
              <w:jc w:val="both"/>
            </w:pPr>
            <w:r w:rsidRPr="0039664D">
              <w:t>-0.00581</w:t>
            </w:r>
          </w:p>
        </w:tc>
        <w:tc>
          <w:tcPr>
            <w:tcW w:w="1260" w:type="dxa"/>
            <w:noWrap/>
            <w:hideMark/>
          </w:tcPr>
          <w:p w14:paraId="0BF79BBF" w14:textId="77777777" w:rsidR="00C155AB" w:rsidRPr="0039664D" w:rsidRDefault="00C155AB" w:rsidP="00C155AB">
            <w:pPr>
              <w:jc w:val="both"/>
            </w:pPr>
            <w:r w:rsidRPr="0039664D">
              <w:t>0.000513</w:t>
            </w:r>
          </w:p>
        </w:tc>
        <w:tc>
          <w:tcPr>
            <w:tcW w:w="1053" w:type="dxa"/>
            <w:noWrap/>
            <w:hideMark/>
          </w:tcPr>
          <w:p w14:paraId="351EAD1A" w14:textId="77777777" w:rsidR="00C155AB" w:rsidRPr="0039664D" w:rsidRDefault="00C155AB" w:rsidP="00C155AB">
            <w:pPr>
              <w:jc w:val="both"/>
            </w:pPr>
            <w:r w:rsidRPr="0039664D">
              <w:t>-11.3355</w:t>
            </w:r>
          </w:p>
        </w:tc>
        <w:tc>
          <w:tcPr>
            <w:tcW w:w="1890" w:type="dxa"/>
            <w:noWrap/>
            <w:hideMark/>
          </w:tcPr>
          <w:p w14:paraId="74E3998E" w14:textId="291D4E15" w:rsidR="00C155AB" w:rsidRPr="0039664D" w:rsidRDefault="004C741B" w:rsidP="00C155AB">
            <w:pPr>
              <w:jc w:val="both"/>
            </w:pPr>
            <w:r>
              <w:t>&lt; 2*10</w:t>
            </w:r>
            <w:r>
              <w:rPr>
                <w:vertAlign w:val="superscript"/>
              </w:rPr>
              <w:t>-16</w:t>
            </w:r>
          </w:p>
        </w:tc>
      </w:tr>
      <w:tr w:rsidR="00C155AB" w:rsidRPr="0039664D" w14:paraId="0618A69B" w14:textId="77777777" w:rsidTr="00CE71EA">
        <w:trPr>
          <w:trHeight w:val="300"/>
        </w:trPr>
        <w:tc>
          <w:tcPr>
            <w:tcW w:w="4050" w:type="dxa"/>
            <w:noWrap/>
            <w:hideMark/>
          </w:tcPr>
          <w:p w14:paraId="15D77059" w14:textId="0B638B33" w:rsidR="00C155AB" w:rsidRPr="0039664D" w:rsidRDefault="00CE71EA" w:rsidP="00C155AB">
            <w:pPr>
              <w:jc w:val="both"/>
            </w:pPr>
            <w:r>
              <w:t>Percent Native Hawaiian or Pacific Islander</w:t>
            </w:r>
          </w:p>
        </w:tc>
        <w:tc>
          <w:tcPr>
            <w:tcW w:w="1440" w:type="dxa"/>
            <w:noWrap/>
            <w:hideMark/>
          </w:tcPr>
          <w:p w14:paraId="04FDB877" w14:textId="77777777" w:rsidR="00C155AB" w:rsidRPr="0039664D" w:rsidRDefault="00C155AB" w:rsidP="00C155AB">
            <w:pPr>
              <w:jc w:val="both"/>
            </w:pPr>
            <w:r w:rsidRPr="0039664D">
              <w:t>-0.00359</w:t>
            </w:r>
          </w:p>
        </w:tc>
        <w:tc>
          <w:tcPr>
            <w:tcW w:w="1260" w:type="dxa"/>
            <w:noWrap/>
            <w:hideMark/>
          </w:tcPr>
          <w:p w14:paraId="149A6534" w14:textId="77777777" w:rsidR="00C155AB" w:rsidRPr="0039664D" w:rsidRDefault="00C155AB" w:rsidP="00C155AB">
            <w:pPr>
              <w:jc w:val="both"/>
            </w:pPr>
            <w:r w:rsidRPr="0039664D">
              <w:t>0.000511</w:t>
            </w:r>
          </w:p>
        </w:tc>
        <w:tc>
          <w:tcPr>
            <w:tcW w:w="1053" w:type="dxa"/>
            <w:noWrap/>
            <w:hideMark/>
          </w:tcPr>
          <w:p w14:paraId="022949AC" w14:textId="77777777" w:rsidR="00C155AB" w:rsidRPr="0039664D" w:rsidRDefault="00C155AB" w:rsidP="00C155AB">
            <w:pPr>
              <w:jc w:val="both"/>
            </w:pPr>
            <w:r w:rsidRPr="0039664D">
              <w:t>-7.01713</w:t>
            </w:r>
          </w:p>
        </w:tc>
        <w:tc>
          <w:tcPr>
            <w:tcW w:w="1890" w:type="dxa"/>
            <w:noWrap/>
            <w:hideMark/>
          </w:tcPr>
          <w:p w14:paraId="04FBED6E" w14:textId="77777777" w:rsidR="00C155AB" w:rsidRPr="0039664D" w:rsidRDefault="00C155AB" w:rsidP="00C155AB">
            <w:pPr>
              <w:jc w:val="both"/>
            </w:pPr>
            <w:r w:rsidRPr="0039664D">
              <w:t>2.30E-12</w:t>
            </w:r>
          </w:p>
        </w:tc>
      </w:tr>
      <w:tr w:rsidR="00C155AB" w:rsidRPr="0039664D" w14:paraId="04F79D45" w14:textId="77777777" w:rsidTr="00CE71EA">
        <w:trPr>
          <w:trHeight w:val="300"/>
        </w:trPr>
        <w:tc>
          <w:tcPr>
            <w:tcW w:w="4050" w:type="dxa"/>
            <w:noWrap/>
            <w:hideMark/>
          </w:tcPr>
          <w:p w14:paraId="7ABC333D" w14:textId="4FB55C81" w:rsidR="00C155AB" w:rsidRPr="0039664D" w:rsidRDefault="00CE71EA" w:rsidP="00C155AB">
            <w:pPr>
              <w:jc w:val="both"/>
            </w:pPr>
            <w:r>
              <w:t>Percent White</w:t>
            </w:r>
            <w:r w:rsidR="00C155AB" w:rsidRPr="00A67F86">
              <w:t xml:space="preserve"> </w:t>
            </w:r>
          </w:p>
        </w:tc>
        <w:tc>
          <w:tcPr>
            <w:tcW w:w="1440" w:type="dxa"/>
            <w:noWrap/>
            <w:hideMark/>
          </w:tcPr>
          <w:p w14:paraId="2106AE70" w14:textId="77777777" w:rsidR="00C155AB" w:rsidRPr="0039664D" w:rsidRDefault="00C155AB" w:rsidP="00C155AB">
            <w:pPr>
              <w:jc w:val="both"/>
            </w:pPr>
            <w:r w:rsidRPr="0039664D">
              <w:t>0.025008</w:t>
            </w:r>
          </w:p>
        </w:tc>
        <w:tc>
          <w:tcPr>
            <w:tcW w:w="1260" w:type="dxa"/>
            <w:noWrap/>
            <w:hideMark/>
          </w:tcPr>
          <w:p w14:paraId="185EBB28" w14:textId="77777777" w:rsidR="00C155AB" w:rsidRPr="0039664D" w:rsidRDefault="00C155AB" w:rsidP="00C155AB">
            <w:pPr>
              <w:jc w:val="both"/>
            </w:pPr>
            <w:r w:rsidRPr="0039664D">
              <w:t>0.001066</w:t>
            </w:r>
          </w:p>
        </w:tc>
        <w:tc>
          <w:tcPr>
            <w:tcW w:w="1053" w:type="dxa"/>
            <w:noWrap/>
            <w:hideMark/>
          </w:tcPr>
          <w:p w14:paraId="053EB76A" w14:textId="77777777" w:rsidR="00C155AB" w:rsidRPr="0039664D" w:rsidRDefault="00C155AB" w:rsidP="00C155AB">
            <w:pPr>
              <w:jc w:val="both"/>
            </w:pPr>
            <w:r w:rsidRPr="0039664D">
              <w:t>23.45871</w:t>
            </w:r>
          </w:p>
        </w:tc>
        <w:tc>
          <w:tcPr>
            <w:tcW w:w="1890" w:type="dxa"/>
            <w:noWrap/>
            <w:hideMark/>
          </w:tcPr>
          <w:p w14:paraId="520F14BB" w14:textId="6AD9BFDA" w:rsidR="00C155AB" w:rsidRPr="0039664D" w:rsidRDefault="004C741B" w:rsidP="00C155AB">
            <w:pPr>
              <w:jc w:val="both"/>
            </w:pPr>
            <w:r>
              <w:t>&lt; 2*10</w:t>
            </w:r>
            <w:r>
              <w:rPr>
                <w:vertAlign w:val="superscript"/>
              </w:rPr>
              <w:t>-16</w:t>
            </w:r>
          </w:p>
        </w:tc>
      </w:tr>
      <w:tr w:rsidR="00C155AB" w:rsidRPr="0039664D" w14:paraId="46512F7E" w14:textId="77777777" w:rsidTr="00CE71EA">
        <w:trPr>
          <w:trHeight w:val="300"/>
        </w:trPr>
        <w:tc>
          <w:tcPr>
            <w:tcW w:w="4050" w:type="dxa"/>
            <w:noWrap/>
            <w:hideMark/>
          </w:tcPr>
          <w:p w14:paraId="7F603C3B" w14:textId="2BF120C1" w:rsidR="00C155AB" w:rsidRDefault="00CE71EA" w:rsidP="00C155AB">
            <w:pPr>
              <w:jc w:val="both"/>
              <w:rPr>
                <w:b/>
                <w:bCs/>
                <w:caps/>
              </w:rPr>
            </w:pPr>
            <w:r>
              <w:t>Percent Other non-Hispanic</w:t>
            </w:r>
          </w:p>
          <w:p w14:paraId="2A591AA9" w14:textId="07F93B2F" w:rsidR="00C155AB" w:rsidRPr="0039664D" w:rsidRDefault="00C155AB" w:rsidP="00C155AB">
            <w:pPr>
              <w:jc w:val="both"/>
            </w:pPr>
          </w:p>
        </w:tc>
        <w:tc>
          <w:tcPr>
            <w:tcW w:w="1440" w:type="dxa"/>
            <w:noWrap/>
            <w:hideMark/>
          </w:tcPr>
          <w:p w14:paraId="3760A0E2" w14:textId="77777777" w:rsidR="00C155AB" w:rsidRPr="0039664D" w:rsidRDefault="00C155AB" w:rsidP="00C155AB">
            <w:pPr>
              <w:jc w:val="both"/>
            </w:pPr>
            <w:r w:rsidRPr="0039664D">
              <w:t>-0.00062</w:t>
            </w:r>
          </w:p>
        </w:tc>
        <w:tc>
          <w:tcPr>
            <w:tcW w:w="1260" w:type="dxa"/>
            <w:noWrap/>
            <w:hideMark/>
          </w:tcPr>
          <w:p w14:paraId="1108CFA0" w14:textId="77777777" w:rsidR="00C155AB" w:rsidRPr="0039664D" w:rsidRDefault="00C155AB" w:rsidP="00C155AB">
            <w:pPr>
              <w:jc w:val="both"/>
            </w:pPr>
            <w:r w:rsidRPr="0039664D">
              <w:t>0.000352</w:t>
            </w:r>
          </w:p>
        </w:tc>
        <w:tc>
          <w:tcPr>
            <w:tcW w:w="1053" w:type="dxa"/>
            <w:noWrap/>
            <w:hideMark/>
          </w:tcPr>
          <w:p w14:paraId="1A11F895" w14:textId="77777777" w:rsidR="00C155AB" w:rsidRPr="0039664D" w:rsidRDefault="00C155AB" w:rsidP="00C155AB">
            <w:pPr>
              <w:jc w:val="both"/>
            </w:pPr>
            <w:r w:rsidRPr="0039664D">
              <w:t>-1.75192</w:t>
            </w:r>
          </w:p>
        </w:tc>
        <w:tc>
          <w:tcPr>
            <w:tcW w:w="1890" w:type="dxa"/>
            <w:noWrap/>
            <w:hideMark/>
          </w:tcPr>
          <w:p w14:paraId="3E7A1C3C" w14:textId="77777777" w:rsidR="00C155AB" w:rsidRPr="0039664D" w:rsidRDefault="00C155AB" w:rsidP="00C155AB">
            <w:pPr>
              <w:jc w:val="both"/>
            </w:pPr>
            <w:r w:rsidRPr="0039664D">
              <w:t>0.079795</w:t>
            </w:r>
          </w:p>
        </w:tc>
      </w:tr>
      <w:tr w:rsidR="00C155AB" w:rsidRPr="0039664D" w14:paraId="79DDA20A" w14:textId="77777777" w:rsidTr="00CE71EA">
        <w:trPr>
          <w:trHeight w:val="300"/>
        </w:trPr>
        <w:tc>
          <w:tcPr>
            <w:tcW w:w="4050" w:type="dxa"/>
            <w:noWrap/>
            <w:hideMark/>
          </w:tcPr>
          <w:p w14:paraId="3397D881" w14:textId="4189C72A" w:rsidR="00C155AB" w:rsidRPr="0039664D" w:rsidRDefault="00CE71EA" w:rsidP="00C155AB">
            <w:pPr>
              <w:jc w:val="both"/>
            </w:pPr>
            <w:r>
              <w:t>Gini Index</w:t>
            </w:r>
          </w:p>
        </w:tc>
        <w:tc>
          <w:tcPr>
            <w:tcW w:w="1440" w:type="dxa"/>
            <w:noWrap/>
            <w:hideMark/>
          </w:tcPr>
          <w:p w14:paraId="63599DA2" w14:textId="77777777" w:rsidR="00C155AB" w:rsidRPr="0039664D" w:rsidRDefault="00C155AB" w:rsidP="00C155AB">
            <w:pPr>
              <w:jc w:val="both"/>
            </w:pPr>
            <w:r w:rsidRPr="0039664D">
              <w:t>0.203488</w:t>
            </w:r>
          </w:p>
        </w:tc>
        <w:tc>
          <w:tcPr>
            <w:tcW w:w="1260" w:type="dxa"/>
            <w:noWrap/>
            <w:hideMark/>
          </w:tcPr>
          <w:p w14:paraId="000148B7" w14:textId="77777777" w:rsidR="00C155AB" w:rsidRPr="0039664D" w:rsidRDefault="00C155AB" w:rsidP="00C155AB">
            <w:pPr>
              <w:jc w:val="both"/>
            </w:pPr>
            <w:r w:rsidRPr="0039664D">
              <w:t>0.006681</w:t>
            </w:r>
          </w:p>
        </w:tc>
        <w:tc>
          <w:tcPr>
            <w:tcW w:w="1053" w:type="dxa"/>
            <w:noWrap/>
            <w:hideMark/>
          </w:tcPr>
          <w:p w14:paraId="4C4F476E" w14:textId="77777777" w:rsidR="00C155AB" w:rsidRPr="0039664D" w:rsidRDefault="00C155AB" w:rsidP="00C155AB">
            <w:pPr>
              <w:jc w:val="both"/>
            </w:pPr>
            <w:r w:rsidRPr="0039664D">
              <w:t>30.45631</w:t>
            </w:r>
          </w:p>
        </w:tc>
        <w:tc>
          <w:tcPr>
            <w:tcW w:w="1890" w:type="dxa"/>
            <w:noWrap/>
            <w:hideMark/>
          </w:tcPr>
          <w:p w14:paraId="18743496" w14:textId="67BF0B71" w:rsidR="00C155AB" w:rsidRPr="0039664D" w:rsidRDefault="004C741B" w:rsidP="00C155AB">
            <w:pPr>
              <w:jc w:val="both"/>
            </w:pPr>
            <w:r>
              <w:t>&lt; 2*10</w:t>
            </w:r>
            <w:r>
              <w:rPr>
                <w:vertAlign w:val="superscript"/>
              </w:rPr>
              <w:t>-16</w:t>
            </w:r>
          </w:p>
        </w:tc>
      </w:tr>
      <w:tr w:rsidR="00C155AB" w:rsidRPr="0039664D" w14:paraId="18140188" w14:textId="77777777" w:rsidTr="00CE71EA">
        <w:trPr>
          <w:trHeight w:val="300"/>
        </w:trPr>
        <w:tc>
          <w:tcPr>
            <w:tcW w:w="4050" w:type="dxa"/>
            <w:noWrap/>
            <w:hideMark/>
          </w:tcPr>
          <w:p w14:paraId="6FFEF1EA" w14:textId="5F7D832A" w:rsidR="00C155AB" w:rsidRDefault="00CE71EA" w:rsidP="00C155AB">
            <w:pPr>
              <w:jc w:val="both"/>
              <w:rPr>
                <w:b/>
                <w:bCs/>
                <w:caps/>
              </w:rPr>
            </w:pPr>
            <w:r>
              <w:t>Percent Household Income</w:t>
            </w:r>
          </w:p>
          <w:p w14:paraId="469E42E8" w14:textId="2293869C" w:rsidR="00C155AB" w:rsidRPr="0039664D" w:rsidRDefault="00C155AB" w:rsidP="00C155AB">
            <w:pPr>
              <w:jc w:val="both"/>
            </w:pPr>
            <w:r>
              <w:t>&lt;</w:t>
            </w:r>
            <w:r w:rsidRPr="00A67F86">
              <w:t>10</w:t>
            </w:r>
            <w:r>
              <w:t>,</w:t>
            </w:r>
            <w:r w:rsidRPr="00A67F86">
              <w:t xml:space="preserve">000 </w:t>
            </w:r>
          </w:p>
        </w:tc>
        <w:tc>
          <w:tcPr>
            <w:tcW w:w="1440" w:type="dxa"/>
            <w:noWrap/>
            <w:hideMark/>
          </w:tcPr>
          <w:p w14:paraId="4079A010" w14:textId="77777777" w:rsidR="00C155AB" w:rsidRPr="0039664D" w:rsidRDefault="00C155AB" w:rsidP="00C155AB">
            <w:pPr>
              <w:jc w:val="both"/>
            </w:pPr>
            <w:r w:rsidRPr="0039664D">
              <w:t>0.00586</w:t>
            </w:r>
          </w:p>
        </w:tc>
        <w:tc>
          <w:tcPr>
            <w:tcW w:w="1260" w:type="dxa"/>
            <w:noWrap/>
            <w:hideMark/>
          </w:tcPr>
          <w:p w14:paraId="14FE613A" w14:textId="77777777" w:rsidR="00C155AB" w:rsidRPr="0039664D" w:rsidRDefault="00C155AB" w:rsidP="00C155AB">
            <w:pPr>
              <w:jc w:val="both"/>
            </w:pPr>
            <w:r w:rsidRPr="0039664D">
              <w:t>0.000678</w:t>
            </w:r>
          </w:p>
        </w:tc>
        <w:tc>
          <w:tcPr>
            <w:tcW w:w="1053" w:type="dxa"/>
            <w:noWrap/>
            <w:hideMark/>
          </w:tcPr>
          <w:p w14:paraId="7DE4B89F" w14:textId="77777777" w:rsidR="00C155AB" w:rsidRPr="0039664D" w:rsidRDefault="00C155AB" w:rsidP="00C155AB">
            <w:pPr>
              <w:jc w:val="both"/>
            </w:pPr>
            <w:r w:rsidRPr="0039664D">
              <w:t>8.643614</w:t>
            </w:r>
          </w:p>
        </w:tc>
        <w:tc>
          <w:tcPr>
            <w:tcW w:w="1890" w:type="dxa"/>
            <w:noWrap/>
            <w:hideMark/>
          </w:tcPr>
          <w:p w14:paraId="4A8BA1B3" w14:textId="02C6BB57" w:rsidR="00C155AB" w:rsidRPr="0039664D" w:rsidRDefault="00076209" w:rsidP="00C155AB">
            <w:pPr>
              <w:jc w:val="both"/>
            </w:pPr>
            <w:r>
              <w:t>&lt; 2*10</w:t>
            </w:r>
            <w:r>
              <w:rPr>
                <w:vertAlign w:val="superscript"/>
              </w:rPr>
              <w:t>-16</w:t>
            </w:r>
          </w:p>
        </w:tc>
      </w:tr>
      <w:tr w:rsidR="00C155AB" w:rsidRPr="0039664D" w14:paraId="5E6252BF" w14:textId="77777777" w:rsidTr="00CE71EA">
        <w:trPr>
          <w:trHeight w:val="300"/>
        </w:trPr>
        <w:tc>
          <w:tcPr>
            <w:tcW w:w="4050" w:type="dxa"/>
            <w:noWrap/>
            <w:hideMark/>
          </w:tcPr>
          <w:p w14:paraId="047C3D05" w14:textId="77777777" w:rsidR="00CE71EA" w:rsidRDefault="00CE71EA" w:rsidP="00CE71EA">
            <w:pPr>
              <w:jc w:val="both"/>
              <w:rPr>
                <w:b/>
                <w:bCs/>
                <w:caps/>
              </w:rPr>
            </w:pPr>
            <w:r>
              <w:t>Percent Household Income</w:t>
            </w:r>
          </w:p>
          <w:p w14:paraId="528B776D" w14:textId="3644D2C9" w:rsidR="00C155AB" w:rsidRPr="0039664D" w:rsidRDefault="00C155AB" w:rsidP="00C155AB">
            <w:pPr>
              <w:jc w:val="both"/>
            </w:pPr>
            <w:r>
              <w:t xml:space="preserve">&gt; </w:t>
            </w:r>
            <w:r w:rsidRPr="00A67F86">
              <w:t>100</w:t>
            </w:r>
            <w:r>
              <w:t>,</w:t>
            </w:r>
            <w:r w:rsidRPr="00A67F86">
              <w:t>000</w:t>
            </w:r>
          </w:p>
        </w:tc>
        <w:tc>
          <w:tcPr>
            <w:tcW w:w="1440" w:type="dxa"/>
            <w:noWrap/>
            <w:hideMark/>
          </w:tcPr>
          <w:p w14:paraId="4B717334" w14:textId="77777777" w:rsidR="00C155AB" w:rsidRPr="0039664D" w:rsidRDefault="00C155AB" w:rsidP="00C155AB">
            <w:pPr>
              <w:jc w:val="both"/>
            </w:pPr>
            <w:r w:rsidRPr="0039664D">
              <w:t>-0.03682</w:t>
            </w:r>
          </w:p>
        </w:tc>
        <w:tc>
          <w:tcPr>
            <w:tcW w:w="1260" w:type="dxa"/>
            <w:noWrap/>
            <w:hideMark/>
          </w:tcPr>
          <w:p w14:paraId="5A5D6D3A" w14:textId="77777777" w:rsidR="00C155AB" w:rsidRPr="0039664D" w:rsidRDefault="00C155AB" w:rsidP="00C155AB">
            <w:pPr>
              <w:jc w:val="both"/>
            </w:pPr>
            <w:r w:rsidRPr="0039664D">
              <w:t>0.001691</w:t>
            </w:r>
          </w:p>
        </w:tc>
        <w:tc>
          <w:tcPr>
            <w:tcW w:w="1053" w:type="dxa"/>
            <w:noWrap/>
            <w:hideMark/>
          </w:tcPr>
          <w:p w14:paraId="4D343405" w14:textId="77777777" w:rsidR="00C155AB" w:rsidRPr="0039664D" w:rsidRDefault="00C155AB" w:rsidP="00C155AB">
            <w:pPr>
              <w:jc w:val="both"/>
            </w:pPr>
            <w:r w:rsidRPr="0039664D">
              <w:t>-21.7753</w:t>
            </w:r>
          </w:p>
        </w:tc>
        <w:tc>
          <w:tcPr>
            <w:tcW w:w="1890" w:type="dxa"/>
            <w:noWrap/>
            <w:hideMark/>
          </w:tcPr>
          <w:p w14:paraId="66BC7782" w14:textId="31306C10" w:rsidR="00C155AB" w:rsidRPr="0039664D" w:rsidRDefault="00076209" w:rsidP="00C155AB">
            <w:pPr>
              <w:jc w:val="both"/>
            </w:pPr>
            <w:r>
              <w:t>&lt; 2*10</w:t>
            </w:r>
            <w:r>
              <w:rPr>
                <w:vertAlign w:val="superscript"/>
              </w:rPr>
              <w:t>-16</w:t>
            </w:r>
          </w:p>
        </w:tc>
      </w:tr>
      <w:tr w:rsidR="00C155AB" w:rsidRPr="0039664D" w14:paraId="0E04331A" w14:textId="77777777" w:rsidTr="00CE71EA">
        <w:trPr>
          <w:trHeight w:val="300"/>
        </w:trPr>
        <w:tc>
          <w:tcPr>
            <w:tcW w:w="4050" w:type="dxa"/>
            <w:noWrap/>
            <w:hideMark/>
          </w:tcPr>
          <w:p w14:paraId="7114C177" w14:textId="51A53A5A" w:rsidR="00C155AB" w:rsidRDefault="00CE71EA" w:rsidP="00C155AB">
            <w:pPr>
              <w:jc w:val="both"/>
              <w:rPr>
                <w:b/>
                <w:bCs/>
                <w:caps/>
              </w:rPr>
            </w:pPr>
            <w:r>
              <w:t>Percent Household Income</w:t>
            </w:r>
          </w:p>
          <w:p w14:paraId="7D0D3F40" w14:textId="444EEADD" w:rsidR="00C155AB" w:rsidRPr="0039664D" w:rsidRDefault="00C155AB" w:rsidP="00C155AB">
            <w:pPr>
              <w:jc w:val="both"/>
            </w:pPr>
            <w:r>
              <w:lastRenderedPageBreak/>
              <w:t xml:space="preserve">10,000 - 14,999 </w:t>
            </w:r>
          </w:p>
        </w:tc>
        <w:tc>
          <w:tcPr>
            <w:tcW w:w="1440" w:type="dxa"/>
            <w:noWrap/>
            <w:hideMark/>
          </w:tcPr>
          <w:p w14:paraId="0040809A" w14:textId="77777777" w:rsidR="00C155AB" w:rsidRPr="0039664D" w:rsidRDefault="00C155AB" w:rsidP="00C155AB">
            <w:pPr>
              <w:jc w:val="both"/>
            </w:pPr>
            <w:r w:rsidRPr="0039664D">
              <w:lastRenderedPageBreak/>
              <w:t>0.004629</w:t>
            </w:r>
          </w:p>
        </w:tc>
        <w:tc>
          <w:tcPr>
            <w:tcW w:w="1260" w:type="dxa"/>
            <w:noWrap/>
            <w:hideMark/>
          </w:tcPr>
          <w:p w14:paraId="45923B48" w14:textId="77777777" w:rsidR="00C155AB" w:rsidRPr="0039664D" w:rsidRDefault="00C155AB" w:rsidP="00C155AB">
            <w:pPr>
              <w:jc w:val="both"/>
            </w:pPr>
            <w:r w:rsidRPr="0039664D">
              <w:t>0.000507</w:t>
            </w:r>
          </w:p>
        </w:tc>
        <w:tc>
          <w:tcPr>
            <w:tcW w:w="1053" w:type="dxa"/>
            <w:noWrap/>
            <w:hideMark/>
          </w:tcPr>
          <w:p w14:paraId="15F920DD" w14:textId="77777777" w:rsidR="00C155AB" w:rsidRPr="0039664D" w:rsidRDefault="00C155AB" w:rsidP="00C155AB">
            <w:pPr>
              <w:jc w:val="both"/>
            </w:pPr>
            <w:r w:rsidRPr="0039664D">
              <w:t>9.135177</w:t>
            </w:r>
          </w:p>
        </w:tc>
        <w:tc>
          <w:tcPr>
            <w:tcW w:w="1890" w:type="dxa"/>
            <w:noWrap/>
            <w:hideMark/>
          </w:tcPr>
          <w:p w14:paraId="116E68C6" w14:textId="235503AA" w:rsidR="00C155AB" w:rsidRPr="0039664D" w:rsidRDefault="00076209" w:rsidP="00C155AB">
            <w:pPr>
              <w:jc w:val="both"/>
            </w:pPr>
            <w:r>
              <w:t>&lt; 2*10</w:t>
            </w:r>
            <w:r>
              <w:rPr>
                <w:vertAlign w:val="superscript"/>
              </w:rPr>
              <w:t>-16</w:t>
            </w:r>
          </w:p>
        </w:tc>
      </w:tr>
      <w:tr w:rsidR="00C155AB" w:rsidRPr="0039664D" w14:paraId="19A34824" w14:textId="77777777" w:rsidTr="00CE71EA">
        <w:trPr>
          <w:trHeight w:val="300"/>
        </w:trPr>
        <w:tc>
          <w:tcPr>
            <w:tcW w:w="4050" w:type="dxa"/>
            <w:noWrap/>
            <w:hideMark/>
          </w:tcPr>
          <w:p w14:paraId="516AFF8C" w14:textId="77777777" w:rsidR="00CE71EA" w:rsidRDefault="00CE71EA" w:rsidP="00CE71EA">
            <w:pPr>
              <w:jc w:val="both"/>
              <w:rPr>
                <w:b/>
                <w:bCs/>
                <w:caps/>
              </w:rPr>
            </w:pPr>
            <w:r>
              <w:t>Percent Household Income</w:t>
            </w:r>
          </w:p>
          <w:p w14:paraId="52293413" w14:textId="6E0CDF11" w:rsidR="00C155AB" w:rsidRPr="0039664D" w:rsidRDefault="00C155AB" w:rsidP="00C155AB">
            <w:pPr>
              <w:jc w:val="both"/>
            </w:pPr>
            <w:r>
              <w:t xml:space="preserve">15,000 -24,999 </w:t>
            </w:r>
          </w:p>
        </w:tc>
        <w:tc>
          <w:tcPr>
            <w:tcW w:w="1440" w:type="dxa"/>
            <w:noWrap/>
            <w:hideMark/>
          </w:tcPr>
          <w:p w14:paraId="11BFAF9F" w14:textId="77777777" w:rsidR="00C155AB" w:rsidRPr="0039664D" w:rsidRDefault="00C155AB" w:rsidP="00C155AB">
            <w:pPr>
              <w:jc w:val="both"/>
            </w:pPr>
            <w:r w:rsidRPr="0039664D">
              <w:t>0.013194</w:t>
            </w:r>
          </w:p>
        </w:tc>
        <w:tc>
          <w:tcPr>
            <w:tcW w:w="1260" w:type="dxa"/>
            <w:noWrap/>
            <w:hideMark/>
          </w:tcPr>
          <w:p w14:paraId="01C11DC3" w14:textId="77777777" w:rsidR="00C155AB" w:rsidRPr="0039664D" w:rsidRDefault="00C155AB" w:rsidP="00C155AB">
            <w:pPr>
              <w:jc w:val="both"/>
            </w:pPr>
            <w:r w:rsidRPr="0039664D">
              <w:t>0.000987</w:t>
            </w:r>
          </w:p>
        </w:tc>
        <w:tc>
          <w:tcPr>
            <w:tcW w:w="1053" w:type="dxa"/>
            <w:noWrap/>
            <w:hideMark/>
          </w:tcPr>
          <w:p w14:paraId="689F81C0" w14:textId="77777777" w:rsidR="00C155AB" w:rsidRPr="0039664D" w:rsidRDefault="00C155AB" w:rsidP="00C155AB">
            <w:pPr>
              <w:jc w:val="both"/>
            </w:pPr>
            <w:r w:rsidRPr="0039664D">
              <w:t>13.37127</w:t>
            </w:r>
          </w:p>
        </w:tc>
        <w:tc>
          <w:tcPr>
            <w:tcW w:w="1890" w:type="dxa"/>
            <w:noWrap/>
            <w:hideMark/>
          </w:tcPr>
          <w:p w14:paraId="4A41A0A2" w14:textId="638C8174" w:rsidR="00C155AB" w:rsidRPr="0039664D" w:rsidRDefault="00076209" w:rsidP="00C155AB">
            <w:pPr>
              <w:jc w:val="both"/>
            </w:pPr>
            <w:r>
              <w:t>&lt; 2*10</w:t>
            </w:r>
            <w:r>
              <w:rPr>
                <w:vertAlign w:val="superscript"/>
              </w:rPr>
              <w:t>-16</w:t>
            </w:r>
          </w:p>
        </w:tc>
      </w:tr>
      <w:tr w:rsidR="00C155AB" w:rsidRPr="0039664D" w14:paraId="54319703" w14:textId="77777777" w:rsidTr="00CE71EA">
        <w:trPr>
          <w:trHeight w:val="300"/>
        </w:trPr>
        <w:tc>
          <w:tcPr>
            <w:tcW w:w="4050" w:type="dxa"/>
            <w:noWrap/>
            <w:hideMark/>
          </w:tcPr>
          <w:p w14:paraId="13763D82" w14:textId="77777777" w:rsidR="00CE71EA" w:rsidRDefault="00CE71EA" w:rsidP="00CE71EA">
            <w:pPr>
              <w:jc w:val="both"/>
              <w:rPr>
                <w:b/>
                <w:bCs/>
                <w:caps/>
              </w:rPr>
            </w:pPr>
            <w:r>
              <w:t>Percent Household Income</w:t>
            </w:r>
          </w:p>
          <w:p w14:paraId="28135084" w14:textId="65CA9B5F" w:rsidR="00C155AB" w:rsidRPr="0039664D" w:rsidRDefault="00C155AB" w:rsidP="00C155AB">
            <w:pPr>
              <w:jc w:val="both"/>
            </w:pPr>
            <w:r>
              <w:t xml:space="preserve">25,000 - </w:t>
            </w:r>
            <w:r w:rsidRPr="00A67F86">
              <w:t>49</w:t>
            </w:r>
            <w:r>
              <w:t>,</w:t>
            </w:r>
            <w:r w:rsidRPr="00A67F86">
              <w:t xml:space="preserve">999 </w:t>
            </w:r>
          </w:p>
        </w:tc>
        <w:tc>
          <w:tcPr>
            <w:tcW w:w="1440" w:type="dxa"/>
            <w:noWrap/>
            <w:hideMark/>
          </w:tcPr>
          <w:p w14:paraId="08049DB7" w14:textId="77777777" w:rsidR="00C155AB" w:rsidRPr="0039664D" w:rsidRDefault="00C155AB" w:rsidP="00C155AB">
            <w:pPr>
              <w:jc w:val="both"/>
            </w:pPr>
            <w:r w:rsidRPr="0039664D">
              <w:t>-0.00035</w:t>
            </w:r>
          </w:p>
        </w:tc>
        <w:tc>
          <w:tcPr>
            <w:tcW w:w="1260" w:type="dxa"/>
            <w:noWrap/>
            <w:hideMark/>
          </w:tcPr>
          <w:p w14:paraId="34232D14" w14:textId="77777777" w:rsidR="00C155AB" w:rsidRPr="0039664D" w:rsidRDefault="00C155AB" w:rsidP="00C155AB">
            <w:pPr>
              <w:jc w:val="both"/>
            </w:pPr>
            <w:r w:rsidRPr="0039664D">
              <w:t>0.002038</w:t>
            </w:r>
          </w:p>
        </w:tc>
        <w:tc>
          <w:tcPr>
            <w:tcW w:w="1053" w:type="dxa"/>
            <w:noWrap/>
            <w:hideMark/>
          </w:tcPr>
          <w:p w14:paraId="44852990" w14:textId="77777777" w:rsidR="00C155AB" w:rsidRPr="0039664D" w:rsidRDefault="00C155AB" w:rsidP="00C155AB">
            <w:pPr>
              <w:jc w:val="both"/>
            </w:pPr>
            <w:r w:rsidRPr="0039664D">
              <w:t>-0.17161</w:t>
            </w:r>
          </w:p>
        </w:tc>
        <w:tc>
          <w:tcPr>
            <w:tcW w:w="1890" w:type="dxa"/>
            <w:noWrap/>
            <w:hideMark/>
          </w:tcPr>
          <w:p w14:paraId="43985639" w14:textId="77777777" w:rsidR="00C155AB" w:rsidRPr="0039664D" w:rsidRDefault="00C155AB" w:rsidP="00C155AB">
            <w:pPr>
              <w:jc w:val="both"/>
            </w:pPr>
            <w:r w:rsidRPr="0039664D">
              <w:t>0.863743</w:t>
            </w:r>
          </w:p>
        </w:tc>
      </w:tr>
      <w:tr w:rsidR="00C155AB" w:rsidRPr="0039664D" w14:paraId="7DFED635" w14:textId="77777777" w:rsidTr="00CE71EA">
        <w:trPr>
          <w:trHeight w:val="300"/>
        </w:trPr>
        <w:tc>
          <w:tcPr>
            <w:tcW w:w="4050" w:type="dxa"/>
            <w:noWrap/>
            <w:hideMark/>
          </w:tcPr>
          <w:p w14:paraId="56F64E22" w14:textId="77777777" w:rsidR="00CE71EA" w:rsidRDefault="00CE71EA" w:rsidP="00CE71EA">
            <w:pPr>
              <w:jc w:val="both"/>
              <w:rPr>
                <w:b/>
                <w:bCs/>
                <w:caps/>
              </w:rPr>
            </w:pPr>
            <w:r>
              <w:t>Percent Household Income</w:t>
            </w:r>
          </w:p>
          <w:p w14:paraId="0D7B2BAE" w14:textId="6BF00CA8" w:rsidR="00C155AB" w:rsidRPr="0039664D" w:rsidRDefault="00C155AB" w:rsidP="00C155AB">
            <w:pPr>
              <w:jc w:val="both"/>
            </w:pPr>
            <w:r>
              <w:t xml:space="preserve">50,000 - </w:t>
            </w:r>
            <w:r w:rsidRPr="00A67F86">
              <w:t>99</w:t>
            </w:r>
            <w:r>
              <w:t>,</w:t>
            </w:r>
            <w:r w:rsidRPr="00A67F86">
              <w:t xml:space="preserve">999 </w:t>
            </w:r>
          </w:p>
        </w:tc>
        <w:tc>
          <w:tcPr>
            <w:tcW w:w="1440" w:type="dxa"/>
            <w:noWrap/>
            <w:hideMark/>
          </w:tcPr>
          <w:p w14:paraId="494760AB" w14:textId="77777777" w:rsidR="00C155AB" w:rsidRPr="0039664D" w:rsidRDefault="00C155AB" w:rsidP="00C155AB">
            <w:pPr>
              <w:jc w:val="both"/>
            </w:pPr>
            <w:r w:rsidRPr="0039664D">
              <w:t>-0.06182</w:t>
            </w:r>
          </w:p>
        </w:tc>
        <w:tc>
          <w:tcPr>
            <w:tcW w:w="1260" w:type="dxa"/>
            <w:noWrap/>
            <w:hideMark/>
          </w:tcPr>
          <w:p w14:paraId="52544B46" w14:textId="77777777" w:rsidR="00C155AB" w:rsidRPr="0039664D" w:rsidRDefault="00C155AB" w:rsidP="00C155AB">
            <w:pPr>
              <w:jc w:val="both"/>
            </w:pPr>
            <w:r w:rsidRPr="0039664D">
              <w:t>0.002425</w:t>
            </w:r>
          </w:p>
        </w:tc>
        <w:tc>
          <w:tcPr>
            <w:tcW w:w="1053" w:type="dxa"/>
            <w:noWrap/>
            <w:hideMark/>
          </w:tcPr>
          <w:p w14:paraId="06D89D64" w14:textId="77777777" w:rsidR="00C155AB" w:rsidRPr="0039664D" w:rsidRDefault="00C155AB" w:rsidP="00C155AB">
            <w:pPr>
              <w:jc w:val="both"/>
            </w:pPr>
            <w:r w:rsidRPr="0039664D">
              <w:t>-25.4924</w:t>
            </w:r>
          </w:p>
        </w:tc>
        <w:tc>
          <w:tcPr>
            <w:tcW w:w="1890" w:type="dxa"/>
            <w:noWrap/>
            <w:hideMark/>
          </w:tcPr>
          <w:p w14:paraId="3F1ABA74" w14:textId="19B9D61A" w:rsidR="00C155AB" w:rsidRPr="0039664D" w:rsidRDefault="00076209" w:rsidP="00C155AB">
            <w:pPr>
              <w:jc w:val="both"/>
            </w:pPr>
            <w:r>
              <w:t>&lt; 2*10</w:t>
            </w:r>
            <w:r>
              <w:rPr>
                <w:vertAlign w:val="superscript"/>
              </w:rPr>
              <w:t>-16</w:t>
            </w:r>
          </w:p>
        </w:tc>
      </w:tr>
      <w:tr w:rsidR="00C155AB" w:rsidRPr="0039664D" w14:paraId="0BE3E0AD" w14:textId="77777777" w:rsidTr="00CE71EA">
        <w:trPr>
          <w:trHeight w:val="300"/>
        </w:trPr>
        <w:tc>
          <w:tcPr>
            <w:tcW w:w="4050" w:type="dxa"/>
            <w:noWrap/>
            <w:hideMark/>
          </w:tcPr>
          <w:p w14:paraId="346CAC29" w14:textId="759DE831" w:rsidR="00C155AB" w:rsidRPr="0039664D" w:rsidRDefault="00C155AB" w:rsidP="00C155AB">
            <w:pPr>
              <w:jc w:val="both"/>
            </w:pPr>
            <w:r>
              <w:t>P</w:t>
            </w:r>
            <w:r w:rsidR="00CE71EA">
              <w:t>e</w:t>
            </w:r>
            <w:r>
              <w:t>r</w:t>
            </w:r>
            <w:r w:rsidR="00CE71EA">
              <w:t>-c</w:t>
            </w:r>
            <w:r>
              <w:t xml:space="preserve">apita </w:t>
            </w:r>
            <w:r w:rsidR="00CE71EA">
              <w:t>I</w:t>
            </w:r>
            <w:r>
              <w:t>ncome</w:t>
            </w:r>
            <w:r w:rsidRPr="00A67F86">
              <w:t xml:space="preserve"> </w:t>
            </w:r>
          </w:p>
        </w:tc>
        <w:tc>
          <w:tcPr>
            <w:tcW w:w="1440" w:type="dxa"/>
            <w:noWrap/>
            <w:hideMark/>
          </w:tcPr>
          <w:p w14:paraId="481572F1" w14:textId="77777777" w:rsidR="00C155AB" w:rsidRPr="0039664D" w:rsidRDefault="00C155AB" w:rsidP="00C155AB">
            <w:pPr>
              <w:jc w:val="both"/>
            </w:pPr>
            <w:r w:rsidRPr="0039664D">
              <w:t>-0.09392</w:t>
            </w:r>
          </w:p>
        </w:tc>
        <w:tc>
          <w:tcPr>
            <w:tcW w:w="1260" w:type="dxa"/>
            <w:noWrap/>
            <w:hideMark/>
          </w:tcPr>
          <w:p w14:paraId="79E75D6A" w14:textId="77777777" w:rsidR="00C155AB" w:rsidRPr="0039664D" w:rsidRDefault="00C155AB" w:rsidP="00C155AB">
            <w:pPr>
              <w:jc w:val="both"/>
            </w:pPr>
            <w:r w:rsidRPr="0039664D">
              <w:t>0.00512</w:t>
            </w:r>
          </w:p>
        </w:tc>
        <w:tc>
          <w:tcPr>
            <w:tcW w:w="1053" w:type="dxa"/>
            <w:noWrap/>
            <w:hideMark/>
          </w:tcPr>
          <w:p w14:paraId="3BF7B1DB" w14:textId="77777777" w:rsidR="00C155AB" w:rsidRPr="0039664D" w:rsidRDefault="00C155AB" w:rsidP="00C155AB">
            <w:pPr>
              <w:jc w:val="both"/>
            </w:pPr>
            <w:r w:rsidRPr="0039664D">
              <w:t>-18.3437</w:t>
            </w:r>
          </w:p>
        </w:tc>
        <w:tc>
          <w:tcPr>
            <w:tcW w:w="1890" w:type="dxa"/>
            <w:noWrap/>
            <w:hideMark/>
          </w:tcPr>
          <w:p w14:paraId="286EEC43" w14:textId="797FECF1" w:rsidR="00C155AB" w:rsidRPr="0039664D" w:rsidRDefault="00076209" w:rsidP="00C155AB">
            <w:pPr>
              <w:jc w:val="both"/>
            </w:pPr>
            <w:r>
              <w:t>&lt; 2*10</w:t>
            </w:r>
            <w:r>
              <w:rPr>
                <w:vertAlign w:val="superscript"/>
              </w:rPr>
              <w:t>-16</w:t>
            </w:r>
          </w:p>
        </w:tc>
      </w:tr>
      <w:tr w:rsidR="00C155AB" w:rsidRPr="0039664D" w14:paraId="4D94C98A" w14:textId="77777777" w:rsidTr="00CE71EA">
        <w:trPr>
          <w:trHeight w:val="300"/>
        </w:trPr>
        <w:tc>
          <w:tcPr>
            <w:tcW w:w="4050" w:type="dxa"/>
            <w:noWrap/>
            <w:hideMark/>
          </w:tcPr>
          <w:p w14:paraId="402F04BF" w14:textId="320939F0" w:rsidR="00C155AB" w:rsidRPr="0039664D" w:rsidRDefault="00666140" w:rsidP="00C155AB">
            <w:pPr>
              <w:jc w:val="both"/>
            </w:pPr>
            <w:r>
              <w:t>P</w:t>
            </w:r>
            <w:r w:rsidR="00C155AB">
              <w:t xml:space="preserve">ercent with </w:t>
            </w:r>
            <w:r>
              <w:t>Bachelor’s Degree</w:t>
            </w:r>
          </w:p>
        </w:tc>
        <w:tc>
          <w:tcPr>
            <w:tcW w:w="1440" w:type="dxa"/>
            <w:noWrap/>
            <w:hideMark/>
          </w:tcPr>
          <w:p w14:paraId="66D5DA31" w14:textId="77777777" w:rsidR="00C155AB" w:rsidRPr="0039664D" w:rsidRDefault="00C155AB" w:rsidP="00C155AB">
            <w:pPr>
              <w:jc w:val="both"/>
            </w:pPr>
            <w:r w:rsidRPr="0039664D">
              <w:t>-0.02313</w:t>
            </w:r>
          </w:p>
        </w:tc>
        <w:tc>
          <w:tcPr>
            <w:tcW w:w="1260" w:type="dxa"/>
            <w:noWrap/>
            <w:hideMark/>
          </w:tcPr>
          <w:p w14:paraId="35207C98" w14:textId="77777777" w:rsidR="00C155AB" w:rsidRPr="0039664D" w:rsidRDefault="00C155AB" w:rsidP="00C155AB">
            <w:pPr>
              <w:jc w:val="both"/>
            </w:pPr>
            <w:r w:rsidRPr="0039664D">
              <w:t>0.00186</w:t>
            </w:r>
          </w:p>
        </w:tc>
        <w:tc>
          <w:tcPr>
            <w:tcW w:w="1053" w:type="dxa"/>
            <w:noWrap/>
            <w:hideMark/>
          </w:tcPr>
          <w:p w14:paraId="3A58912F" w14:textId="77777777" w:rsidR="00C155AB" w:rsidRPr="0039664D" w:rsidRDefault="00C155AB" w:rsidP="00C155AB">
            <w:pPr>
              <w:jc w:val="both"/>
            </w:pPr>
            <w:r w:rsidRPr="0039664D">
              <w:t>-12.4307</w:t>
            </w:r>
          </w:p>
        </w:tc>
        <w:tc>
          <w:tcPr>
            <w:tcW w:w="1890" w:type="dxa"/>
            <w:noWrap/>
            <w:hideMark/>
          </w:tcPr>
          <w:p w14:paraId="72C69A3A" w14:textId="3120F11B" w:rsidR="00C155AB" w:rsidRPr="0039664D" w:rsidRDefault="00076209" w:rsidP="00C155AB">
            <w:pPr>
              <w:jc w:val="both"/>
            </w:pPr>
            <w:r>
              <w:t>&lt; 2*10</w:t>
            </w:r>
            <w:r>
              <w:rPr>
                <w:vertAlign w:val="superscript"/>
              </w:rPr>
              <w:t>-16</w:t>
            </w:r>
          </w:p>
        </w:tc>
      </w:tr>
      <w:tr w:rsidR="00C155AB" w:rsidRPr="0039664D" w14:paraId="33E84385" w14:textId="77777777" w:rsidTr="00CE71EA">
        <w:trPr>
          <w:trHeight w:val="300"/>
        </w:trPr>
        <w:tc>
          <w:tcPr>
            <w:tcW w:w="4050" w:type="dxa"/>
            <w:noWrap/>
            <w:hideMark/>
          </w:tcPr>
          <w:p w14:paraId="60048B8C" w14:textId="5B0B61BD" w:rsidR="00C155AB" w:rsidRPr="0039664D" w:rsidRDefault="00666140" w:rsidP="00C155AB">
            <w:pPr>
              <w:jc w:val="both"/>
            </w:pPr>
            <w:r>
              <w:t>P</w:t>
            </w:r>
            <w:r w:rsidR="00C155AB">
              <w:t xml:space="preserve">ercent with </w:t>
            </w:r>
            <w:r>
              <w:t>Graduate Degree</w:t>
            </w:r>
          </w:p>
        </w:tc>
        <w:tc>
          <w:tcPr>
            <w:tcW w:w="1440" w:type="dxa"/>
            <w:noWrap/>
            <w:hideMark/>
          </w:tcPr>
          <w:p w14:paraId="296A6096" w14:textId="77777777" w:rsidR="00C155AB" w:rsidRPr="0039664D" w:rsidRDefault="00C155AB" w:rsidP="00C155AB">
            <w:pPr>
              <w:jc w:val="both"/>
            </w:pPr>
            <w:r w:rsidRPr="0039664D">
              <w:t>-0.00287</w:t>
            </w:r>
          </w:p>
        </w:tc>
        <w:tc>
          <w:tcPr>
            <w:tcW w:w="1260" w:type="dxa"/>
            <w:noWrap/>
            <w:hideMark/>
          </w:tcPr>
          <w:p w14:paraId="71083574" w14:textId="77777777" w:rsidR="00C155AB" w:rsidRPr="0039664D" w:rsidRDefault="00C155AB" w:rsidP="00C155AB">
            <w:pPr>
              <w:jc w:val="both"/>
            </w:pPr>
            <w:r w:rsidRPr="0039664D">
              <w:t>0.001097</w:t>
            </w:r>
          </w:p>
        </w:tc>
        <w:tc>
          <w:tcPr>
            <w:tcW w:w="1053" w:type="dxa"/>
            <w:noWrap/>
            <w:hideMark/>
          </w:tcPr>
          <w:p w14:paraId="62F7909C" w14:textId="77777777" w:rsidR="00C155AB" w:rsidRPr="0039664D" w:rsidRDefault="00C155AB" w:rsidP="00C155AB">
            <w:pPr>
              <w:jc w:val="both"/>
            </w:pPr>
            <w:r w:rsidRPr="0039664D">
              <w:t>-2.61397</w:t>
            </w:r>
          </w:p>
        </w:tc>
        <w:tc>
          <w:tcPr>
            <w:tcW w:w="1890" w:type="dxa"/>
            <w:noWrap/>
            <w:hideMark/>
          </w:tcPr>
          <w:p w14:paraId="4E73990C" w14:textId="77777777" w:rsidR="00C155AB" w:rsidRPr="0039664D" w:rsidRDefault="00C155AB" w:rsidP="00C155AB">
            <w:pPr>
              <w:jc w:val="both"/>
            </w:pPr>
            <w:r w:rsidRPr="0039664D">
              <w:t>0.008953</w:t>
            </w:r>
          </w:p>
        </w:tc>
      </w:tr>
      <w:tr w:rsidR="00C155AB" w:rsidRPr="0039664D" w14:paraId="4AD98A64" w14:textId="77777777" w:rsidTr="00CE71EA">
        <w:trPr>
          <w:trHeight w:val="300"/>
        </w:trPr>
        <w:tc>
          <w:tcPr>
            <w:tcW w:w="4050" w:type="dxa"/>
            <w:noWrap/>
            <w:hideMark/>
          </w:tcPr>
          <w:p w14:paraId="70730F7E" w14:textId="38703F19" w:rsidR="00C155AB" w:rsidRPr="0039664D" w:rsidRDefault="00666140" w:rsidP="00C155AB">
            <w:pPr>
              <w:jc w:val="both"/>
            </w:pPr>
            <w:r>
              <w:t>P</w:t>
            </w:r>
            <w:r w:rsidR="00C155AB">
              <w:t xml:space="preserve">ercent </w:t>
            </w:r>
            <w:r>
              <w:t>H</w:t>
            </w:r>
            <w:r w:rsidR="00C155AB">
              <w:t xml:space="preserve">igh </w:t>
            </w:r>
            <w:r>
              <w:t>Sc</w:t>
            </w:r>
            <w:r w:rsidR="00C155AB">
              <w:t xml:space="preserve">hool </w:t>
            </w:r>
            <w:r w:rsidR="00C155AB" w:rsidRPr="00A67F86">
              <w:t>G</w:t>
            </w:r>
            <w:r>
              <w:t>raduate</w:t>
            </w:r>
          </w:p>
        </w:tc>
        <w:tc>
          <w:tcPr>
            <w:tcW w:w="1440" w:type="dxa"/>
            <w:noWrap/>
            <w:hideMark/>
          </w:tcPr>
          <w:p w14:paraId="09264E3C" w14:textId="77777777" w:rsidR="00C155AB" w:rsidRPr="0039664D" w:rsidRDefault="00C155AB" w:rsidP="00C155AB">
            <w:pPr>
              <w:jc w:val="both"/>
            </w:pPr>
            <w:r w:rsidRPr="0039664D">
              <w:t>0.054753</w:t>
            </w:r>
          </w:p>
        </w:tc>
        <w:tc>
          <w:tcPr>
            <w:tcW w:w="1260" w:type="dxa"/>
            <w:noWrap/>
            <w:hideMark/>
          </w:tcPr>
          <w:p w14:paraId="1D941835" w14:textId="77777777" w:rsidR="00C155AB" w:rsidRPr="0039664D" w:rsidRDefault="00C155AB" w:rsidP="00C155AB">
            <w:pPr>
              <w:jc w:val="both"/>
            </w:pPr>
            <w:r w:rsidRPr="0039664D">
              <w:t>0.002135</w:t>
            </w:r>
          </w:p>
        </w:tc>
        <w:tc>
          <w:tcPr>
            <w:tcW w:w="1053" w:type="dxa"/>
            <w:noWrap/>
            <w:hideMark/>
          </w:tcPr>
          <w:p w14:paraId="55717CDF" w14:textId="77777777" w:rsidR="00C155AB" w:rsidRPr="0039664D" w:rsidRDefault="00C155AB" w:rsidP="00C155AB">
            <w:pPr>
              <w:jc w:val="both"/>
            </w:pPr>
            <w:r w:rsidRPr="0039664D">
              <w:t>25.6469</w:t>
            </w:r>
          </w:p>
        </w:tc>
        <w:tc>
          <w:tcPr>
            <w:tcW w:w="1890" w:type="dxa"/>
            <w:noWrap/>
            <w:hideMark/>
          </w:tcPr>
          <w:p w14:paraId="7DD06C1F" w14:textId="0A360AA6" w:rsidR="00C155AB" w:rsidRPr="0039664D" w:rsidRDefault="00076209" w:rsidP="00C155AB">
            <w:pPr>
              <w:jc w:val="both"/>
            </w:pPr>
            <w:r>
              <w:t>&lt; 2*10</w:t>
            </w:r>
            <w:r>
              <w:rPr>
                <w:vertAlign w:val="superscript"/>
              </w:rPr>
              <w:t>-16</w:t>
            </w:r>
          </w:p>
        </w:tc>
      </w:tr>
      <w:tr w:rsidR="00C155AB" w:rsidRPr="0039664D" w14:paraId="066115C3" w14:textId="77777777" w:rsidTr="00CE71EA">
        <w:trPr>
          <w:trHeight w:val="300"/>
        </w:trPr>
        <w:tc>
          <w:tcPr>
            <w:tcW w:w="4050" w:type="dxa"/>
            <w:noWrap/>
            <w:hideMark/>
          </w:tcPr>
          <w:p w14:paraId="169EE969" w14:textId="29DB1262" w:rsidR="00C155AB" w:rsidRPr="0039664D" w:rsidRDefault="00601233" w:rsidP="00C155AB">
            <w:pPr>
              <w:jc w:val="both"/>
            </w:pPr>
            <w:r>
              <w:t>Percentage</w:t>
            </w:r>
            <w:r w:rsidR="00C155AB">
              <w:t xml:space="preserve"> less than high</w:t>
            </w:r>
            <w:r w:rsidR="00621E27">
              <w:t xml:space="preserve"> </w:t>
            </w:r>
            <w:r w:rsidR="00C155AB">
              <w:t>school</w:t>
            </w:r>
          </w:p>
        </w:tc>
        <w:tc>
          <w:tcPr>
            <w:tcW w:w="1440" w:type="dxa"/>
            <w:noWrap/>
            <w:hideMark/>
          </w:tcPr>
          <w:p w14:paraId="696D14C5" w14:textId="77777777" w:rsidR="00C155AB" w:rsidRPr="0039664D" w:rsidRDefault="00C155AB" w:rsidP="00C155AB">
            <w:pPr>
              <w:jc w:val="both"/>
            </w:pPr>
            <w:r w:rsidRPr="0039664D">
              <w:t>0.024027</w:t>
            </w:r>
          </w:p>
        </w:tc>
        <w:tc>
          <w:tcPr>
            <w:tcW w:w="1260" w:type="dxa"/>
            <w:noWrap/>
            <w:hideMark/>
          </w:tcPr>
          <w:p w14:paraId="18C2A92D" w14:textId="77777777" w:rsidR="00C155AB" w:rsidRPr="0039664D" w:rsidRDefault="00C155AB" w:rsidP="00C155AB">
            <w:pPr>
              <w:jc w:val="both"/>
            </w:pPr>
            <w:r w:rsidRPr="0039664D">
              <w:t>0.001076</w:t>
            </w:r>
          </w:p>
        </w:tc>
        <w:tc>
          <w:tcPr>
            <w:tcW w:w="1053" w:type="dxa"/>
            <w:noWrap/>
            <w:hideMark/>
          </w:tcPr>
          <w:p w14:paraId="7EE0F47E" w14:textId="77777777" w:rsidR="00C155AB" w:rsidRPr="0039664D" w:rsidRDefault="00C155AB" w:rsidP="00C155AB">
            <w:pPr>
              <w:jc w:val="both"/>
            </w:pPr>
            <w:r w:rsidRPr="0039664D">
              <w:t>22.33817</w:t>
            </w:r>
          </w:p>
        </w:tc>
        <w:tc>
          <w:tcPr>
            <w:tcW w:w="1890" w:type="dxa"/>
            <w:noWrap/>
            <w:hideMark/>
          </w:tcPr>
          <w:p w14:paraId="17107B1D" w14:textId="56075C30" w:rsidR="00C155AB" w:rsidRPr="0039664D" w:rsidRDefault="00076209" w:rsidP="00C155AB">
            <w:pPr>
              <w:jc w:val="both"/>
            </w:pPr>
            <w:r>
              <w:t>&lt; 2*10</w:t>
            </w:r>
            <w:r>
              <w:rPr>
                <w:vertAlign w:val="superscript"/>
              </w:rPr>
              <w:t>-16</w:t>
            </w:r>
          </w:p>
        </w:tc>
      </w:tr>
      <w:tr w:rsidR="00C155AB" w:rsidRPr="0039664D" w14:paraId="7F5EAAB6" w14:textId="77777777" w:rsidTr="00CE71EA">
        <w:trPr>
          <w:trHeight w:val="300"/>
        </w:trPr>
        <w:tc>
          <w:tcPr>
            <w:tcW w:w="4050" w:type="dxa"/>
            <w:noWrap/>
            <w:hideMark/>
          </w:tcPr>
          <w:p w14:paraId="558C9003" w14:textId="6BD754BF" w:rsidR="00C155AB" w:rsidRPr="0039664D" w:rsidRDefault="00621E27" w:rsidP="00C155AB">
            <w:pPr>
              <w:jc w:val="both"/>
            </w:pPr>
            <w:r>
              <w:t>M</w:t>
            </w:r>
            <w:r w:rsidR="00C155AB">
              <w:t xml:space="preserve">edian </w:t>
            </w:r>
            <w:r>
              <w:t>H</w:t>
            </w:r>
            <w:r w:rsidR="00C155AB">
              <w:t xml:space="preserve">ome </w:t>
            </w:r>
            <w:r>
              <w:t>V</w:t>
            </w:r>
            <w:r w:rsidR="00C155AB">
              <w:t xml:space="preserve">alue </w:t>
            </w:r>
          </w:p>
        </w:tc>
        <w:tc>
          <w:tcPr>
            <w:tcW w:w="1440" w:type="dxa"/>
            <w:noWrap/>
            <w:hideMark/>
          </w:tcPr>
          <w:p w14:paraId="0C7DA972" w14:textId="77777777" w:rsidR="00C155AB" w:rsidRPr="0039664D" w:rsidRDefault="00C155AB" w:rsidP="00C155AB">
            <w:pPr>
              <w:jc w:val="both"/>
            </w:pPr>
            <w:r w:rsidRPr="0039664D">
              <w:t>-0.06303</w:t>
            </w:r>
          </w:p>
        </w:tc>
        <w:tc>
          <w:tcPr>
            <w:tcW w:w="1260" w:type="dxa"/>
            <w:noWrap/>
            <w:hideMark/>
          </w:tcPr>
          <w:p w14:paraId="4BDA3289" w14:textId="2D573F50" w:rsidR="00C155AB" w:rsidRPr="0039664D" w:rsidRDefault="00C155AB" w:rsidP="00C155AB">
            <w:pPr>
              <w:jc w:val="both"/>
            </w:pPr>
            <w:r w:rsidRPr="0039664D">
              <w:t>0.001923</w:t>
            </w:r>
          </w:p>
        </w:tc>
        <w:tc>
          <w:tcPr>
            <w:tcW w:w="1053" w:type="dxa"/>
            <w:noWrap/>
            <w:hideMark/>
          </w:tcPr>
          <w:p w14:paraId="0CD18D7C" w14:textId="77777777" w:rsidR="00C155AB" w:rsidRPr="0039664D" w:rsidRDefault="00C155AB" w:rsidP="00C155AB">
            <w:pPr>
              <w:jc w:val="both"/>
            </w:pPr>
            <w:r w:rsidRPr="0039664D">
              <w:t>-32.7732</w:t>
            </w:r>
          </w:p>
        </w:tc>
        <w:tc>
          <w:tcPr>
            <w:tcW w:w="1890" w:type="dxa"/>
            <w:noWrap/>
            <w:hideMark/>
          </w:tcPr>
          <w:p w14:paraId="5E2D8E1C" w14:textId="3B08412F" w:rsidR="00C155AB" w:rsidRPr="0039664D" w:rsidRDefault="00076209" w:rsidP="00C155AB">
            <w:pPr>
              <w:jc w:val="both"/>
            </w:pPr>
            <w:r>
              <w:t>&lt; 2*10</w:t>
            </w:r>
            <w:r>
              <w:rPr>
                <w:vertAlign w:val="superscript"/>
              </w:rPr>
              <w:t>-16</w:t>
            </w:r>
          </w:p>
        </w:tc>
      </w:tr>
      <w:tr w:rsidR="00C155AB" w:rsidRPr="0039664D" w14:paraId="495F2A58" w14:textId="77777777" w:rsidTr="00CE71EA">
        <w:trPr>
          <w:trHeight w:val="300"/>
        </w:trPr>
        <w:tc>
          <w:tcPr>
            <w:tcW w:w="4050" w:type="dxa"/>
            <w:noWrap/>
            <w:hideMark/>
          </w:tcPr>
          <w:p w14:paraId="6DC81548" w14:textId="74740C86" w:rsidR="00C155AB" w:rsidRPr="0039664D" w:rsidRDefault="00621E27" w:rsidP="00C155AB">
            <w:pPr>
              <w:jc w:val="both"/>
            </w:pPr>
            <w:r>
              <w:t>M</w:t>
            </w:r>
            <w:r w:rsidR="00C155AB">
              <w:t>e</w:t>
            </w:r>
            <w:r>
              <w:t>di</w:t>
            </w:r>
            <w:r w:rsidR="00C155AB">
              <w:t xml:space="preserve">an </w:t>
            </w:r>
            <w:r>
              <w:t>R</w:t>
            </w:r>
            <w:r w:rsidR="00C155AB">
              <w:t>ent</w:t>
            </w:r>
            <w:r w:rsidR="00C155AB" w:rsidRPr="00A67F86">
              <w:t xml:space="preserve"> </w:t>
            </w:r>
          </w:p>
        </w:tc>
        <w:tc>
          <w:tcPr>
            <w:tcW w:w="1440" w:type="dxa"/>
            <w:noWrap/>
            <w:hideMark/>
          </w:tcPr>
          <w:p w14:paraId="2FE54D17" w14:textId="483753E3" w:rsidR="00C155AB" w:rsidRPr="0039664D" w:rsidRDefault="00C155AB" w:rsidP="00C155AB">
            <w:pPr>
              <w:jc w:val="both"/>
            </w:pPr>
            <w:r w:rsidRPr="0039664D">
              <w:t>-0.03985</w:t>
            </w:r>
          </w:p>
        </w:tc>
        <w:tc>
          <w:tcPr>
            <w:tcW w:w="1260" w:type="dxa"/>
            <w:noWrap/>
            <w:hideMark/>
          </w:tcPr>
          <w:p w14:paraId="0ACB2E6B" w14:textId="4A00438A" w:rsidR="00C155AB" w:rsidRPr="0039664D" w:rsidRDefault="00C155AB" w:rsidP="00C155AB">
            <w:pPr>
              <w:jc w:val="both"/>
            </w:pPr>
            <w:r w:rsidRPr="0039664D">
              <w:t>0.003044</w:t>
            </w:r>
          </w:p>
        </w:tc>
        <w:tc>
          <w:tcPr>
            <w:tcW w:w="1053" w:type="dxa"/>
            <w:noWrap/>
            <w:hideMark/>
          </w:tcPr>
          <w:p w14:paraId="2FC08827" w14:textId="77777777" w:rsidR="00C155AB" w:rsidRPr="0039664D" w:rsidRDefault="00C155AB" w:rsidP="00C155AB">
            <w:pPr>
              <w:jc w:val="both"/>
            </w:pPr>
            <w:r w:rsidRPr="0039664D">
              <w:t>-13.0939</w:t>
            </w:r>
          </w:p>
        </w:tc>
        <w:tc>
          <w:tcPr>
            <w:tcW w:w="1890" w:type="dxa"/>
            <w:noWrap/>
            <w:hideMark/>
          </w:tcPr>
          <w:p w14:paraId="08340C60" w14:textId="6C4BAE76" w:rsidR="00C155AB" w:rsidRPr="0039664D" w:rsidRDefault="00076209" w:rsidP="00C155AB">
            <w:pPr>
              <w:jc w:val="both"/>
            </w:pPr>
            <w:r>
              <w:t>&lt; 2*10</w:t>
            </w:r>
            <w:r>
              <w:rPr>
                <w:vertAlign w:val="superscript"/>
              </w:rPr>
              <w:t>-16</w:t>
            </w:r>
          </w:p>
        </w:tc>
      </w:tr>
      <w:tr w:rsidR="00C155AB" w:rsidRPr="0039664D" w14:paraId="20994305" w14:textId="77777777" w:rsidTr="00CE71EA">
        <w:trPr>
          <w:trHeight w:val="300"/>
        </w:trPr>
        <w:tc>
          <w:tcPr>
            <w:tcW w:w="4050" w:type="dxa"/>
            <w:noWrap/>
            <w:hideMark/>
          </w:tcPr>
          <w:p w14:paraId="4BE0165C" w14:textId="0ED9DDB4" w:rsidR="006A03FC" w:rsidRDefault="006A03FC" w:rsidP="006A03FC">
            <w:pPr>
              <w:jc w:val="both"/>
              <w:rPr>
                <w:b/>
                <w:bCs/>
                <w:caps/>
              </w:rPr>
            </w:pPr>
            <w:r>
              <w:t>Percent of Housing Units with</w:t>
            </w:r>
          </w:p>
          <w:p w14:paraId="62E848BC" w14:textId="25C387FE" w:rsidR="00C155AB" w:rsidRPr="0039664D" w:rsidRDefault="006A03FC" w:rsidP="006A03FC">
            <w:pPr>
              <w:jc w:val="both"/>
            </w:pPr>
            <w:r>
              <w:t>no Vehicle</w:t>
            </w:r>
          </w:p>
        </w:tc>
        <w:tc>
          <w:tcPr>
            <w:tcW w:w="1440" w:type="dxa"/>
            <w:noWrap/>
            <w:hideMark/>
          </w:tcPr>
          <w:p w14:paraId="043B3B2D" w14:textId="76D692ED" w:rsidR="00C155AB" w:rsidRPr="0039664D" w:rsidRDefault="00C155AB" w:rsidP="0039664D">
            <w:pPr>
              <w:jc w:val="both"/>
            </w:pPr>
            <w:r w:rsidRPr="0039664D">
              <w:t>0.007686</w:t>
            </w:r>
          </w:p>
        </w:tc>
        <w:tc>
          <w:tcPr>
            <w:tcW w:w="1260" w:type="dxa"/>
            <w:noWrap/>
            <w:hideMark/>
          </w:tcPr>
          <w:p w14:paraId="6F59EFE2" w14:textId="4ECBDD85" w:rsidR="00C155AB" w:rsidRPr="0039664D" w:rsidRDefault="00C155AB" w:rsidP="0039664D">
            <w:pPr>
              <w:jc w:val="both"/>
            </w:pPr>
            <w:r w:rsidRPr="0039664D">
              <w:t>0.000554</w:t>
            </w:r>
          </w:p>
        </w:tc>
        <w:tc>
          <w:tcPr>
            <w:tcW w:w="1053" w:type="dxa"/>
            <w:noWrap/>
            <w:hideMark/>
          </w:tcPr>
          <w:p w14:paraId="68549654" w14:textId="77777777" w:rsidR="00C155AB" w:rsidRPr="0039664D" w:rsidRDefault="00C155AB" w:rsidP="0039664D">
            <w:pPr>
              <w:jc w:val="both"/>
            </w:pPr>
            <w:r w:rsidRPr="0039664D">
              <w:t>13.87621</w:t>
            </w:r>
          </w:p>
        </w:tc>
        <w:tc>
          <w:tcPr>
            <w:tcW w:w="1890" w:type="dxa"/>
            <w:noWrap/>
            <w:hideMark/>
          </w:tcPr>
          <w:p w14:paraId="1017FDA5" w14:textId="23B85702" w:rsidR="00C155AB" w:rsidRPr="0039664D" w:rsidRDefault="00076209" w:rsidP="0039664D">
            <w:pPr>
              <w:jc w:val="both"/>
            </w:pPr>
            <w:r>
              <w:t>&lt; 2*10</w:t>
            </w:r>
            <w:r>
              <w:rPr>
                <w:vertAlign w:val="superscript"/>
              </w:rPr>
              <w:t>-16</w:t>
            </w:r>
          </w:p>
        </w:tc>
      </w:tr>
      <w:tr w:rsidR="00C155AB" w:rsidRPr="0039664D" w14:paraId="17A3B019" w14:textId="77777777" w:rsidTr="00CE71EA">
        <w:trPr>
          <w:trHeight w:val="300"/>
        </w:trPr>
        <w:tc>
          <w:tcPr>
            <w:tcW w:w="4050" w:type="dxa"/>
            <w:noWrap/>
            <w:hideMark/>
          </w:tcPr>
          <w:p w14:paraId="32ACE4BE" w14:textId="07217854" w:rsidR="00C155AB" w:rsidRPr="0039664D" w:rsidRDefault="006A03FC" w:rsidP="0039664D">
            <w:pPr>
              <w:jc w:val="both"/>
            </w:pPr>
            <w:r>
              <w:t xml:space="preserve">Percent Walking to </w:t>
            </w:r>
            <w:r w:rsidR="005B2532">
              <w:t>W</w:t>
            </w:r>
            <w:r>
              <w:t>ork</w:t>
            </w:r>
          </w:p>
        </w:tc>
        <w:tc>
          <w:tcPr>
            <w:tcW w:w="1440" w:type="dxa"/>
            <w:noWrap/>
            <w:hideMark/>
          </w:tcPr>
          <w:p w14:paraId="2DD02344" w14:textId="1E5D0115" w:rsidR="00C155AB" w:rsidRPr="0039664D" w:rsidRDefault="00C155AB" w:rsidP="0039664D">
            <w:pPr>
              <w:jc w:val="both"/>
            </w:pPr>
            <w:r w:rsidRPr="0039664D">
              <w:t>0.00148</w:t>
            </w:r>
          </w:p>
        </w:tc>
        <w:tc>
          <w:tcPr>
            <w:tcW w:w="1260" w:type="dxa"/>
            <w:noWrap/>
            <w:hideMark/>
          </w:tcPr>
          <w:p w14:paraId="24E5C42B" w14:textId="710FBFCC" w:rsidR="00C155AB" w:rsidRPr="0039664D" w:rsidRDefault="00C155AB" w:rsidP="0039664D">
            <w:pPr>
              <w:jc w:val="both"/>
            </w:pPr>
            <w:r w:rsidRPr="0039664D">
              <w:t>0.000297</w:t>
            </w:r>
          </w:p>
        </w:tc>
        <w:tc>
          <w:tcPr>
            <w:tcW w:w="1053" w:type="dxa"/>
            <w:noWrap/>
            <w:hideMark/>
          </w:tcPr>
          <w:p w14:paraId="1DA35EA5" w14:textId="77777777" w:rsidR="00C155AB" w:rsidRPr="0039664D" w:rsidRDefault="00C155AB" w:rsidP="0039664D">
            <w:pPr>
              <w:jc w:val="both"/>
            </w:pPr>
            <w:r w:rsidRPr="0039664D">
              <w:t>4.985152</w:t>
            </w:r>
          </w:p>
        </w:tc>
        <w:tc>
          <w:tcPr>
            <w:tcW w:w="1890" w:type="dxa"/>
            <w:noWrap/>
            <w:hideMark/>
          </w:tcPr>
          <w:p w14:paraId="1F729C30" w14:textId="77777777" w:rsidR="00C155AB" w:rsidRPr="0039664D" w:rsidRDefault="00C155AB" w:rsidP="0039664D">
            <w:pPr>
              <w:jc w:val="both"/>
            </w:pPr>
            <w:r w:rsidRPr="0039664D">
              <w:t>6.22E-07</w:t>
            </w:r>
          </w:p>
        </w:tc>
      </w:tr>
    </w:tbl>
    <w:p w14:paraId="4C9F3779" w14:textId="7CD36923" w:rsidR="004C3583" w:rsidRDefault="004C3583" w:rsidP="00481E17">
      <w:pPr>
        <w:pStyle w:val="EndNoteBibliography"/>
        <w:spacing w:after="0"/>
      </w:pPr>
    </w:p>
    <w:p w14:paraId="55754DBD" w14:textId="77777777" w:rsidR="004C3583" w:rsidRDefault="004C3583">
      <w:pPr>
        <w:rPr>
          <w:rFonts w:ascii="Calibri" w:hAnsi="Calibri" w:cs="Calibri"/>
          <w:noProof/>
        </w:rPr>
      </w:pPr>
      <w:r>
        <w:br w:type="page"/>
      </w:r>
    </w:p>
    <w:p w14:paraId="36C69F20" w14:textId="77777777" w:rsidR="00172A2B" w:rsidRDefault="00172A2B" w:rsidP="00481E17">
      <w:pPr>
        <w:pStyle w:val="EndNoteBibliography"/>
        <w:spacing w:after="0"/>
      </w:pPr>
    </w:p>
    <w:p w14:paraId="4E9067A8" w14:textId="0794A2E6" w:rsidR="00172A2B" w:rsidRDefault="00AF78A6" w:rsidP="00481E17">
      <w:pPr>
        <w:pStyle w:val="EndNoteBibliography"/>
        <w:spacing w:after="0"/>
      </w:pPr>
      <w:r>
        <mc:AlternateContent>
          <mc:Choice Requires="wpg">
            <w:drawing>
              <wp:anchor distT="0" distB="0" distL="114300" distR="114300" simplePos="0" relativeHeight="251662336" behindDoc="0" locked="0" layoutInCell="1" allowOverlap="1" wp14:anchorId="22DD9DA1" wp14:editId="5AABA856">
                <wp:simplePos x="0" y="0"/>
                <wp:positionH relativeFrom="margin">
                  <wp:align>left</wp:align>
                </wp:positionH>
                <wp:positionV relativeFrom="paragraph">
                  <wp:posOffset>4251316</wp:posOffset>
                </wp:positionV>
                <wp:extent cx="5840730" cy="3916585"/>
                <wp:effectExtent l="0" t="0" r="7620" b="8255"/>
                <wp:wrapNone/>
                <wp:docPr id="846912232" name="Group 7"/>
                <wp:cNvGraphicFramePr/>
                <a:graphic xmlns:a="http://schemas.openxmlformats.org/drawingml/2006/main">
                  <a:graphicData uri="http://schemas.microsoft.com/office/word/2010/wordprocessingGroup">
                    <wpg:wgp>
                      <wpg:cNvGrpSpPr/>
                      <wpg:grpSpPr>
                        <a:xfrm>
                          <a:off x="0" y="0"/>
                          <a:ext cx="5840730" cy="3916585"/>
                          <a:chOff x="0" y="0"/>
                          <a:chExt cx="4977765" cy="3411732"/>
                        </a:xfrm>
                      </wpg:grpSpPr>
                      <wps:wsp>
                        <wps:cNvPr id="217" name="Text Box 2"/>
                        <wps:cNvSpPr txBox="1">
                          <a:spLocks noChangeArrowheads="1"/>
                        </wps:cNvSpPr>
                        <wps:spPr bwMode="auto">
                          <a:xfrm>
                            <a:off x="54591" y="0"/>
                            <a:ext cx="2373630" cy="402590"/>
                          </a:xfrm>
                          <a:prstGeom prst="rect">
                            <a:avLst/>
                          </a:prstGeom>
                          <a:solidFill>
                            <a:srgbClr val="FFFFFF"/>
                          </a:solidFill>
                          <a:ln w="9525">
                            <a:noFill/>
                            <a:miter lim="800000"/>
                            <a:headEnd/>
                            <a:tailEnd/>
                          </a:ln>
                        </wps:spPr>
                        <wps:txbx>
                          <w:txbxContent>
                            <w:p w14:paraId="0D25E6CD" w14:textId="3DBBC0A0" w:rsidR="00172A2B" w:rsidRPr="009C4937" w:rsidRDefault="00172A2B" w:rsidP="00172A2B">
                              <w:pPr>
                                <w:rPr>
                                  <w:b/>
                                  <w:bCs/>
                                  <w:sz w:val="24"/>
                                  <w:szCs w:val="24"/>
                                </w:rPr>
                              </w:pPr>
                              <w:r w:rsidRPr="009C4937">
                                <w:rPr>
                                  <w:b/>
                                  <w:bCs/>
                                  <w:sz w:val="24"/>
                                  <w:szCs w:val="24"/>
                                </w:rPr>
                                <w:t xml:space="preserve">Figure 2.  </w:t>
                              </w:r>
                            </w:p>
                          </w:txbxContent>
                        </wps:txbx>
                        <wps:bodyPr rot="0" vert="horz" wrap="square" lIns="91440" tIns="45720" rIns="91440" bIns="45720" anchor="t" anchorCtr="0">
                          <a:noAutofit/>
                        </wps:bodyPr>
                      </wps:wsp>
                      <pic:pic xmlns:pic="http://schemas.openxmlformats.org/drawingml/2006/picture">
                        <pic:nvPicPr>
                          <pic:cNvPr id="1814434963"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t="9955" b="4049"/>
                          <a:stretch/>
                        </pic:blipFill>
                        <pic:spPr bwMode="auto">
                          <a:xfrm>
                            <a:off x="0" y="354842"/>
                            <a:ext cx="4977765" cy="305689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2DD9DA1" id="Group 7" o:spid="_x0000_s1026" style="position:absolute;left:0;text-align:left;margin-left:0;margin-top:334.75pt;width:459.9pt;height:308.4pt;z-index:251662336;mso-position-horizontal:left;mso-position-horizontal-relative:margin;mso-width-relative:margin;mso-height-relative:margin" coordsize="49777,34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">
                <v:shapetype id="_x0000_t202" coordsize="21600,21600" o:spt="202" path="m,l,21600r21600,l21600,xe">
                  <v:stroke joinstyle="miter"/>
                  <v:path gradientshapeok="t" o:connecttype="rect"/>
                </v:shapetype>
                <v:shape id="Text Box 2" o:spid="_x0000_s1027" type="#_x0000_t202" style="position:absolute;left:545;width:23737;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D25E6CD" w14:textId="3DBBC0A0" w:rsidR="00172A2B" w:rsidRPr="009C4937" w:rsidRDefault="00172A2B" w:rsidP="00172A2B">
                        <w:pPr>
                          <w:rPr>
                            <w:b/>
                            <w:bCs/>
                            <w:sz w:val="24"/>
                            <w:szCs w:val="24"/>
                          </w:rPr>
                        </w:pPr>
                        <w:r w:rsidRPr="009C4937">
                          <w:rPr>
                            <w:b/>
                            <w:bCs/>
                            <w:sz w:val="24"/>
                            <w:szCs w:val="24"/>
                          </w:rPr>
                          <w:t xml:space="preserve">Figure 2.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3548;width:49777;height:30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">
                  <v:imagedata r:id="rId8" o:title="" croptop="6524f" cropbottom="2654f"/>
                </v:shape>
                <w10:wrap anchorx="margin"/>
              </v:group>
            </w:pict>
          </mc:Fallback>
        </mc:AlternateContent>
      </w:r>
      <w:r w:rsidR="00E44900">
        <mc:AlternateContent>
          <mc:Choice Requires="wpg">
            <w:drawing>
              <wp:anchor distT="0" distB="0" distL="114300" distR="114300" simplePos="0" relativeHeight="251664384" behindDoc="0" locked="0" layoutInCell="1" allowOverlap="1" wp14:anchorId="443F6453" wp14:editId="5E32B114">
                <wp:simplePos x="0" y="0"/>
                <wp:positionH relativeFrom="column">
                  <wp:posOffset>-177174</wp:posOffset>
                </wp:positionH>
                <wp:positionV relativeFrom="paragraph">
                  <wp:posOffset>163830</wp:posOffset>
                </wp:positionV>
                <wp:extent cx="5942330" cy="3998159"/>
                <wp:effectExtent l="0" t="0" r="1270" b="2540"/>
                <wp:wrapTopAndBottom/>
                <wp:docPr id="1555505933" name="Group 6"/>
                <wp:cNvGraphicFramePr/>
                <a:graphic xmlns:a="http://schemas.openxmlformats.org/drawingml/2006/main">
                  <a:graphicData uri="http://schemas.microsoft.com/office/word/2010/wordprocessingGroup">
                    <wpg:wgp>
                      <wpg:cNvGrpSpPr/>
                      <wpg:grpSpPr>
                        <a:xfrm>
                          <a:off x="0" y="0"/>
                          <a:ext cx="5942330" cy="3998159"/>
                          <a:chOff x="0" y="0"/>
                          <a:chExt cx="5942330" cy="3998159"/>
                        </a:xfrm>
                      </wpg:grpSpPr>
                      <wps:wsp>
                        <wps:cNvPr id="1646135557" name="Text Box 2"/>
                        <wps:cNvSpPr txBox="1">
                          <a:spLocks noChangeArrowheads="1"/>
                        </wps:cNvSpPr>
                        <wps:spPr bwMode="auto">
                          <a:xfrm>
                            <a:off x="13648" y="0"/>
                            <a:ext cx="2373630" cy="402590"/>
                          </a:xfrm>
                          <a:prstGeom prst="rect">
                            <a:avLst/>
                          </a:prstGeom>
                          <a:solidFill>
                            <a:srgbClr val="FFFFFF"/>
                          </a:solidFill>
                          <a:ln w="9525">
                            <a:noFill/>
                            <a:miter lim="800000"/>
                            <a:headEnd/>
                            <a:tailEnd/>
                          </a:ln>
                        </wps:spPr>
                        <wps:txbx>
                          <w:txbxContent>
                            <w:p w14:paraId="4641F6DD" w14:textId="38231FEC" w:rsidR="00172A2B" w:rsidRPr="009C4937" w:rsidRDefault="00172A2B" w:rsidP="00172A2B">
                              <w:pPr>
                                <w:rPr>
                                  <w:b/>
                                  <w:bCs/>
                                  <w:sz w:val="24"/>
                                  <w:szCs w:val="24"/>
                                </w:rPr>
                              </w:pPr>
                              <w:r w:rsidRPr="009C4937">
                                <w:rPr>
                                  <w:b/>
                                  <w:bCs/>
                                  <w:sz w:val="24"/>
                                  <w:szCs w:val="24"/>
                                </w:rPr>
                                <w:t xml:space="preserve">Figure 1.  </w:t>
                              </w:r>
                            </w:p>
                          </w:txbxContent>
                        </wps:txbx>
                        <wps:bodyPr rot="0" vert="horz" wrap="square" lIns="91440" tIns="45720" rIns="91440" bIns="45720" anchor="t" anchorCtr="0">
                          <a:spAutoFit/>
                        </wps:bodyPr>
                      </wps:wsp>
                      <pic:pic xmlns:pic="http://schemas.openxmlformats.org/drawingml/2006/picture">
                        <pic:nvPicPr>
                          <pic:cNvPr id="1574030191" name="Picture 1"/>
                          <pic:cNvPicPr>
                            <a:picLocks noChangeAspect="1"/>
                          </pic:cNvPicPr>
                        </pic:nvPicPr>
                        <pic:blipFill rotWithShape="1">
                          <a:blip r:embed="rId9">
                            <a:extLst>
                              <a:ext uri="{28A0092B-C50C-407E-A947-70E740481C1C}">
                                <a14:useLocalDpi xmlns:a14="http://schemas.microsoft.com/office/drawing/2010/main" val="0"/>
                              </a:ext>
                            </a:extLst>
                          </a:blip>
                          <a:srcRect t="9347" b="4504"/>
                          <a:stretch/>
                        </pic:blipFill>
                        <pic:spPr bwMode="auto">
                          <a:xfrm>
                            <a:off x="0" y="341194"/>
                            <a:ext cx="5942330" cy="36569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43F6453" id="Group 6" o:spid="_x0000_s1029" style="position:absolute;left:0;text-align:left;margin-left:-13.95pt;margin-top:12.9pt;width:467.9pt;height:314.8pt;z-index:251664384;mso-width-relative:margin;mso-height-relative:margin" coordsize="59423,39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">
                <v:shape id="Text Box 2" o:spid="_x0000_s1030" type="#_x0000_t202" style="position:absolute;left:136;width:23736;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" stroked="f">
                  <v:textbox style="mso-fit-shape-to-text:t">
                    <w:txbxContent>
                      <w:p w14:paraId="4641F6DD" w14:textId="38231FEC" w:rsidR="00172A2B" w:rsidRPr="009C4937" w:rsidRDefault="00172A2B" w:rsidP="00172A2B">
                        <w:pPr>
                          <w:rPr>
                            <w:b/>
                            <w:bCs/>
                            <w:sz w:val="24"/>
                            <w:szCs w:val="24"/>
                          </w:rPr>
                        </w:pPr>
                        <w:r w:rsidRPr="009C4937">
                          <w:rPr>
                            <w:b/>
                            <w:bCs/>
                            <w:sz w:val="24"/>
                            <w:szCs w:val="24"/>
                          </w:rPr>
                          <w:t xml:space="preserve">Figure 1.  </w:t>
                        </w:r>
                      </w:p>
                    </w:txbxContent>
                  </v:textbox>
                </v:shape>
                <v:shape id="Picture 1" o:spid="_x0000_s1031" type="#_x0000_t75" style="position:absolute;top:3411;width:59423;height:36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">
                  <v:imagedata r:id="rId10" o:title="" croptop="6126f" cropbottom="2952f"/>
                </v:shape>
                <w10:wrap type="topAndBottom"/>
              </v:group>
            </w:pict>
          </mc:Fallback>
        </mc:AlternateContent>
      </w:r>
    </w:p>
    <w:p w14:paraId="568A917B" w14:textId="1192A67B" w:rsidR="00172A2B" w:rsidRDefault="00E44900" w:rsidP="00481E17">
      <w:pPr>
        <w:pStyle w:val="EndNoteBibliography"/>
        <w:spacing w:after="0"/>
      </w:pPr>
      <w:r>
        <w:lastRenderedPageBreak/>
        <mc:AlternateContent>
          <mc:Choice Requires="wpg">
            <w:drawing>
              <wp:anchor distT="0" distB="0" distL="114300" distR="114300" simplePos="0" relativeHeight="251666432" behindDoc="0" locked="0" layoutInCell="1" allowOverlap="1" wp14:anchorId="12739B8B" wp14:editId="491D1051">
                <wp:simplePos x="0" y="0"/>
                <wp:positionH relativeFrom="margin">
                  <wp:align>left</wp:align>
                </wp:positionH>
                <wp:positionV relativeFrom="paragraph">
                  <wp:posOffset>164531</wp:posOffset>
                </wp:positionV>
                <wp:extent cx="5912485" cy="3820795"/>
                <wp:effectExtent l="0" t="0" r="0" b="8255"/>
                <wp:wrapTopAndBottom/>
                <wp:docPr id="1888948836" name="Group 4"/>
                <wp:cNvGraphicFramePr/>
                <a:graphic xmlns:a="http://schemas.openxmlformats.org/drawingml/2006/main">
                  <a:graphicData uri="http://schemas.microsoft.com/office/word/2010/wordprocessingGroup">
                    <wpg:wgp>
                      <wpg:cNvGrpSpPr/>
                      <wpg:grpSpPr>
                        <a:xfrm>
                          <a:off x="0" y="0"/>
                          <a:ext cx="5912485" cy="3820795"/>
                          <a:chOff x="-155276" y="4856782"/>
                          <a:chExt cx="5912485" cy="3820955"/>
                        </a:xfrm>
                      </wpg:grpSpPr>
                      <wps:wsp>
                        <wps:cNvPr id="251801785" name="Text Box 2"/>
                        <wps:cNvSpPr txBox="1">
                          <a:spLocks noChangeArrowheads="1"/>
                        </wps:cNvSpPr>
                        <wps:spPr bwMode="auto">
                          <a:xfrm>
                            <a:off x="103517" y="4856782"/>
                            <a:ext cx="2373629" cy="403241"/>
                          </a:xfrm>
                          <a:prstGeom prst="rect">
                            <a:avLst/>
                          </a:prstGeom>
                          <a:solidFill>
                            <a:srgbClr val="FFFFFF"/>
                          </a:solidFill>
                          <a:ln w="9525">
                            <a:noFill/>
                            <a:miter lim="800000"/>
                            <a:headEnd/>
                            <a:tailEnd/>
                          </a:ln>
                        </wps:spPr>
                        <wps:txbx>
                          <w:txbxContent>
                            <w:p w14:paraId="4983CE4A" w14:textId="6016F65D" w:rsidR="009C4937" w:rsidRPr="009C4937" w:rsidRDefault="009C4937" w:rsidP="009C4937">
                              <w:pPr>
                                <w:rPr>
                                  <w:b/>
                                  <w:bCs/>
                                  <w:sz w:val="24"/>
                                  <w:szCs w:val="24"/>
                                </w:rPr>
                              </w:pPr>
                              <w:r w:rsidRPr="009C4937">
                                <w:rPr>
                                  <w:b/>
                                  <w:bCs/>
                                  <w:sz w:val="24"/>
                                  <w:szCs w:val="24"/>
                                </w:rPr>
                                <w:t xml:space="preserve">Figure 3.  </w:t>
                              </w:r>
                            </w:p>
                          </w:txbxContent>
                        </wps:txbx>
                        <wps:bodyPr rot="0" vert="horz" wrap="square" lIns="91440" tIns="45720" rIns="91440" bIns="45720" anchor="t" anchorCtr="0">
                          <a:spAutoFit/>
                        </wps:bodyPr>
                      </wps:wsp>
                      <pic:pic xmlns:pic="http://schemas.openxmlformats.org/drawingml/2006/picture">
                        <pic:nvPicPr>
                          <pic:cNvPr id="721611536" name="Picture 3"/>
                          <pic:cNvPicPr>
                            <a:picLocks noChangeAspect="1"/>
                          </pic:cNvPicPr>
                        </pic:nvPicPr>
                        <pic:blipFill rotWithShape="1">
                          <a:blip r:embed="rId11">
                            <a:extLst>
                              <a:ext uri="{28A0092B-C50C-407E-A947-70E740481C1C}">
                                <a14:useLocalDpi xmlns:a14="http://schemas.microsoft.com/office/drawing/2010/main" val="0"/>
                              </a:ext>
                            </a:extLst>
                          </a:blip>
                          <a:srcRect t="10826" b="4409"/>
                          <a:stretch/>
                        </pic:blipFill>
                        <pic:spPr bwMode="auto">
                          <a:xfrm>
                            <a:off x="-155276" y="5098242"/>
                            <a:ext cx="5912485" cy="357949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2739B8B" id="Group 4" o:spid="_x0000_s1032" style="position:absolute;left:0;text-align:left;margin-left:0;margin-top:12.95pt;width:465.55pt;height:300.85pt;z-index:251666432;mso-position-horizontal:left;mso-position-horizontal-relative:margin;mso-height-relative:margin" coordorigin="-1552,48567" coordsize="59124,38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">
                <v:shape id="Text Box 2" o:spid="_x0000_s1033" type="#_x0000_t202" style="position:absolute;left:1035;top:48567;width:23736;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" stroked="f">
                  <v:textbox style="mso-fit-shape-to-text:t">
                    <w:txbxContent>
                      <w:p w14:paraId="4983CE4A" w14:textId="6016F65D" w:rsidR="009C4937" w:rsidRPr="009C4937" w:rsidRDefault="009C4937" w:rsidP="009C4937">
                        <w:pPr>
                          <w:rPr>
                            <w:b/>
                            <w:bCs/>
                            <w:sz w:val="24"/>
                            <w:szCs w:val="24"/>
                          </w:rPr>
                        </w:pPr>
                        <w:r w:rsidRPr="009C4937">
                          <w:rPr>
                            <w:b/>
                            <w:bCs/>
                            <w:sz w:val="24"/>
                            <w:szCs w:val="24"/>
                          </w:rPr>
                          <w:t xml:space="preserve">Figure 3.  </w:t>
                        </w:r>
                      </w:p>
                    </w:txbxContent>
                  </v:textbox>
                </v:shape>
                <v:shape id="Picture 3" o:spid="_x0000_s1034" type="#_x0000_t75" style="position:absolute;left:-1552;top:50982;width:59124;height:35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">
                  <v:imagedata r:id="rId12" o:title="" croptop="7095f" cropbottom="2889f"/>
                </v:shape>
                <w10:wrap type="topAndBottom" anchorx="margin"/>
              </v:group>
            </w:pict>
          </mc:Fallback>
        </mc:AlternateContent>
      </w:r>
    </w:p>
    <w:p w14:paraId="095D237A" w14:textId="77777777" w:rsidR="00172A2B" w:rsidRDefault="00172A2B" w:rsidP="00481E17">
      <w:pPr>
        <w:pStyle w:val="EndNoteBibliography"/>
        <w:spacing w:after="0"/>
      </w:pPr>
    </w:p>
    <w:p w14:paraId="474D1D4D" w14:textId="5E40C838" w:rsidR="00172A2B" w:rsidRDefault="00AF78A6" w:rsidP="00481E17">
      <w:pPr>
        <w:pStyle w:val="EndNoteBibliography"/>
        <w:spacing w:after="0"/>
      </w:pPr>
      <w:r>
        <w:t>References:</w:t>
      </w:r>
    </w:p>
    <w:p w14:paraId="1DFC8141" w14:textId="77777777" w:rsidR="00172A2B" w:rsidRDefault="00172A2B" w:rsidP="00481E17">
      <w:pPr>
        <w:pStyle w:val="EndNoteBibliography"/>
        <w:spacing w:after="0"/>
      </w:pPr>
    </w:p>
    <w:p w14:paraId="0035EF18" w14:textId="77777777" w:rsidR="00172A2B" w:rsidRDefault="00172A2B" w:rsidP="00481E17">
      <w:pPr>
        <w:pStyle w:val="EndNoteBibliography"/>
        <w:spacing w:after="0"/>
      </w:pPr>
    </w:p>
    <w:p w14:paraId="148753F8" w14:textId="73C21158" w:rsidR="00196B7F" w:rsidRPr="00196B7F" w:rsidRDefault="00752E83" w:rsidP="00196B7F">
      <w:pPr>
        <w:pStyle w:val="EndNoteBibliography"/>
        <w:spacing w:after="0"/>
      </w:pPr>
      <w:r>
        <w:fldChar w:fldCharType="begin"/>
      </w:r>
      <w:r>
        <w:instrText xml:space="preserve"> ADDIN EN.REFLIST </w:instrText>
      </w:r>
      <w:r>
        <w:fldChar w:fldCharType="separate"/>
      </w:r>
      <w:r w:rsidR="00196B7F" w:rsidRPr="00196B7F">
        <w:t>1.</w:t>
      </w:r>
      <w:r w:rsidR="00196B7F" w:rsidRPr="00196B7F">
        <w:tab/>
        <w:t xml:space="preserve">Frehlich L, Christie CD, Ronksley PE, Turin TC, Doyle-Baker P, McCormack GR. The </w:t>
      </w:r>
      <w:r w:rsidR="00601233">
        <w:t>neighborhood</w:t>
      </w:r>
      <w:r w:rsidR="00196B7F" w:rsidRPr="00196B7F">
        <w:t xml:space="preserve"> built environment and health-related fitness: a narrative systematic review. </w:t>
      </w:r>
      <w:r w:rsidR="00196B7F" w:rsidRPr="00196B7F">
        <w:rPr>
          <w:i/>
        </w:rPr>
        <w:t>Int J Behav Nutr Phys Act</w:t>
      </w:r>
      <w:r w:rsidR="00196B7F" w:rsidRPr="00196B7F">
        <w:t>. Sep 24 2022;19(1):124. doi:10.1186/s12966-022-01359-0</w:t>
      </w:r>
    </w:p>
    <w:p w14:paraId="59A5E367" w14:textId="77777777" w:rsidR="00196B7F" w:rsidRPr="00196B7F" w:rsidRDefault="00196B7F" w:rsidP="00196B7F">
      <w:pPr>
        <w:pStyle w:val="EndNoteBibliography"/>
        <w:spacing w:after="0"/>
      </w:pPr>
      <w:r w:rsidRPr="00196B7F">
        <w:t>2.</w:t>
      </w:r>
      <w:r w:rsidRPr="00196B7F">
        <w:tab/>
        <w:t xml:space="preserve">Panter J, Heinen E, Mackett R, Ogilvie D. Impact of New Transport Infrastructure on Walking, Cycling, and Physical Activity. </w:t>
      </w:r>
      <w:r w:rsidRPr="00196B7F">
        <w:rPr>
          <w:i/>
        </w:rPr>
        <w:t>Am J Prev Med</w:t>
      </w:r>
      <w:r w:rsidRPr="00196B7F">
        <w:t>. Feb 2016;50(2):e45-53. doi:10.1016/j.amepre.2015.09.021</w:t>
      </w:r>
    </w:p>
    <w:p w14:paraId="6D3173A0" w14:textId="77777777" w:rsidR="00196B7F" w:rsidRPr="00196B7F" w:rsidRDefault="00196B7F" w:rsidP="00196B7F">
      <w:pPr>
        <w:pStyle w:val="EndNoteBibliography"/>
        <w:spacing w:after="0"/>
      </w:pPr>
      <w:r w:rsidRPr="00196B7F">
        <w:t>3.</w:t>
      </w:r>
      <w:r w:rsidRPr="00196B7F">
        <w:tab/>
        <w:t xml:space="preserve">Celis-Morales CA, Lyall DM, Welsh P, et al. Association between active commuting and incident cardiovascular disease, cancer, and mortality: prospective cohort study. </w:t>
      </w:r>
      <w:r w:rsidRPr="00196B7F">
        <w:rPr>
          <w:i/>
        </w:rPr>
        <w:t>BMJ</w:t>
      </w:r>
      <w:r w:rsidRPr="00196B7F">
        <w:t>. 2017;357:j1456. doi:10.1136/bmj.j1456</w:t>
      </w:r>
    </w:p>
    <w:p w14:paraId="2144E343" w14:textId="6650AAAB" w:rsidR="00196B7F" w:rsidRPr="00196B7F" w:rsidRDefault="00196B7F" w:rsidP="00196B7F">
      <w:pPr>
        <w:pStyle w:val="EndNoteBibliography"/>
      </w:pPr>
      <w:r w:rsidRPr="00196B7F">
        <w:t>4.</w:t>
      </w:r>
      <w:r w:rsidRPr="00196B7F">
        <w:tab/>
        <w:t xml:space="preserve">Center for Disease Control and Prevention. Methodology, Places: Local Data for Better Health. Accessed 05/05/2024, </w:t>
      </w:r>
      <w:hyperlink r:id="rId13" w:history="1">
        <w:r w:rsidRPr="00196B7F">
          <w:rPr>
            <w:rStyle w:val="Hyperlink"/>
          </w:rPr>
          <w:t>https://www.cdc.gov/places/methodology/index.html</w:t>
        </w:r>
      </w:hyperlink>
    </w:p>
    <w:p w14:paraId="76CA2710" w14:textId="7F6A04BE" w:rsidR="004A7FC3" w:rsidRDefault="00752E83" w:rsidP="00407F07">
      <w:pPr>
        <w:ind w:firstLine="720"/>
        <w:jc w:val="both"/>
      </w:pPr>
      <w:r>
        <w:fldChar w:fldCharType="end"/>
      </w:r>
    </w:p>
    <w:sectPr w:rsidR="004A7FC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E19B9" w14:textId="77777777" w:rsidR="00DD78CB" w:rsidRDefault="00DD78CB" w:rsidP="00976D35">
      <w:pPr>
        <w:spacing w:after="0" w:line="240" w:lineRule="auto"/>
      </w:pPr>
      <w:r>
        <w:separator/>
      </w:r>
    </w:p>
  </w:endnote>
  <w:endnote w:type="continuationSeparator" w:id="0">
    <w:p w14:paraId="4027203A" w14:textId="77777777" w:rsidR="00DD78CB" w:rsidRDefault="00DD78CB" w:rsidP="0097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16FB3" w14:textId="77777777" w:rsidR="00DD78CB" w:rsidRDefault="00DD78CB" w:rsidP="00976D35">
      <w:pPr>
        <w:spacing w:after="0" w:line="240" w:lineRule="auto"/>
      </w:pPr>
      <w:r>
        <w:separator/>
      </w:r>
    </w:p>
  </w:footnote>
  <w:footnote w:type="continuationSeparator" w:id="0">
    <w:p w14:paraId="646D9B51" w14:textId="77777777" w:rsidR="00DD78CB" w:rsidRDefault="00DD78CB" w:rsidP="00976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2C38B" w14:textId="2356A8CF" w:rsidR="00976D35" w:rsidRDefault="00976D35">
    <w:pPr>
      <w:pStyle w:val="Header"/>
    </w:pPr>
    <w:r>
      <w:t>EPID:5610</w:t>
    </w:r>
  </w:p>
  <w:p w14:paraId="08AC26EF" w14:textId="64C58436" w:rsidR="00976D35" w:rsidRDefault="00976D35">
    <w:pPr>
      <w:pStyle w:val="Header"/>
    </w:pPr>
    <w:r>
      <w:t>Final Project</w:t>
    </w:r>
  </w:p>
  <w:p w14:paraId="084DBFD1" w14:textId="71BFBB87" w:rsidR="00976D35" w:rsidRDefault="00976D35">
    <w:pPr>
      <w:pStyle w:val="Header"/>
    </w:pPr>
    <w:r>
      <w:t>05May2024</w:t>
    </w:r>
  </w:p>
  <w:p w14:paraId="43926684" w14:textId="74C0A764" w:rsidR="00976D35" w:rsidRDefault="00976D35">
    <w:pPr>
      <w:pStyle w:val="Header"/>
    </w:pPr>
    <w:r>
      <w:t>Jacob VanDerVaart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635FB"/>
    <w:multiLevelType w:val="hybridMultilevel"/>
    <w:tmpl w:val="4AA0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2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52t2dr1ss9t8etz0k5wvdb900fw2w02ptr&quot;&gt;active transport&lt;record-ids&gt;&lt;item&gt;1&lt;/item&gt;&lt;item&gt;2&lt;/item&gt;&lt;item&gt;3&lt;/item&gt;&lt;item&gt;4&lt;/item&gt;&lt;/record-ids&gt;&lt;/item&gt;&lt;/Libraries&gt;"/>
  </w:docVars>
  <w:rsids>
    <w:rsidRoot w:val="00976D35"/>
    <w:rsid w:val="00001B9D"/>
    <w:rsid w:val="000154C2"/>
    <w:rsid w:val="00017A18"/>
    <w:rsid w:val="00024228"/>
    <w:rsid w:val="00026909"/>
    <w:rsid w:val="0004023F"/>
    <w:rsid w:val="00045E52"/>
    <w:rsid w:val="00055D3D"/>
    <w:rsid w:val="000612BD"/>
    <w:rsid w:val="00076209"/>
    <w:rsid w:val="0008175D"/>
    <w:rsid w:val="00085051"/>
    <w:rsid w:val="000954E9"/>
    <w:rsid w:val="00096C50"/>
    <w:rsid w:val="000A2579"/>
    <w:rsid w:val="000A46FA"/>
    <w:rsid w:val="000B6432"/>
    <w:rsid w:val="000C6F5D"/>
    <w:rsid w:val="000E1A34"/>
    <w:rsid w:val="000E1D74"/>
    <w:rsid w:val="000E6F45"/>
    <w:rsid w:val="000E6F56"/>
    <w:rsid w:val="000F0685"/>
    <w:rsid w:val="001135AE"/>
    <w:rsid w:val="00116D4F"/>
    <w:rsid w:val="0013641B"/>
    <w:rsid w:val="001368F2"/>
    <w:rsid w:val="00150168"/>
    <w:rsid w:val="00151B1D"/>
    <w:rsid w:val="001547F8"/>
    <w:rsid w:val="00157F70"/>
    <w:rsid w:val="00162B33"/>
    <w:rsid w:val="00172A2B"/>
    <w:rsid w:val="00190CC5"/>
    <w:rsid w:val="001949C6"/>
    <w:rsid w:val="00196B7F"/>
    <w:rsid w:val="00196E87"/>
    <w:rsid w:val="001977AF"/>
    <w:rsid w:val="00197DE6"/>
    <w:rsid w:val="001B297F"/>
    <w:rsid w:val="001C09D5"/>
    <w:rsid w:val="001C35F1"/>
    <w:rsid w:val="001D59C1"/>
    <w:rsid w:val="001E3DF3"/>
    <w:rsid w:val="001E5B2F"/>
    <w:rsid w:val="001F65B2"/>
    <w:rsid w:val="002033CC"/>
    <w:rsid w:val="00204E01"/>
    <w:rsid w:val="0021371C"/>
    <w:rsid w:val="00213D37"/>
    <w:rsid w:val="002159C4"/>
    <w:rsid w:val="0021605C"/>
    <w:rsid w:val="0021626D"/>
    <w:rsid w:val="00226B9B"/>
    <w:rsid w:val="002328EB"/>
    <w:rsid w:val="00242452"/>
    <w:rsid w:val="00250C58"/>
    <w:rsid w:val="002569C4"/>
    <w:rsid w:val="0026526B"/>
    <w:rsid w:val="00274997"/>
    <w:rsid w:val="00281DEC"/>
    <w:rsid w:val="002A544E"/>
    <w:rsid w:val="002A7B0B"/>
    <w:rsid w:val="002B0387"/>
    <w:rsid w:val="002D3556"/>
    <w:rsid w:val="002D4819"/>
    <w:rsid w:val="002D6ED5"/>
    <w:rsid w:val="002E0FEB"/>
    <w:rsid w:val="002E3A6D"/>
    <w:rsid w:val="002F419F"/>
    <w:rsid w:val="002F48F6"/>
    <w:rsid w:val="002F5990"/>
    <w:rsid w:val="002F59CD"/>
    <w:rsid w:val="002F7040"/>
    <w:rsid w:val="00300686"/>
    <w:rsid w:val="00320619"/>
    <w:rsid w:val="00353696"/>
    <w:rsid w:val="0035407F"/>
    <w:rsid w:val="003729A9"/>
    <w:rsid w:val="0039664D"/>
    <w:rsid w:val="003974B3"/>
    <w:rsid w:val="003A02F2"/>
    <w:rsid w:val="003A111F"/>
    <w:rsid w:val="003A51CE"/>
    <w:rsid w:val="003D08C7"/>
    <w:rsid w:val="003D0A77"/>
    <w:rsid w:val="003D2CC1"/>
    <w:rsid w:val="003D5FEC"/>
    <w:rsid w:val="003E23EF"/>
    <w:rsid w:val="003F61D5"/>
    <w:rsid w:val="00400F0E"/>
    <w:rsid w:val="00401DE3"/>
    <w:rsid w:val="00407F07"/>
    <w:rsid w:val="00410AE0"/>
    <w:rsid w:val="00410D79"/>
    <w:rsid w:val="0041481B"/>
    <w:rsid w:val="00415555"/>
    <w:rsid w:val="00422176"/>
    <w:rsid w:val="00440853"/>
    <w:rsid w:val="004620E6"/>
    <w:rsid w:val="00471836"/>
    <w:rsid w:val="0047214E"/>
    <w:rsid w:val="004725C3"/>
    <w:rsid w:val="00481E17"/>
    <w:rsid w:val="00483858"/>
    <w:rsid w:val="00483E7B"/>
    <w:rsid w:val="00493282"/>
    <w:rsid w:val="004941D6"/>
    <w:rsid w:val="004A7FC3"/>
    <w:rsid w:val="004B4299"/>
    <w:rsid w:val="004B652C"/>
    <w:rsid w:val="004B68A1"/>
    <w:rsid w:val="004C015A"/>
    <w:rsid w:val="004C3583"/>
    <w:rsid w:val="004C4E08"/>
    <w:rsid w:val="004C6FD2"/>
    <w:rsid w:val="004C741B"/>
    <w:rsid w:val="004E1B61"/>
    <w:rsid w:val="004E2BCD"/>
    <w:rsid w:val="004E55C7"/>
    <w:rsid w:val="004F4B76"/>
    <w:rsid w:val="004F747A"/>
    <w:rsid w:val="00513680"/>
    <w:rsid w:val="005246B8"/>
    <w:rsid w:val="005317DB"/>
    <w:rsid w:val="00537283"/>
    <w:rsid w:val="00541B69"/>
    <w:rsid w:val="00545F71"/>
    <w:rsid w:val="0055749E"/>
    <w:rsid w:val="00566714"/>
    <w:rsid w:val="0056683F"/>
    <w:rsid w:val="00571F20"/>
    <w:rsid w:val="00575E1E"/>
    <w:rsid w:val="00576754"/>
    <w:rsid w:val="005819CC"/>
    <w:rsid w:val="00597E98"/>
    <w:rsid w:val="005B2532"/>
    <w:rsid w:val="005B79C0"/>
    <w:rsid w:val="005F0FFE"/>
    <w:rsid w:val="005F1266"/>
    <w:rsid w:val="00601233"/>
    <w:rsid w:val="00615F04"/>
    <w:rsid w:val="00616ED5"/>
    <w:rsid w:val="00621E27"/>
    <w:rsid w:val="006249C5"/>
    <w:rsid w:val="006271D3"/>
    <w:rsid w:val="00632A75"/>
    <w:rsid w:val="00647C6F"/>
    <w:rsid w:val="0065062E"/>
    <w:rsid w:val="006540AA"/>
    <w:rsid w:val="00665292"/>
    <w:rsid w:val="00666140"/>
    <w:rsid w:val="00672AE3"/>
    <w:rsid w:val="006A03FC"/>
    <w:rsid w:val="006B2851"/>
    <w:rsid w:val="006C0F62"/>
    <w:rsid w:val="006C3FED"/>
    <w:rsid w:val="006D4067"/>
    <w:rsid w:val="006D782E"/>
    <w:rsid w:val="006E0139"/>
    <w:rsid w:val="006E1C61"/>
    <w:rsid w:val="006E7AD9"/>
    <w:rsid w:val="006F7AA4"/>
    <w:rsid w:val="00705DDC"/>
    <w:rsid w:val="00706057"/>
    <w:rsid w:val="00715301"/>
    <w:rsid w:val="00725629"/>
    <w:rsid w:val="00725CB6"/>
    <w:rsid w:val="00731104"/>
    <w:rsid w:val="00743E10"/>
    <w:rsid w:val="0074698B"/>
    <w:rsid w:val="00747F49"/>
    <w:rsid w:val="00750635"/>
    <w:rsid w:val="00752E83"/>
    <w:rsid w:val="0075330C"/>
    <w:rsid w:val="00754133"/>
    <w:rsid w:val="00755192"/>
    <w:rsid w:val="00760973"/>
    <w:rsid w:val="00764BFE"/>
    <w:rsid w:val="00765BA1"/>
    <w:rsid w:val="00783427"/>
    <w:rsid w:val="007836FB"/>
    <w:rsid w:val="007A719C"/>
    <w:rsid w:val="007B2289"/>
    <w:rsid w:val="007B5608"/>
    <w:rsid w:val="007C5C69"/>
    <w:rsid w:val="007D0CD9"/>
    <w:rsid w:val="007D2213"/>
    <w:rsid w:val="007D3CE9"/>
    <w:rsid w:val="007D6849"/>
    <w:rsid w:val="007E2293"/>
    <w:rsid w:val="007E3E14"/>
    <w:rsid w:val="007F7865"/>
    <w:rsid w:val="008014D7"/>
    <w:rsid w:val="008171F1"/>
    <w:rsid w:val="008209A8"/>
    <w:rsid w:val="00830173"/>
    <w:rsid w:val="008337C2"/>
    <w:rsid w:val="00835800"/>
    <w:rsid w:val="00855686"/>
    <w:rsid w:val="00864A92"/>
    <w:rsid w:val="008676CA"/>
    <w:rsid w:val="00867E80"/>
    <w:rsid w:val="00875A34"/>
    <w:rsid w:val="008812AA"/>
    <w:rsid w:val="008815E9"/>
    <w:rsid w:val="008964DB"/>
    <w:rsid w:val="008A7779"/>
    <w:rsid w:val="008B178D"/>
    <w:rsid w:val="008B3C0E"/>
    <w:rsid w:val="008B5F1B"/>
    <w:rsid w:val="008C4809"/>
    <w:rsid w:val="008D60F5"/>
    <w:rsid w:val="008E0251"/>
    <w:rsid w:val="008E0F55"/>
    <w:rsid w:val="008E6714"/>
    <w:rsid w:val="008E6810"/>
    <w:rsid w:val="009036FA"/>
    <w:rsid w:val="00903975"/>
    <w:rsid w:val="009063D5"/>
    <w:rsid w:val="0091151F"/>
    <w:rsid w:val="00917A6C"/>
    <w:rsid w:val="00922B6F"/>
    <w:rsid w:val="00924F36"/>
    <w:rsid w:val="009251E7"/>
    <w:rsid w:val="009367AF"/>
    <w:rsid w:val="00936A87"/>
    <w:rsid w:val="00946E3C"/>
    <w:rsid w:val="00955163"/>
    <w:rsid w:val="00970EDF"/>
    <w:rsid w:val="00974F89"/>
    <w:rsid w:val="0097572C"/>
    <w:rsid w:val="00976B59"/>
    <w:rsid w:val="00976D35"/>
    <w:rsid w:val="009807B6"/>
    <w:rsid w:val="0098281E"/>
    <w:rsid w:val="00983F1A"/>
    <w:rsid w:val="0098675B"/>
    <w:rsid w:val="00986EBE"/>
    <w:rsid w:val="00996119"/>
    <w:rsid w:val="009A452B"/>
    <w:rsid w:val="009C40B1"/>
    <w:rsid w:val="009C4937"/>
    <w:rsid w:val="009D7B95"/>
    <w:rsid w:val="009E03CA"/>
    <w:rsid w:val="009E116C"/>
    <w:rsid w:val="009E1A1E"/>
    <w:rsid w:val="009E4CA8"/>
    <w:rsid w:val="009F1471"/>
    <w:rsid w:val="00A10240"/>
    <w:rsid w:val="00A14EEE"/>
    <w:rsid w:val="00A17709"/>
    <w:rsid w:val="00A20BA5"/>
    <w:rsid w:val="00A22ECC"/>
    <w:rsid w:val="00A32344"/>
    <w:rsid w:val="00A33AC0"/>
    <w:rsid w:val="00A471F0"/>
    <w:rsid w:val="00A51D04"/>
    <w:rsid w:val="00A64A1D"/>
    <w:rsid w:val="00A67F86"/>
    <w:rsid w:val="00A83FE9"/>
    <w:rsid w:val="00A84A6A"/>
    <w:rsid w:val="00A950A2"/>
    <w:rsid w:val="00A951C8"/>
    <w:rsid w:val="00AA69A4"/>
    <w:rsid w:val="00AA7831"/>
    <w:rsid w:val="00AD1F4F"/>
    <w:rsid w:val="00AD2A1B"/>
    <w:rsid w:val="00AD3D17"/>
    <w:rsid w:val="00AE0627"/>
    <w:rsid w:val="00AE42E9"/>
    <w:rsid w:val="00AF2C32"/>
    <w:rsid w:val="00AF4681"/>
    <w:rsid w:val="00AF778C"/>
    <w:rsid w:val="00AF78A6"/>
    <w:rsid w:val="00B00BD5"/>
    <w:rsid w:val="00B039E1"/>
    <w:rsid w:val="00B04C26"/>
    <w:rsid w:val="00B07B6E"/>
    <w:rsid w:val="00B16949"/>
    <w:rsid w:val="00B16AA7"/>
    <w:rsid w:val="00B23078"/>
    <w:rsid w:val="00B27EA3"/>
    <w:rsid w:val="00B34A8E"/>
    <w:rsid w:val="00B37E3F"/>
    <w:rsid w:val="00B40FA5"/>
    <w:rsid w:val="00B6293C"/>
    <w:rsid w:val="00B646B0"/>
    <w:rsid w:val="00B700B4"/>
    <w:rsid w:val="00B73D79"/>
    <w:rsid w:val="00BA1181"/>
    <w:rsid w:val="00BA2407"/>
    <w:rsid w:val="00BB3071"/>
    <w:rsid w:val="00BB4118"/>
    <w:rsid w:val="00BC0F18"/>
    <w:rsid w:val="00BC2AED"/>
    <w:rsid w:val="00BC4374"/>
    <w:rsid w:val="00BC5179"/>
    <w:rsid w:val="00BD15E0"/>
    <w:rsid w:val="00BD6E3B"/>
    <w:rsid w:val="00BE2648"/>
    <w:rsid w:val="00BE46DC"/>
    <w:rsid w:val="00BF2656"/>
    <w:rsid w:val="00C07EAC"/>
    <w:rsid w:val="00C138F5"/>
    <w:rsid w:val="00C155AB"/>
    <w:rsid w:val="00C20DC4"/>
    <w:rsid w:val="00C2408C"/>
    <w:rsid w:val="00C26208"/>
    <w:rsid w:val="00C30860"/>
    <w:rsid w:val="00C4624D"/>
    <w:rsid w:val="00C604A9"/>
    <w:rsid w:val="00C65CFC"/>
    <w:rsid w:val="00C70915"/>
    <w:rsid w:val="00C7709C"/>
    <w:rsid w:val="00C804D5"/>
    <w:rsid w:val="00C81F6B"/>
    <w:rsid w:val="00CB55C3"/>
    <w:rsid w:val="00CD12CB"/>
    <w:rsid w:val="00CD21B1"/>
    <w:rsid w:val="00CD42A7"/>
    <w:rsid w:val="00CD4B69"/>
    <w:rsid w:val="00CE5D87"/>
    <w:rsid w:val="00CE71EA"/>
    <w:rsid w:val="00D0106A"/>
    <w:rsid w:val="00D049BC"/>
    <w:rsid w:val="00D05E07"/>
    <w:rsid w:val="00D05F02"/>
    <w:rsid w:val="00D1143D"/>
    <w:rsid w:val="00D24E4B"/>
    <w:rsid w:val="00D35B98"/>
    <w:rsid w:val="00D402EB"/>
    <w:rsid w:val="00D50CE9"/>
    <w:rsid w:val="00D6296D"/>
    <w:rsid w:val="00D62FE4"/>
    <w:rsid w:val="00D724EE"/>
    <w:rsid w:val="00D73DAF"/>
    <w:rsid w:val="00D75A2C"/>
    <w:rsid w:val="00D85979"/>
    <w:rsid w:val="00D9329F"/>
    <w:rsid w:val="00D9564A"/>
    <w:rsid w:val="00DB7E03"/>
    <w:rsid w:val="00DC016E"/>
    <w:rsid w:val="00DD23EA"/>
    <w:rsid w:val="00DD78CB"/>
    <w:rsid w:val="00DE0A55"/>
    <w:rsid w:val="00DE248F"/>
    <w:rsid w:val="00DF0EBB"/>
    <w:rsid w:val="00DF53EA"/>
    <w:rsid w:val="00E070F3"/>
    <w:rsid w:val="00E07597"/>
    <w:rsid w:val="00E10313"/>
    <w:rsid w:val="00E16CFF"/>
    <w:rsid w:val="00E210A0"/>
    <w:rsid w:val="00E30F02"/>
    <w:rsid w:val="00E35DBF"/>
    <w:rsid w:val="00E44900"/>
    <w:rsid w:val="00E537BC"/>
    <w:rsid w:val="00E61C01"/>
    <w:rsid w:val="00E63E65"/>
    <w:rsid w:val="00E65E33"/>
    <w:rsid w:val="00E73029"/>
    <w:rsid w:val="00E84A0E"/>
    <w:rsid w:val="00E94F63"/>
    <w:rsid w:val="00EA04E1"/>
    <w:rsid w:val="00EA218C"/>
    <w:rsid w:val="00EA4FF4"/>
    <w:rsid w:val="00EA66DD"/>
    <w:rsid w:val="00EB29B3"/>
    <w:rsid w:val="00EB69A1"/>
    <w:rsid w:val="00EB7141"/>
    <w:rsid w:val="00EC0297"/>
    <w:rsid w:val="00ED184B"/>
    <w:rsid w:val="00ED3678"/>
    <w:rsid w:val="00ED56A4"/>
    <w:rsid w:val="00EE21B1"/>
    <w:rsid w:val="00F05EC5"/>
    <w:rsid w:val="00F27198"/>
    <w:rsid w:val="00F313ED"/>
    <w:rsid w:val="00F31AC0"/>
    <w:rsid w:val="00F37434"/>
    <w:rsid w:val="00F521DB"/>
    <w:rsid w:val="00F64C6C"/>
    <w:rsid w:val="00F94C26"/>
    <w:rsid w:val="00F96AC2"/>
    <w:rsid w:val="00FA1729"/>
    <w:rsid w:val="00FB4A0D"/>
    <w:rsid w:val="00FC529F"/>
    <w:rsid w:val="00FD4F81"/>
    <w:rsid w:val="00FD7D96"/>
    <w:rsid w:val="00FD7F9F"/>
    <w:rsid w:val="00FE27A1"/>
    <w:rsid w:val="00FE40E8"/>
    <w:rsid w:val="00FF18A1"/>
    <w:rsid w:val="00FF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BFBAA"/>
  <w15:chartTrackingRefBased/>
  <w15:docId w15:val="{623CCD16-BEE0-4D1A-B427-7857E6A9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D35"/>
  </w:style>
  <w:style w:type="paragraph" w:styleId="Footer">
    <w:name w:val="footer"/>
    <w:basedOn w:val="Normal"/>
    <w:link w:val="FooterChar"/>
    <w:uiPriority w:val="99"/>
    <w:unhideWhenUsed/>
    <w:rsid w:val="0097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D35"/>
  </w:style>
  <w:style w:type="paragraph" w:styleId="ListParagraph">
    <w:name w:val="List Paragraph"/>
    <w:basedOn w:val="Normal"/>
    <w:uiPriority w:val="34"/>
    <w:qFormat/>
    <w:rsid w:val="00754133"/>
    <w:pPr>
      <w:ind w:left="720"/>
      <w:contextualSpacing/>
    </w:pPr>
  </w:style>
  <w:style w:type="table" w:styleId="TableGrid">
    <w:name w:val="Table Grid"/>
    <w:basedOn w:val="TableNormal"/>
    <w:uiPriority w:val="39"/>
    <w:rsid w:val="00A6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136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C02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C02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706057"/>
    <w:rPr>
      <w:sz w:val="16"/>
      <w:szCs w:val="16"/>
    </w:rPr>
  </w:style>
  <w:style w:type="paragraph" w:styleId="CommentText">
    <w:name w:val="annotation text"/>
    <w:basedOn w:val="Normal"/>
    <w:link w:val="CommentTextChar"/>
    <w:uiPriority w:val="99"/>
    <w:semiHidden/>
    <w:unhideWhenUsed/>
    <w:rsid w:val="00706057"/>
    <w:pPr>
      <w:spacing w:line="240" w:lineRule="auto"/>
    </w:pPr>
    <w:rPr>
      <w:sz w:val="20"/>
      <w:szCs w:val="20"/>
    </w:rPr>
  </w:style>
  <w:style w:type="character" w:customStyle="1" w:styleId="CommentTextChar">
    <w:name w:val="Comment Text Char"/>
    <w:basedOn w:val="DefaultParagraphFont"/>
    <w:link w:val="CommentText"/>
    <w:uiPriority w:val="99"/>
    <w:semiHidden/>
    <w:rsid w:val="00706057"/>
    <w:rPr>
      <w:sz w:val="20"/>
      <w:szCs w:val="20"/>
    </w:rPr>
  </w:style>
  <w:style w:type="paragraph" w:styleId="CommentSubject">
    <w:name w:val="annotation subject"/>
    <w:basedOn w:val="CommentText"/>
    <w:next w:val="CommentText"/>
    <w:link w:val="CommentSubjectChar"/>
    <w:uiPriority w:val="99"/>
    <w:semiHidden/>
    <w:unhideWhenUsed/>
    <w:rsid w:val="00706057"/>
    <w:rPr>
      <w:b/>
      <w:bCs/>
    </w:rPr>
  </w:style>
  <w:style w:type="character" w:customStyle="1" w:styleId="CommentSubjectChar">
    <w:name w:val="Comment Subject Char"/>
    <w:basedOn w:val="CommentTextChar"/>
    <w:link w:val="CommentSubject"/>
    <w:uiPriority w:val="99"/>
    <w:semiHidden/>
    <w:rsid w:val="00706057"/>
    <w:rPr>
      <w:b/>
      <w:bCs/>
      <w:sz w:val="20"/>
      <w:szCs w:val="20"/>
    </w:rPr>
  </w:style>
  <w:style w:type="paragraph" w:styleId="Revision">
    <w:name w:val="Revision"/>
    <w:hidden/>
    <w:uiPriority w:val="99"/>
    <w:semiHidden/>
    <w:rsid w:val="00706057"/>
    <w:pPr>
      <w:spacing w:after="0" w:line="240" w:lineRule="auto"/>
    </w:pPr>
  </w:style>
  <w:style w:type="paragraph" w:customStyle="1" w:styleId="EndNoteBibliographyTitle">
    <w:name w:val="EndNote Bibliography Title"/>
    <w:basedOn w:val="Normal"/>
    <w:link w:val="EndNoteBibliographyTitleChar"/>
    <w:rsid w:val="00752E8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52E83"/>
    <w:rPr>
      <w:rFonts w:ascii="Calibri" w:hAnsi="Calibri" w:cs="Calibri"/>
      <w:noProof/>
    </w:rPr>
  </w:style>
  <w:style w:type="paragraph" w:customStyle="1" w:styleId="EndNoteBibliography">
    <w:name w:val="EndNote Bibliography"/>
    <w:basedOn w:val="Normal"/>
    <w:link w:val="EndNoteBibliographyChar"/>
    <w:rsid w:val="00752E8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52E83"/>
    <w:rPr>
      <w:rFonts w:ascii="Calibri" w:hAnsi="Calibri" w:cs="Calibri"/>
      <w:noProof/>
    </w:rPr>
  </w:style>
  <w:style w:type="character" w:styleId="Hyperlink">
    <w:name w:val="Hyperlink"/>
    <w:basedOn w:val="DefaultParagraphFont"/>
    <w:uiPriority w:val="99"/>
    <w:unhideWhenUsed/>
    <w:rsid w:val="00752E83"/>
    <w:rPr>
      <w:color w:val="0563C1" w:themeColor="hyperlink"/>
      <w:u w:val="single"/>
    </w:rPr>
  </w:style>
  <w:style w:type="character" w:styleId="UnresolvedMention">
    <w:name w:val="Unresolved Mention"/>
    <w:basedOn w:val="DefaultParagraphFont"/>
    <w:uiPriority w:val="99"/>
    <w:semiHidden/>
    <w:unhideWhenUsed/>
    <w:rsid w:val="00752E83"/>
    <w:rPr>
      <w:color w:val="605E5C"/>
      <w:shd w:val="clear" w:color="auto" w:fill="E1DFDD"/>
    </w:rPr>
  </w:style>
  <w:style w:type="character" w:styleId="PlaceholderText">
    <w:name w:val="Placeholder Text"/>
    <w:basedOn w:val="DefaultParagraphFont"/>
    <w:uiPriority w:val="99"/>
    <w:semiHidden/>
    <w:rsid w:val="00BB30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9487">
      <w:bodyDiv w:val="1"/>
      <w:marLeft w:val="0"/>
      <w:marRight w:val="0"/>
      <w:marTop w:val="0"/>
      <w:marBottom w:val="0"/>
      <w:divBdr>
        <w:top w:val="none" w:sz="0" w:space="0" w:color="auto"/>
        <w:left w:val="none" w:sz="0" w:space="0" w:color="auto"/>
        <w:bottom w:val="none" w:sz="0" w:space="0" w:color="auto"/>
        <w:right w:val="none" w:sz="0" w:space="0" w:color="auto"/>
      </w:divBdr>
    </w:div>
    <w:div w:id="205871031">
      <w:bodyDiv w:val="1"/>
      <w:marLeft w:val="0"/>
      <w:marRight w:val="0"/>
      <w:marTop w:val="0"/>
      <w:marBottom w:val="0"/>
      <w:divBdr>
        <w:top w:val="none" w:sz="0" w:space="0" w:color="auto"/>
        <w:left w:val="none" w:sz="0" w:space="0" w:color="auto"/>
        <w:bottom w:val="none" w:sz="0" w:space="0" w:color="auto"/>
        <w:right w:val="none" w:sz="0" w:space="0" w:color="auto"/>
      </w:divBdr>
    </w:div>
    <w:div w:id="233702815">
      <w:bodyDiv w:val="1"/>
      <w:marLeft w:val="0"/>
      <w:marRight w:val="0"/>
      <w:marTop w:val="0"/>
      <w:marBottom w:val="0"/>
      <w:divBdr>
        <w:top w:val="none" w:sz="0" w:space="0" w:color="auto"/>
        <w:left w:val="none" w:sz="0" w:space="0" w:color="auto"/>
        <w:bottom w:val="none" w:sz="0" w:space="0" w:color="auto"/>
        <w:right w:val="none" w:sz="0" w:space="0" w:color="auto"/>
      </w:divBdr>
    </w:div>
    <w:div w:id="248660201">
      <w:bodyDiv w:val="1"/>
      <w:marLeft w:val="0"/>
      <w:marRight w:val="0"/>
      <w:marTop w:val="0"/>
      <w:marBottom w:val="0"/>
      <w:divBdr>
        <w:top w:val="none" w:sz="0" w:space="0" w:color="auto"/>
        <w:left w:val="none" w:sz="0" w:space="0" w:color="auto"/>
        <w:bottom w:val="none" w:sz="0" w:space="0" w:color="auto"/>
        <w:right w:val="none" w:sz="0" w:space="0" w:color="auto"/>
      </w:divBdr>
    </w:div>
    <w:div w:id="450710717">
      <w:bodyDiv w:val="1"/>
      <w:marLeft w:val="0"/>
      <w:marRight w:val="0"/>
      <w:marTop w:val="0"/>
      <w:marBottom w:val="0"/>
      <w:divBdr>
        <w:top w:val="none" w:sz="0" w:space="0" w:color="auto"/>
        <w:left w:val="none" w:sz="0" w:space="0" w:color="auto"/>
        <w:bottom w:val="none" w:sz="0" w:space="0" w:color="auto"/>
        <w:right w:val="none" w:sz="0" w:space="0" w:color="auto"/>
      </w:divBdr>
    </w:div>
    <w:div w:id="529489386">
      <w:bodyDiv w:val="1"/>
      <w:marLeft w:val="0"/>
      <w:marRight w:val="0"/>
      <w:marTop w:val="0"/>
      <w:marBottom w:val="0"/>
      <w:divBdr>
        <w:top w:val="none" w:sz="0" w:space="0" w:color="auto"/>
        <w:left w:val="none" w:sz="0" w:space="0" w:color="auto"/>
        <w:bottom w:val="none" w:sz="0" w:space="0" w:color="auto"/>
        <w:right w:val="none" w:sz="0" w:space="0" w:color="auto"/>
      </w:divBdr>
    </w:div>
    <w:div w:id="843202039">
      <w:bodyDiv w:val="1"/>
      <w:marLeft w:val="0"/>
      <w:marRight w:val="0"/>
      <w:marTop w:val="0"/>
      <w:marBottom w:val="0"/>
      <w:divBdr>
        <w:top w:val="none" w:sz="0" w:space="0" w:color="auto"/>
        <w:left w:val="none" w:sz="0" w:space="0" w:color="auto"/>
        <w:bottom w:val="none" w:sz="0" w:space="0" w:color="auto"/>
        <w:right w:val="none" w:sz="0" w:space="0" w:color="auto"/>
      </w:divBdr>
    </w:div>
    <w:div w:id="1545557938">
      <w:bodyDiv w:val="1"/>
      <w:marLeft w:val="0"/>
      <w:marRight w:val="0"/>
      <w:marTop w:val="0"/>
      <w:marBottom w:val="0"/>
      <w:divBdr>
        <w:top w:val="none" w:sz="0" w:space="0" w:color="auto"/>
        <w:left w:val="none" w:sz="0" w:space="0" w:color="auto"/>
        <w:bottom w:val="none" w:sz="0" w:space="0" w:color="auto"/>
        <w:right w:val="none" w:sz="0" w:space="0" w:color="auto"/>
      </w:divBdr>
    </w:div>
    <w:div w:id="21047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dc.gov/places/methodology/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3797</Words>
  <Characters>21924</Characters>
  <Application>Microsoft Office Word</Application>
  <DocSecurity>0</DocSecurity>
  <Lines>1152</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Vandervaart, Jacob</dc:creator>
  <cp:keywords/>
  <dc:description/>
  <cp:lastModifiedBy>Jacob VanderVaart</cp:lastModifiedBy>
  <cp:revision>4</cp:revision>
  <dcterms:created xsi:type="dcterms:W3CDTF">2025-03-22T20:55:00Z</dcterms:created>
  <dcterms:modified xsi:type="dcterms:W3CDTF">2025-03-22T21:07:00Z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9fa3676044c8eae50357a65c563c97e64eb5b504b1116633b7791e33f77d89ce</vt:lpwstr>
  </property>
</Properties>
</file>