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C524CC" w:rsidRDefault="00352380" w:rsidP="00352380">
      <w:pPr>
        <w:jc w:val="center"/>
        <w:rPr>
          <w:rFonts w:cstheme="minorHAnsi"/>
          <w:sz w:val="24"/>
        </w:rPr>
      </w:pPr>
      <w:r w:rsidRPr="00C524CC">
        <w:rPr>
          <w:rFonts w:cstheme="minorHAnsi"/>
          <w:sz w:val="24"/>
        </w:rPr>
        <w:t xml:space="preserve">Devin Shingadia | </w:t>
      </w:r>
      <w:r w:rsidR="00CC6F84" w:rsidRPr="00C524CC">
        <w:rPr>
          <w:rFonts w:cstheme="minorHAnsi"/>
          <w:sz w:val="24"/>
        </w:rPr>
        <w:t>170036317</w:t>
      </w:r>
    </w:p>
    <w:p w14:paraId="309D6022" w14:textId="77777777" w:rsidR="00701D9C" w:rsidRPr="00C524CC" w:rsidRDefault="00701D9C" w:rsidP="00701D9C">
      <w:pPr>
        <w:jc w:val="center"/>
        <w:rPr>
          <w:rFonts w:cstheme="minorHAnsi"/>
          <w:color w:val="212121"/>
          <w:sz w:val="24"/>
          <w:shd w:val="clear" w:color="auto" w:fill="FFFFFF"/>
        </w:rPr>
      </w:pPr>
      <w:r w:rsidRPr="00C524CC">
        <w:rPr>
          <w:rFonts w:cstheme="minorHAnsi"/>
          <w:color w:val="212121"/>
          <w:sz w:val="24"/>
          <w:shd w:val="clear" w:color="auto" w:fill="FFFFFF"/>
        </w:rPr>
        <w:t xml:space="preserve">Jacob Williams | </w:t>
      </w:r>
      <w:r w:rsidRPr="00C524CC">
        <w:rPr>
          <w:rFonts w:cstheme="minorHAnsi"/>
          <w:sz w:val="24"/>
        </w:rPr>
        <w:t>170050173</w:t>
      </w:r>
    </w:p>
    <w:p w14:paraId="207DC2E8" w14:textId="77777777" w:rsidR="00352380" w:rsidRPr="00C524CC" w:rsidRDefault="00352380" w:rsidP="00352380">
      <w:pPr>
        <w:jc w:val="center"/>
        <w:rPr>
          <w:rFonts w:cstheme="minorHAnsi"/>
          <w:sz w:val="24"/>
        </w:rPr>
      </w:pPr>
      <w:r w:rsidRPr="00C524CC">
        <w:rPr>
          <w:rFonts w:cstheme="minorHAnsi"/>
          <w:sz w:val="24"/>
        </w:rPr>
        <w:t>Mohammed Hamza Zaman</w:t>
      </w:r>
      <w:r w:rsidR="00CC6F84" w:rsidRPr="00C524CC">
        <w:rPr>
          <w:rFonts w:cstheme="minorHAnsi"/>
          <w:sz w:val="24"/>
        </w:rPr>
        <w:t xml:space="preserve"> | </w:t>
      </w:r>
      <w:r w:rsidR="00CC6F84" w:rsidRPr="00C524CC">
        <w:rPr>
          <w:rFonts w:cstheme="minorHAnsi"/>
          <w:color w:val="212121"/>
          <w:sz w:val="24"/>
          <w:shd w:val="clear" w:color="auto" w:fill="FFFFFF"/>
        </w:rPr>
        <w:t>170107477</w:t>
      </w:r>
    </w:p>
    <w:p w14:paraId="13AB0DDC" w14:textId="77777777" w:rsidR="00352380" w:rsidRPr="00C524CC" w:rsidRDefault="00352380" w:rsidP="00352380">
      <w:pPr>
        <w:jc w:val="center"/>
        <w:rPr>
          <w:rFonts w:cstheme="minorHAnsi"/>
          <w:sz w:val="24"/>
        </w:rPr>
      </w:pPr>
      <w:r w:rsidRPr="00C524CC">
        <w:rPr>
          <w:rFonts w:cstheme="minorHAnsi"/>
          <w:sz w:val="24"/>
        </w:rPr>
        <w:t>Miraj Shah</w:t>
      </w:r>
      <w:r w:rsidR="00CC6F84" w:rsidRPr="00C524CC">
        <w:rPr>
          <w:rFonts w:cstheme="minorHAnsi"/>
          <w:sz w:val="24"/>
        </w:rPr>
        <w:t xml:space="preserve"> | </w:t>
      </w:r>
      <w:r w:rsidR="00CC6F84" w:rsidRPr="00C524CC">
        <w:rPr>
          <w:rFonts w:cstheme="minorHAnsi"/>
          <w:color w:val="212121"/>
          <w:sz w:val="24"/>
          <w:shd w:val="clear" w:color="auto" w:fill="FFFFFF"/>
        </w:rPr>
        <w:t>160050110</w:t>
      </w:r>
    </w:p>
    <w:p w14:paraId="243F60A7" w14:textId="77777777" w:rsidR="00352380" w:rsidRPr="00C524CC" w:rsidRDefault="00352380" w:rsidP="00352380">
      <w:pPr>
        <w:jc w:val="center"/>
        <w:rPr>
          <w:rFonts w:cstheme="minorHAnsi"/>
          <w:sz w:val="24"/>
        </w:rPr>
      </w:pPr>
      <w:r w:rsidRPr="00C524CC">
        <w:rPr>
          <w:rFonts w:cstheme="minorHAnsi"/>
          <w:sz w:val="24"/>
        </w:rPr>
        <w:t>Christos Dolopikos</w:t>
      </w:r>
      <w:r w:rsidR="00CC6F84" w:rsidRPr="00C524CC">
        <w:rPr>
          <w:rFonts w:cstheme="minorHAnsi"/>
          <w:sz w:val="24"/>
        </w:rPr>
        <w:t xml:space="preserve"> | </w:t>
      </w:r>
      <w:r w:rsidR="00CC6F84" w:rsidRPr="00C524CC">
        <w:rPr>
          <w:rFonts w:cstheme="minorHAnsi"/>
          <w:color w:val="212121"/>
          <w:sz w:val="24"/>
          <w:shd w:val="clear" w:color="auto" w:fill="FFFFFF"/>
        </w:rPr>
        <w:t>170116343</w:t>
      </w:r>
    </w:p>
    <w:p w14:paraId="2E6BB532" w14:textId="77777777" w:rsidR="00352380" w:rsidRPr="00C524CC" w:rsidRDefault="00352380" w:rsidP="00352380">
      <w:pPr>
        <w:jc w:val="center"/>
        <w:rPr>
          <w:rFonts w:cstheme="minorHAnsi"/>
          <w:color w:val="212121"/>
          <w:sz w:val="24"/>
          <w:shd w:val="clear" w:color="auto" w:fill="FFFFFF"/>
        </w:rPr>
      </w:pPr>
      <w:r w:rsidRPr="00C524CC">
        <w:rPr>
          <w:rFonts w:cstheme="minorHAnsi"/>
          <w:sz w:val="24"/>
        </w:rPr>
        <w:t>Vivek Bhukhan</w:t>
      </w:r>
      <w:r w:rsidR="00CC6F84" w:rsidRPr="00C524CC">
        <w:rPr>
          <w:rFonts w:cstheme="minorHAnsi"/>
          <w:sz w:val="24"/>
        </w:rPr>
        <w:t xml:space="preserve"> | </w:t>
      </w:r>
      <w:r w:rsidR="00CC6F84" w:rsidRPr="00C524CC">
        <w:rPr>
          <w:rFonts w:cstheme="minorHAnsi"/>
          <w:color w:val="212121"/>
          <w:sz w:val="24"/>
          <w:shd w:val="clear" w:color="auto" w:fill="FFFFFF"/>
        </w:rPr>
        <w:t>159087932</w:t>
      </w:r>
    </w:p>
    <w:p w14:paraId="7513006C" w14:textId="77777777" w:rsidR="00CC6F84" w:rsidRPr="00C524CC" w:rsidRDefault="00CC6F84" w:rsidP="00352380">
      <w:pPr>
        <w:jc w:val="center"/>
        <w:rPr>
          <w:rFonts w:cstheme="minorHAnsi"/>
        </w:rPr>
      </w:pPr>
    </w:p>
    <w:p w14:paraId="75043773" w14:textId="77777777" w:rsidR="00CC6F84" w:rsidRPr="00C524CC" w:rsidRDefault="00CC6F84" w:rsidP="00352380">
      <w:pPr>
        <w:jc w:val="center"/>
        <w:rPr>
          <w:rFonts w:cstheme="minorHAnsi"/>
        </w:rPr>
      </w:pPr>
    </w:p>
    <w:p w14:paraId="3DD03FAC" w14:textId="77777777" w:rsidR="00CC6F84" w:rsidRPr="00C524CC" w:rsidRDefault="00CC6F84" w:rsidP="00CC6F84">
      <w:pPr>
        <w:rPr>
          <w:rFonts w:cstheme="minorHAnsi"/>
        </w:rPr>
      </w:pPr>
      <w:r w:rsidRPr="00C524CC">
        <w:rPr>
          <w:rFonts w:cstheme="minorHAnsi"/>
        </w:rPr>
        <w:t>Abstract:</w:t>
      </w:r>
    </w:p>
    <w:p w14:paraId="7B16E222" w14:textId="6F1D37F9" w:rsidR="00701D9C" w:rsidRPr="00C524CC" w:rsidRDefault="00CC6F84" w:rsidP="00352380">
      <w:pPr>
        <w:rPr>
          <w:rFonts w:cstheme="minorHAnsi"/>
        </w:rPr>
      </w:pPr>
      <w:r w:rsidRPr="00C524CC">
        <w:rPr>
          <w:rFonts w:cstheme="minorHAnsi"/>
        </w:rPr>
        <w:t>This report will provide an in-depth view of the factory simulation that we have developed, highlighting, how the behaviour has been implemented, and the reaction of the simulation to various parameters</w:t>
      </w:r>
      <w:r w:rsidR="00701D9C" w:rsidRPr="00C524CC">
        <w:rPr>
          <w:rFonts w:cstheme="minorHAnsi"/>
        </w:rPr>
        <w:t xml:space="preserve">, </w:t>
      </w:r>
      <w:r w:rsidRPr="00C524CC">
        <w:rPr>
          <w:rFonts w:cstheme="minorHAnsi"/>
        </w:rPr>
        <w:t>inputted</w:t>
      </w:r>
      <w:r w:rsidR="00701D9C" w:rsidRPr="00C524CC">
        <w:rPr>
          <w:rFonts w:cstheme="minorHAnsi"/>
        </w:rPr>
        <w:t xml:space="preserve"> through a ‘.SIM’ file</w:t>
      </w:r>
      <w:r w:rsidRPr="00C524CC">
        <w:rPr>
          <w:rFonts w:cstheme="minorHAnsi"/>
        </w:rPr>
        <w:t>. It will be structured as follows: there will be an outline of the various behaviours that have been implemented, followed</w:t>
      </w:r>
      <w:r w:rsidRPr="00C524CC">
        <w:rPr>
          <w:rFonts w:asciiTheme="majorHAnsi" w:hAnsiTheme="majorHAnsi" w:cstheme="majorHAnsi"/>
        </w:rPr>
        <w:t xml:space="preserve"> </w:t>
      </w:r>
      <w:r w:rsidRPr="00C524CC">
        <w:rPr>
          <w:rFonts w:cstheme="minorHAnsi"/>
        </w:rPr>
        <w:t xml:space="preserve">by a conclusion which summarises the behaviour of the entities that we have created. </w:t>
      </w:r>
    </w:p>
    <w:p w14:paraId="37EE2811" w14:textId="77777777" w:rsidR="00352380" w:rsidRPr="003A64B8" w:rsidRDefault="00352380" w:rsidP="00352380">
      <w:pPr>
        <w:rPr>
          <w:color w:val="FF0000"/>
        </w:rPr>
      </w:pPr>
      <w:r w:rsidRPr="003A64B8">
        <w:rPr>
          <w:color w:val="FF0000"/>
          <w:highlight w:val="yellow"/>
        </w:rPr>
        <w:t>A report on what happens in the simulation as you change the different parameters. For instance, how do your robots react to configurations that have more overlap between their usual paths? How much of a safety margin do you need for the batteries in your robots?</w:t>
      </w:r>
    </w:p>
    <w:p w14:paraId="4683D570" w14:textId="77777777" w:rsidR="00CC6F84" w:rsidRDefault="00CC6F84" w:rsidP="00352380"/>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1C041C98" w:rsidR="00CB4441" w:rsidRDefault="00C524CC" w:rsidP="00D0742B">
      <w:pPr>
        <w:pStyle w:val="Heading1"/>
      </w:pPr>
      <w:r>
        <w:lastRenderedPageBreak/>
        <w:t>Tests</w:t>
      </w:r>
    </w:p>
    <w:p w14:paraId="7AB22BD7" w14:textId="4BB3766A" w:rsidR="00D0742B" w:rsidRPr="00D0742B" w:rsidRDefault="00D0742B" w:rsidP="00D0742B"/>
    <w:p w14:paraId="297BDE31" w14:textId="09D1D6E3" w:rsidR="00534A19" w:rsidRDefault="004B718F" w:rsidP="004B718F">
      <w:pPr>
        <w:pStyle w:val="Heading2"/>
      </w:pPr>
      <w:r>
        <w:t>Comparing</w:t>
      </w:r>
      <w:r w:rsidR="00DA6C15">
        <w:t xml:space="preserve"> the number of ticks required to carry out the orders </w:t>
      </w:r>
      <w:r w:rsidR="00597BC6">
        <w:t>(File: One of Everything)</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18FEAC6" w14:textId="03EECEFC" w:rsidR="00E9374C" w:rsidRPr="00E9374C" w:rsidRDefault="00E9374C" w:rsidP="00464EF8">
      <w:pPr>
        <w:tabs>
          <w:tab w:val="left" w:pos="2028"/>
        </w:tabs>
        <w:rPr>
          <w:b/>
        </w:rPr>
      </w:pPr>
      <w:r>
        <w:rPr>
          <w:b/>
        </w:rPr>
        <w:t>Charge Rate: 1</w:t>
      </w:r>
    </w:p>
    <w:p w14:paraId="3DBA525C" w14:textId="4E09F0D7" w:rsidR="0093648A" w:rsidRDefault="00DA6C15" w:rsidP="00464EF8">
      <w:pPr>
        <w:tabs>
          <w:tab w:val="left" w:pos="2028"/>
        </w:tabs>
      </w:pPr>
      <w:r>
        <w:rPr>
          <w:noProof/>
        </w:rPr>
        <w:drawing>
          <wp:anchor distT="0" distB="0" distL="114300" distR="114300" simplePos="0" relativeHeight="251693056" behindDoc="0" locked="0" layoutInCell="1" allowOverlap="1" wp14:anchorId="16728D38" wp14:editId="3D849FA6">
            <wp:simplePos x="0" y="0"/>
            <wp:positionH relativeFrom="margin">
              <wp:align>right</wp:align>
            </wp:positionH>
            <wp:positionV relativeFrom="paragraph">
              <wp:posOffset>8255</wp:posOffset>
            </wp:positionV>
            <wp:extent cx="3041650" cy="1967865"/>
            <wp:effectExtent l="0" t="0" r="6350" b="0"/>
            <wp:wrapThrough wrapText="bothSides">
              <wp:wrapPolygon edited="0">
                <wp:start x="0" y="0"/>
                <wp:lineTo x="0" y="21328"/>
                <wp:lineTo x="21510" y="21328"/>
                <wp:lineTo x="215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1967865"/>
                    </a:xfrm>
                    <a:prstGeom prst="rect">
                      <a:avLst/>
                    </a:prstGeom>
                  </pic:spPr>
                </pic:pic>
              </a:graphicData>
            </a:graphic>
            <wp14:sizeRelH relativeFrom="page">
              <wp14:pctWidth>0</wp14:pctWidth>
            </wp14:sizeRelH>
            <wp14:sizeRelV relativeFrom="page">
              <wp14:pctHeight>0</wp14:pctHeight>
            </wp14:sizeRelV>
          </wp:anchor>
        </w:drawing>
      </w:r>
    </w:p>
    <w:p w14:paraId="1B321BDE" w14:textId="31477FDC" w:rsidR="0093648A" w:rsidRDefault="0093648A" w:rsidP="00464EF8">
      <w:pPr>
        <w:tabs>
          <w:tab w:val="left" w:pos="2028"/>
        </w:tabs>
      </w:pPr>
      <w:r>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203951B8" w14:textId="223B72E3" w:rsidR="0093648A" w:rsidRDefault="0093648A" w:rsidP="00464EF8">
      <w:pPr>
        <w:tabs>
          <w:tab w:val="left" w:pos="2028"/>
        </w:tabs>
      </w:pPr>
    </w:p>
    <w:p w14:paraId="03223D7A" w14:textId="24F60CC9" w:rsidR="0093648A" w:rsidRDefault="0093648A" w:rsidP="00464EF8">
      <w:pPr>
        <w:tabs>
          <w:tab w:val="left" w:pos="2028"/>
        </w:tabs>
      </w:pPr>
    </w:p>
    <w:p w14:paraId="50206632" w14:textId="2AB539D1" w:rsidR="0093648A" w:rsidRDefault="0093648A" w:rsidP="00464EF8">
      <w:pPr>
        <w:tabs>
          <w:tab w:val="left" w:pos="2028"/>
        </w:tabs>
      </w:pPr>
    </w:p>
    <w:p w14:paraId="651F6775" w14:textId="00D0D3DE" w:rsidR="0093648A" w:rsidRDefault="0093648A" w:rsidP="00464EF8">
      <w:pPr>
        <w:tabs>
          <w:tab w:val="left" w:pos="2028"/>
        </w:tabs>
      </w:pP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.SIM file used: OneOfEverything.SIM</w:t>
      </w:r>
    </w:p>
    <w:p w14:paraId="14A6C714" w14:textId="271A8C4B" w:rsidR="0093648A" w:rsidRDefault="00DA6C15" w:rsidP="00464EF8">
      <w:pPr>
        <w:tabs>
          <w:tab w:val="left" w:pos="2028"/>
        </w:tabs>
      </w:pPr>
      <w:r>
        <w:t>Result : With the lowest battery capacity and charge rate, the</w:t>
      </w:r>
      <w:r w:rsidR="0093648A">
        <w:t xml:space="preserve"> number of ticks required to carry out this activity was 149. </w:t>
      </w:r>
    </w:p>
    <w:p w14:paraId="4084E0CE" w14:textId="77777777" w:rsidR="00597BC6" w:rsidRDefault="00597BC6" w:rsidP="00464EF8">
      <w:pPr>
        <w:tabs>
          <w:tab w:val="left" w:pos="2028"/>
        </w:tabs>
      </w:pPr>
    </w:p>
    <w:p w14:paraId="0AC4BF24" w14:textId="6144A22A" w:rsidR="004B718F" w:rsidRPr="004B718F" w:rsidRDefault="004B718F" w:rsidP="004B718F">
      <w:pPr>
        <w:pStyle w:val="Heading2"/>
      </w:pPr>
      <w:r>
        <w:t>Modifying the battery capacity and charge rate</w:t>
      </w:r>
      <w:r w:rsidR="00B82027">
        <w:t xml:space="preserve"> (File : OneOfEverything.SIM)</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1FB3B267" w:rsidR="00534A19" w:rsidRDefault="00C54A69" w:rsidP="00464EF8">
      <w:pPr>
        <w:tabs>
          <w:tab w:val="left" w:pos="2028"/>
        </w:tabs>
      </w:pPr>
      <w:r>
        <w:t xml:space="preserve">Result: The number of ticks required to carry out the orders specified in ‘OneOfEverything.SIM’ is 149. This indicates </w:t>
      </w:r>
      <w:r w:rsidR="004B718F">
        <w:t xml:space="preserve">that after loading a file, the modification of the battery capacity and the charge rate does little to affect the performance of a robot when it is carrying out the orders. </w:t>
      </w:r>
    </w:p>
    <w:p w14:paraId="07784743" w14:textId="2C529867" w:rsidR="00534A19" w:rsidRDefault="00534A19" w:rsidP="00464EF8">
      <w:pPr>
        <w:tabs>
          <w:tab w:val="left" w:pos="2028"/>
        </w:tabs>
      </w:pPr>
    </w:p>
    <w:p w14:paraId="77AD70B2" w14:textId="53C94F3B" w:rsidR="00534A19" w:rsidRDefault="00534A19" w:rsidP="00464EF8">
      <w:pPr>
        <w:tabs>
          <w:tab w:val="left" w:pos="2028"/>
        </w:tabs>
      </w:pPr>
    </w:p>
    <w:p w14:paraId="6CF159EE" w14:textId="27E8929A" w:rsidR="00534A19" w:rsidRDefault="004B718F" w:rsidP="004B718F">
      <w:pPr>
        <w:pStyle w:val="Heading2"/>
      </w:pPr>
      <w:r>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Attempting to place two entities on the same cell in the GridPane.</w:t>
      </w:r>
    </w:p>
    <w:p w14:paraId="0B3DC9E7" w14:textId="5C77521F" w:rsidR="00B82027" w:rsidRDefault="00B82027" w:rsidP="00B82027"/>
    <w:p w14:paraId="689659BC" w14:textId="6F0DCC0D" w:rsidR="00B82027" w:rsidRPr="00B82027" w:rsidRDefault="00B82027" w:rsidP="00B82027">
      <w:r>
        <w:t>In this test, I select the Storage</w:t>
      </w:r>
      <w:r w:rsidR="00C524CC">
        <w:t xml:space="preserve"> shelf</w:t>
      </w:r>
      <w:r>
        <w:t xml:space="preserve"> </w:t>
      </w:r>
      <w:r w:rsidR="00C524CC">
        <w:t xml:space="preserve">and attempt to place it into a cell that current contains a robot entity. </w:t>
      </w:r>
    </w:p>
    <w:p w14:paraId="34A07D23" w14:textId="76567199" w:rsidR="00534A19" w:rsidRDefault="00C524CC" w:rsidP="00464EF8">
      <w:pPr>
        <w:tabs>
          <w:tab w:val="left" w:pos="2028"/>
        </w:tabs>
      </w:pPr>
      <w:r>
        <w:rPr>
          <w:noProof/>
        </w:rPr>
        <w:drawing>
          <wp:inline distT="0" distB="0" distL="0" distR="0" wp14:anchorId="6D50F443" wp14:editId="37952496">
            <wp:extent cx="5731510" cy="3347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14:paraId="049A782E" w14:textId="337C72E7" w:rsidR="00B82027" w:rsidRDefault="00C524CC" w:rsidP="00464EF8">
      <w:pPr>
        <w:tabs>
          <w:tab w:val="left" w:pos="2028"/>
        </w:tabs>
      </w:pPr>
      <w:r>
        <w:t xml:space="preserve">Result: The storage shelf would not be placed into the same cell as the robot entity. This shows that the simulation does not allow two entities to be placed into the same cell in the grid. As a </w:t>
      </w:r>
      <w:proofErr w:type="gramStart"/>
      <w:r>
        <w:t>result</w:t>
      </w:r>
      <w:proofErr w:type="gramEnd"/>
      <w:r>
        <w:t xml:space="preserve"> the simulation works as intended, and some user error has been taken into account. </w:t>
      </w:r>
    </w:p>
    <w:p w14:paraId="0B1B022C" w14:textId="77777777" w:rsidR="00B82027" w:rsidRDefault="00B82027" w:rsidP="00464EF8">
      <w:pPr>
        <w:tabs>
          <w:tab w:val="left" w:pos="2028"/>
        </w:tabs>
      </w:pPr>
    </w:p>
    <w:p w14:paraId="0CE137E1" w14:textId="4908F5E1" w:rsidR="00101239" w:rsidRDefault="00101239" w:rsidP="00597BC6">
      <w:pPr>
        <w:pStyle w:val="Heading1"/>
      </w:pPr>
      <w:r>
        <w:t>Discussion of the results</w:t>
      </w:r>
    </w:p>
    <w:p w14:paraId="3AB47579" w14:textId="4A8F4B14" w:rsidR="00C524CC" w:rsidRPr="00101239" w:rsidRDefault="00101239" w:rsidP="00101239">
      <w:r>
        <w:t>The results of the experiments show that</w:t>
      </w:r>
      <w:r w:rsidR="00D0742B">
        <w:t xml:space="preserve"> most of</w:t>
      </w:r>
      <w:r>
        <w:t xml:space="preserve"> our system is working as intended. Every feature that has been experimented works to some extent. </w:t>
      </w:r>
      <w:r w:rsidR="00C524CC">
        <w:t xml:space="preserve">Some features, such as the effect of the battery capacity and charge rate on the number of ticks required to carry out the simulation, do not work as intended, meaning that the charge rate and battery level does not have as much as an effect on the number of ticks consumed, as compared to the number of orders given to the order. </w:t>
      </w:r>
      <w:r>
        <w:t xml:space="preserve">The tests </w:t>
      </w:r>
      <w:r w:rsidR="00D0742B">
        <w:t>have</w:t>
      </w:r>
      <w:r>
        <w:t xml:space="preserve"> shown us that there are some inadequacies in our code, as some parts do not perform the function that is intended</w:t>
      </w:r>
      <w:r w:rsidR="00D0742B">
        <w:t>, highlighting gaps in our knowledge.</w:t>
      </w:r>
    </w:p>
    <w:p w14:paraId="7EF91073" w14:textId="032C5E82" w:rsidR="004A4BCE" w:rsidRPr="00597BC6" w:rsidRDefault="00597BC6" w:rsidP="00597BC6">
      <w:pPr>
        <w:pStyle w:val="Heading1"/>
        <w:rPr>
          <w:rFonts w:asciiTheme="minorHAnsi" w:eastAsiaTheme="minorHAnsi" w:hAnsiTheme="minorHAnsi" w:cstheme="minorBidi"/>
          <w:color w:val="auto"/>
          <w:sz w:val="22"/>
          <w:szCs w:val="22"/>
        </w:rPr>
      </w:pPr>
      <w:r>
        <w:t>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2A04C3B3" w14:textId="77777777" w:rsidR="00C524CC" w:rsidRDefault="00C524CC" w:rsidP="00BC1C82">
      <w:pPr>
        <w:rPr>
          <w:b/>
        </w:rPr>
      </w:pPr>
    </w:p>
    <w:p w14:paraId="2DF64CEC" w14:textId="44FFDEFE" w:rsidR="00BC1C82" w:rsidRPr="00597BC6" w:rsidRDefault="00BC1C82" w:rsidP="00597BC6">
      <w:pPr>
        <w:pStyle w:val="Heading1"/>
        <w:rP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r w:rsidR="00597BC6" w:rsidRPr="00597BC6">
        <w:t xml:space="preserve"> </w:t>
      </w:r>
      <w:r w:rsidR="00597BC6">
        <w:t>Simulator View</w:t>
      </w:r>
    </w:p>
    <w:p w14:paraId="5CF1BCB8" w14:textId="77777777" w:rsidR="00BC1C82" w:rsidRDefault="00BC1C82" w:rsidP="00BC1C82">
      <w:r>
        <w:rPr>
          <w:noProof/>
        </w:rPr>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r>
                              <w:t>Gridview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r>
                        <w:t>Gridview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121C1606" w14:textId="77777777" w:rsidR="002816A0" w:rsidRPr="002816A0" w:rsidRDefault="002816A0" w:rsidP="002816A0">
      <w:pPr>
        <w:rPr>
          <w:rFonts w:ascii="Lucida Console" w:hAnsi="Lucida Console"/>
        </w:rPr>
      </w:pPr>
      <w:bookmarkStart w:id="0" w:name="_GoBack"/>
      <w:bookmarkEnd w:id="0"/>
    </w:p>
    <w:sectPr w:rsidR="002816A0" w:rsidRPr="002816A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C5634" w14:textId="77777777" w:rsidR="005A0F54" w:rsidRDefault="005A0F54" w:rsidP="00352380">
      <w:pPr>
        <w:spacing w:after="0" w:line="240" w:lineRule="auto"/>
      </w:pPr>
      <w:r>
        <w:separator/>
      </w:r>
    </w:p>
  </w:endnote>
  <w:endnote w:type="continuationSeparator" w:id="0">
    <w:p w14:paraId="1C83D275" w14:textId="77777777" w:rsidR="005A0F54" w:rsidRDefault="005A0F54"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94E40" w14:textId="77777777" w:rsidR="005A0F54" w:rsidRDefault="005A0F54" w:rsidP="00352380">
      <w:pPr>
        <w:spacing w:after="0" w:line="240" w:lineRule="auto"/>
      </w:pPr>
      <w:r>
        <w:separator/>
      </w:r>
    </w:p>
  </w:footnote>
  <w:footnote w:type="continuationSeparator" w:id="0">
    <w:p w14:paraId="592FE3FA" w14:textId="77777777" w:rsidR="005A0F54" w:rsidRDefault="005A0F54"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Group 10 | Devin Shingadia, Mohammed Hamza Zaman, Miraj Shah, Christos Dolpikos, Vivek Bhukhan,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MTMyNLUwN7SwNDJS0lEKTi0uzszPAykwrgUAnamFXiwAAAA="/>
  </w:docVars>
  <w:rsids>
    <w:rsidRoot w:val="00352380"/>
    <w:rsid w:val="000015BE"/>
    <w:rsid w:val="00045AEB"/>
    <w:rsid w:val="000907A8"/>
    <w:rsid w:val="000A26B4"/>
    <w:rsid w:val="00101239"/>
    <w:rsid w:val="0015696F"/>
    <w:rsid w:val="00166CE9"/>
    <w:rsid w:val="0019543B"/>
    <w:rsid w:val="002816A0"/>
    <w:rsid w:val="002C1D36"/>
    <w:rsid w:val="002C5997"/>
    <w:rsid w:val="00352380"/>
    <w:rsid w:val="003A64B8"/>
    <w:rsid w:val="00464EF8"/>
    <w:rsid w:val="004A4BCE"/>
    <w:rsid w:val="004B718F"/>
    <w:rsid w:val="00534A19"/>
    <w:rsid w:val="00597BC6"/>
    <w:rsid w:val="005A0F54"/>
    <w:rsid w:val="005D4BBE"/>
    <w:rsid w:val="006427A1"/>
    <w:rsid w:val="0065146A"/>
    <w:rsid w:val="006B14A9"/>
    <w:rsid w:val="00701D9C"/>
    <w:rsid w:val="007338C2"/>
    <w:rsid w:val="00733E60"/>
    <w:rsid w:val="00753AD7"/>
    <w:rsid w:val="008A1045"/>
    <w:rsid w:val="008E42AD"/>
    <w:rsid w:val="0093648A"/>
    <w:rsid w:val="00A81A6F"/>
    <w:rsid w:val="00AC77B3"/>
    <w:rsid w:val="00B223CE"/>
    <w:rsid w:val="00B82027"/>
    <w:rsid w:val="00BC1C82"/>
    <w:rsid w:val="00C15D7E"/>
    <w:rsid w:val="00C524CC"/>
    <w:rsid w:val="00C54A69"/>
    <w:rsid w:val="00C57973"/>
    <w:rsid w:val="00C805EE"/>
    <w:rsid w:val="00CB4441"/>
    <w:rsid w:val="00CC6F84"/>
    <w:rsid w:val="00CF4033"/>
    <w:rsid w:val="00D0742B"/>
    <w:rsid w:val="00D76E74"/>
    <w:rsid w:val="00DA6C15"/>
    <w:rsid w:val="00E9374C"/>
    <w:rsid w:val="00F3640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10</cp:revision>
  <dcterms:created xsi:type="dcterms:W3CDTF">2018-04-25T08:16:00Z</dcterms:created>
  <dcterms:modified xsi:type="dcterms:W3CDTF">2018-04-27T08:45:00Z</dcterms:modified>
</cp:coreProperties>
</file>