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9E80" w14:textId="06F4B433" w:rsidR="00D85BFA" w:rsidRPr="00AB2FB0" w:rsidRDefault="0064646B">
      <w:pPr>
        <w:rPr>
          <w:sz w:val="24"/>
        </w:rPr>
      </w:pPr>
      <w:r w:rsidRPr="00AB2FB0">
        <w:rPr>
          <w:sz w:val="24"/>
        </w:rPr>
        <w:t xml:space="preserve">To estimate the effects of slot limits on </w:t>
      </w:r>
      <w:proofErr w:type="spellStart"/>
      <w:r w:rsidRPr="00AB2FB0">
        <w:rPr>
          <w:sz w:val="24"/>
        </w:rPr>
        <w:t>Fthreshold</w:t>
      </w:r>
      <w:proofErr w:type="spellEnd"/>
      <w:r w:rsidRPr="00AB2FB0">
        <w:rPr>
          <w:sz w:val="24"/>
        </w:rPr>
        <w:t xml:space="preserve">, long term projections will be used to estimate which F achieves the </w:t>
      </w:r>
      <w:proofErr w:type="spellStart"/>
      <w:r w:rsidRPr="00AB2FB0">
        <w:rPr>
          <w:sz w:val="24"/>
        </w:rPr>
        <w:t>SSBthreshold</w:t>
      </w:r>
      <w:proofErr w:type="spellEnd"/>
      <w:r w:rsidRPr="00AB2FB0">
        <w:rPr>
          <w:sz w:val="24"/>
        </w:rPr>
        <w:t xml:space="preserve"> after population stabilization.</w:t>
      </w:r>
      <w:r w:rsidR="00D42B26" w:rsidRPr="00AB2FB0">
        <w:rPr>
          <w:sz w:val="24"/>
        </w:rPr>
        <w:t xml:space="preserve"> A</w:t>
      </w:r>
      <w:r w:rsidRPr="00AB2FB0">
        <w:rPr>
          <w:sz w:val="24"/>
        </w:rPr>
        <w:t xml:space="preserve"> different set of </w:t>
      </w:r>
      <w:r w:rsidR="00D42B26" w:rsidRPr="00AB2FB0">
        <w:rPr>
          <w:sz w:val="24"/>
        </w:rPr>
        <w:t>projections</w:t>
      </w:r>
      <w:r w:rsidRPr="00AB2FB0">
        <w:rPr>
          <w:sz w:val="24"/>
        </w:rPr>
        <w:t xml:space="preserve"> will be performed to estimate the combined effects of a </w:t>
      </w:r>
      <w:r w:rsidR="00AB2FB0">
        <w:rPr>
          <w:sz w:val="24"/>
        </w:rPr>
        <w:t xml:space="preserve">harvest </w:t>
      </w:r>
      <w:r w:rsidRPr="00AB2FB0">
        <w:rPr>
          <w:sz w:val="24"/>
        </w:rPr>
        <w:t xml:space="preserve">slot and harvest reductions </w:t>
      </w:r>
      <w:r w:rsidR="000F470D">
        <w:rPr>
          <w:sz w:val="24"/>
        </w:rPr>
        <w:t xml:space="preserve">via </w:t>
      </w:r>
      <w:r w:rsidRPr="00AB2FB0">
        <w:rPr>
          <w:sz w:val="24"/>
        </w:rPr>
        <w:t xml:space="preserve">changes in allowable bag size. </w:t>
      </w:r>
      <w:r w:rsidR="00D42B26" w:rsidRPr="00AB2FB0">
        <w:rPr>
          <w:sz w:val="24"/>
        </w:rPr>
        <w:t xml:space="preserve">These projections will be run using the </w:t>
      </w:r>
      <w:r w:rsidR="000F470D">
        <w:rPr>
          <w:sz w:val="24"/>
        </w:rPr>
        <w:t xml:space="preserve">harvest </w:t>
      </w:r>
      <w:r w:rsidR="00D42B26" w:rsidRPr="00AB2FB0">
        <w:rPr>
          <w:sz w:val="24"/>
        </w:rPr>
        <w:t>slot-specific selectivity curve and the harvest estimated by the combined bag reduction and harvest slot combination. Yet, using a constant harvest weight may be an oversimplification, as once a stock recovers, one would expect that managers would increase the harvest.</w:t>
      </w:r>
    </w:p>
    <w:p w14:paraId="014E4780" w14:textId="5F2D80D0" w:rsidR="00DC72BE" w:rsidRPr="00AB2FB0" w:rsidRDefault="00D42B26" w:rsidP="00AB15F1">
      <w:r w:rsidRPr="00AB2FB0">
        <w:t xml:space="preserve">               </w:t>
      </w:r>
      <w:bookmarkStart w:id="0" w:name="_GoBack"/>
      <w:bookmarkEnd w:id="0"/>
      <w:r w:rsidRPr="00AB2FB0">
        <w:t xml:space="preserve">                                                                                              </w:t>
      </w:r>
    </w:p>
    <w:sectPr w:rsidR="00DC72BE" w:rsidRPr="00AB2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Y0MbQwNzEwMzMxtbBQ0lEKTi0uzszPAykwrAUAgzuQISwAAAA="/>
  </w:docVars>
  <w:rsids>
    <w:rsidRoot w:val="0064646B"/>
    <w:rsid w:val="000F470D"/>
    <w:rsid w:val="00205297"/>
    <w:rsid w:val="0064646B"/>
    <w:rsid w:val="00AB15F1"/>
    <w:rsid w:val="00AB2FB0"/>
    <w:rsid w:val="00D42B26"/>
    <w:rsid w:val="00D85BFA"/>
    <w:rsid w:val="00DC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1316"/>
  <w15:chartTrackingRefBased/>
  <w15:docId w15:val="{E2770879-8A64-4A26-9C18-A5B835AB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5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Kasper</dc:creator>
  <cp:keywords/>
  <dc:description/>
  <cp:lastModifiedBy>Jacob Kasper</cp:lastModifiedBy>
  <cp:revision>5</cp:revision>
  <cp:lastPrinted>2017-10-31T17:01:00Z</cp:lastPrinted>
  <dcterms:created xsi:type="dcterms:W3CDTF">2017-10-31T16:44:00Z</dcterms:created>
  <dcterms:modified xsi:type="dcterms:W3CDTF">2017-10-31T18:44:00Z</dcterms:modified>
</cp:coreProperties>
</file>