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6C0A" w14:textId="1CD1CF4D" w:rsidR="00DC72BE" w:rsidRDefault="00E51850" w:rsidP="00E51850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2069A5">
        <w:t>a</w:t>
      </w:r>
      <w:r>
        <w:t>ugen</w:t>
      </w:r>
      <w:proofErr w:type="spellEnd"/>
    </w:p>
    <w:p w14:paraId="45E16AC3" w14:textId="728A8396" w:rsidR="00E51850" w:rsidRDefault="00E51850" w:rsidP="00E51850">
      <w:pPr>
        <w:pStyle w:val="ListParagraph"/>
        <w:numPr>
          <w:ilvl w:val="1"/>
          <w:numId w:val="1"/>
        </w:numPr>
      </w:pPr>
      <w:r>
        <w:t>Reversing evolutionary changes &gt; demographic changes</w:t>
      </w:r>
    </w:p>
    <w:p w14:paraId="73C99E57" w14:textId="77777777" w:rsidR="00E51850" w:rsidRDefault="00E51850" w:rsidP="00E51850">
      <w:pPr>
        <w:pStyle w:val="ListParagraph"/>
        <w:numPr>
          <w:ilvl w:val="1"/>
          <w:numId w:val="1"/>
        </w:numPr>
      </w:pPr>
      <w:r>
        <w:t xml:space="preserve">FIE changes </w:t>
      </w:r>
    </w:p>
    <w:p w14:paraId="18CC7834" w14:textId="77777777" w:rsidR="00E51850" w:rsidRDefault="00E51850" w:rsidP="00E51850">
      <w:pPr>
        <w:pStyle w:val="ListParagraph"/>
        <w:numPr>
          <w:ilvl w:val="2"/>
          <w:numId w:val="1"/>
        </w:numPr>
      </w:pPr>
      <w:r>
        <w:t>should not be ignored because they result in</w:t>
      </w:r>
    </w:p>
    <w:p w14:paraId="772C1B75" w14:textId="77777777" w:rsidR="00E51850" w:rsidRDefault="00E51850" w:rsidP="00E51850">
      <w:pPr>
        <w:pStyle w:val="ListParagraph"/>
        <w:numPr>
          <w:ilvl w:val="3"/>
          <w:numId w:val="1"/>
        </w:numPr>
      </w:pPr>
      <w:r>
        <w:t>Decreased yield</w:t>
      </w:r>
    </w:p>
    <w:p w14:paraId="72265D06" w14:textId="77777777" w:rsidR="00E51850" w:rsidRDefault="00E51850" w:rsidP="00E51850">
      <w:pPr>
        <w:pStyle w:val="ListParagraph"/>
        <w:numPr>
          <w:ilvl w:val="3"/>
          <w:numId w:val="1"/>
        </w:numPr>
      </w:pPr>
      <w:proofErr w:type="spellStart"/>
      <w:r>
        <w:t>Decreas</w:t>
      </w:r>
      <w:proofErr w:type="spellEnd"/>
      <w:r>
        <w:tab/>
      </w:r>
      <w:proofErr w:type="spellStart"/>
      <w:r>
        <w:t>ed</w:t>
      </w:r>
      <w:proofErr w:type="spellEnd"/>
      <w:r>
        <w:t xml:space="preserve"> genetic diversity</w:t>
      </w:r>
    </w:p>
    <w:p w14:paraId="44CBA365" w14:textId="539395DF" w:rsidR="00E51850" w:rsidRDefault="00E51850" w:rsidP="00E51850">
      <w:pPr>
        <w:pStyle w:val="ListParagraph"/>
        <w:numPr>
          <w:ilvl w:val="3"/>
          <w:numId w:val="1"/>
        </w:numPr>
      </w:pPr>
      <w:r>
        <w:t>Impaired recovery</w:t>
      </w:r>
    </w:p>
    <w:p w14:paraId="5348290A" w14:textId="77777777" w:rsidR="00E51850" w:rsidRDefault="00E51850" w:rsidP="00E51850">
      <w:pPr>
        <w:pStyle w:val="ListParagraph"/>
        <w:numPr>
          <w:ilvl w:val="2"/>
          <w:numId w:val="1"/>
        </w:numPr>
      </w:pPr>
      <w:r>
        <w:t xml:space="preserve">Matsumura, S., </w:t>
      </w:r>
      <w:proofErr w:type="spellStart"/>
      <w:r>
        <w:t>Arlinghaus</w:t>
      </w:r>
      <w:proofErr w:type="spellEnd"/>
      <w:r>
        <w:t xml:space="preserve">, R. and </w:t>
      </w:r>
      <w:proofErr w:type="spellStart"/>
      <w:r>
        <w:t>Dieckmann</w:t>
      </w:r>
      <w:proofErr w:type="spellEnd"/>
      <w:r>
        <w:t>, U. (2011) Assessing evolutionary consequences of size-selective recreational ﬁshing on multiple life-history traits, with an application to northern pike (</w:t>
      </w:r>
      <w:proofErr w:type="spellStart"/>
      <w:r>
        <w:t>Esox</w:t>
      </w:r>
      <w:proofErr w:type="spellEnd"/>
      <w:r>
        <w:t xml:space="preserve"> </w:t>
      </w:r>
      <w:proofErr w:type="spellStart"/>
      <w:r>
        <w:t>lucius</w:t>
      </w:r>
      <w:proofErr w:type="spellEnd"/>
      <w:r>
        <w:t>). Evolutionary Ecology 25, 711 – 735.</w:t>
      </w:r>
    </w:p>
    <w:p w14:paraId="125B4C30" w14:textId="77777777" w:rsidR="00E51850" w:rsidRDefault="00E51850" w:rsidP="00E51850">
      <w:pPr>
        <w:pStyle w:val="ListParagraph"/>
        <w:numPr>
          <w:ilvl w:val="1"/>
          <w:numId w:val="1"/>
        </w:numPr>
      </w:pPr>
      <w:r>
        <w:t>Ignoring FIE</w:t>
      </w:r>
    </w:p>
    <w:p w14:paraId="538681F6" w14:textId="77777777" w:rsidR="00E51850" w:rsidRDefault="00E51850" w:rsidP="00E51850">
      <w:pPr>
        <w:pStyle w:val="ListParagraph"/>
        <w:numPr>
          <w:ilvl w:val="2"/>
          <w:numId w:val="1"/>
        </w:numPr>
      </w:pPr>
      <w:r>
        <w:t>Biased target and limit reference points</w:t>
      </w:r>
    </w:p>
    <w:p w14:paraId="6A34A0DE" w14:textId="77777777" w:rsidR="00E51850" w:rsidRDefault="00B366A3" w:rsidP="00B366A3">
      <w:pPr>
        <w:pStyle w:val="ListParagraph"/>
        <w:numPr>
          <w:ilvl w:val="1"/>
          <w:numId w:val="1"/>
        </w:numPr>
      </w:pPr>
      <w:r>
        <w:t xml:space="preserve">Dome shaped </w:t>
      </w:r>
      <w:proofErr w:type="spellStart"/>
      <w:r>
        <w:t>selex</w:t>
      </w:r>
      <w:proofErr w:type="spellEnd"/>
      <w:r>
        <w:t xml:space="preserve"> curve</w:t>
      </w:r>
    </w:p>
    <w:p w14:paraId="000C5113" w14:textId="77777777" w:rsidR="00B366A3" w:rsidRDefault="00B366A3" w:rsidP="00B366A3">
      <w:pPr>
        <w:pStyle w:val="ListParagraph"/>
        <w:numPr>
          <w:ilvl w:val="2"/>
          <w:numId w:val="1"/>
        </w:numPr>
      </w:pPr>
      <w:proofErr w:type="spellStart"/>
      <w:r>
        <w:t>Boukal</w:t>
      </w:r>
      <w:proofErr w:type="spellEnd"/>
      <w:r>
        <w:t xml:space="preserve">, D.S., Dunlop, E.S., </w:t>
      </w:r>
      <w:proofErr w:type="spellStart"/>
      <w:r>
        <w:t>Heino</w:t>
      </w:r>
      <w:proofErr w:type="spellEnd"/>
      <w:r>
        <w:t xml:space="preserve">, M. and </w:t>
      </w:r>
      <w:proofErr w:type="spellStart"/>
      <w:r>
        <w:t>Dieckmann</w:t>
      </w:r>
      <w:proofErr w:type="spellEnd"/>
      <w:r>
        <w:t>, U. (2008) Fisheries-induced evolution of body size and other life history traits: the impact of gear selectivity. ICES CM2008/F:07.</w:t>
      </w:r>
    </w:p>
    <w:p w14:paraId="738EF302" w14:textId="77777777" w:rsidR="00B366A3" w:rsidRDefault="00B366A3" w:rsidP="00B366A3">
      <w:pPr>
        <w:pStyle w:val="ListParagraph"/>
        <w:numPr>
          <w:ilvl w:val="2"/>
          <w:numId w:val="1"/>
        </w:numPr>
      </w:pPr>
      <w:proofErr w:type="spellStart"/>
      <w:r>
        <w:t>Kuparinen</w:t>
      </w:r>
      <w:proofErr w:type="spellEnd"/>
      <w:r>
        <w:t xml:space="preserve">, A., </w:t>
      </w:r>
      <w:proofErr w:type="spellStart"/>
      <w:r>
        <w:t>Kuikka</w:t>
      </w:r>
      <w:proofErr w:type="spellEnd"/>
      <w:r>
        <w:t xml:space="preserve">, S. and </w:t>
      </w:r>
      <w:proofErr w:type="spellStart"/>
      <w:r>
        <w:t>Merila</w:t>
      </w:r>
      <w:proofErr w:type="spellEnd"/>
      <w:r>
        <w:t>¨, J. (2009) Estimating ﬁsheries-induced selection: traditional gear selectivity research meets ﬁsheries-induced evolution. Evolutionary Applications 2, 234 – 243.</w:t>
      </w:r>
    </w:p>
    <w:p w14:paraId="4E0D7AE7" w14:textId="77777777" w:rsidR="00B366A3" w:rsidRDefault="00B366A3" w:rsidP="00B366A3">
      <w:pPr>
        <w:pStyle w:val="ListParagraph"/>
        <w:numPr>
          <w:ilvl w:val="2"/>
          <w:numId w:val="1"/>
        </w:numPr>
      </w:pPr>
      <w:proofErr w:type="spellStart"/>
      <w:r>
        <w:t>Jørgensen</w:t>
      </w:r>
      <w:proofErr w:type="spellEnd"/>
      <w:r>
        <w:t xml:space="preserve">, C., </w:t>
      </w:r>
      <w:proofErr w:type="spellStart"/>
      <w:r>
        <w:t>Ernande</w:t>
      </w:r>
      <w:proofErr w:type="spellEnd"/>
      <w:r>
        <w:t xml:space="preserve">, B. and </w:t>
      </w:r>
      <w:proofErr w:type="spellStart"/>
      <w:r>
        <w:t>Fiksen</w:t>
      </w:r>
      <w:proofErr w:type="spellEnd"/>
      <w:r>
        <w:t>, Ø. (2009) Size-selective ﬁshing gear and life history evolution in the Northeast Arctic cod. Evolutionary Applications 2, 356 – 370.</w:t>
      </w:r>
    </w:p>
    <w:p w14:paraId="7630DC09" w14:textId="77777777" w:rsidR="00B366A3" w:rsidRDefault="00B366A3" w:rsidP="00B366A3">
      <w:pPr>
        <w:pStyle w:val="ListParagraph"/>
        <w:numPr>
          <w:ilvl w:val="2"/>
          <w:numId w:val="1"/>
        </w:numPr>
      </w:pPr>
      <w:proofErr w:type="spellStart"/>
      <w:r>
        <w:t>Mollet</w:t>
      </w:r>
      <w:proofErr w:type="spellEnd"/>
      <w:r>
        <w:t xml:space="preserve">, F.M., Poos, J.J., </w:t>
      </w:r>
      <w:proofErr w:type="spellStart"/>
      <w:r>
        <w:t>Dieckmann</w:t>
      </w:r>
      <w:proofErr w:type="spellEnd"/>
      <w:r>
        <w:t xml:space="preserve">, U. and </w:t>
      </w:r>
      <w:proofErr w:type="spellStart"/>
      <w:r>
        <w:t>Rijnsdorp</w:t>
      </w:r>
      <w:proofErr w:type="spellEnd"/>
      <w:r>
        <w:t>, A.D. (2010) Evolutionary impact assessment of commercial ﬁsheries: a case study of North Sea ﬂatﬁsh ﬁsheries management. In: Evolutionary effects of ﬁshing and implications for sustainable management: a case study of North Sea plaice and sole. PhD thesis, Wageningen University, The Netherlands, pp. 161 – 179.</w:t>
      </w:r>
    </w:p>
    <w:p w14:paraId="4B764998" w14:textId="3BEBAEA0" w:rsidR="00B366A3" w:rsidRDefault="00B366A3" w:rsidP="00B366A3">
      <w:pPr>
        <w:pStyle w:val="ListParagraph"/>
        <w:numPr>
          <w:ilvl w:val="2"/>
          <w:numId w:val="1"/>
        </w:numPr>
      </w:pPr>
      <w:r>
        <w:t xml:space="preserve">Evolutionary stable yield can be obtained under higher F than </w:t>
      </w:r>
      <w:proofErr w:type="spellStart"/>
      <w:r>
        <w:t>sigmodial</w:t>
      </w:r>
      <w:proofErr w:type="spellEnd"/>
      <w:r>
        <w:t xml:space="preserve"> (Jorgensen and </w:t>
      </w:r>
      <w:proofErr w:type="spellStart"/>
      <w:r>
        <w:t>mollet</w:t>
      </w:r>
      <w:proofErr w:type="spellEnd"/>
      <w:r>
        <w:t>)</w:t>
      </w:r>
    </w:p>
    <w:p w14:paraId="7CEDADF9" w14:textId="0AA4397F" w:rsidR="00B25239" w:rsidRDefault="00B25239" w:rsidP="00B25239">
      <w:pPr>
        <w:pStyle w:val="ListParagraph"/>
        <w:numPr>
          <w:ilvl w:val="0"/>
          <w:numId w:val="1"/>
        </w:numPr>
      </w:pPr>
      <w:r>
        <w:t>Vaughan 2002:</w:t>
      </w:r>
    </w:p>
    <w:p w14:paraId="593E7734" w14:textId="3B255465" w:rsidR="00B25239" w:rsidRDefault="00B25239" w:rsidP="00B25239">
      <w:pPr>
        <w:pStyle w:val="ListParagraph"/>
        <w:numPr>
          <w:ilvl w:val="1"/>
          <w:numId w:val="1"/>
        </w:numPr>
      </w:pPr>
      <w:r>
        <w:t xml:space="preserve">Reducing max sizes offers biggest </w:t>
      </w:r>
      <w:r w:rsidR="006B26CA">
        <w:t>improvements</w:t>
      </w:r>
      <w:r>
        <w:t xml:space="preserve"> in the SPR without the risk of recoupment due to fish growth</w:t>
      </w:r>
      <w:r w:rsidR="00C46144">
        <w:t xml:space="preserve"> (red drum)</w:t>
      </w:r>
    </w:p>
    <w:p w14:paraId="60DD9B5C" w14:textId="5A9AF339" w:rsidR="006B26CA" w:rsidRDefault="006B26CA" w:rsidP="006B26CA">
      <w:pPr>
        <w:pStyle w:val="ListParagraph"/>
        <w:numPr>
          <w:ilvl w:val="0"/>
          <w:numId w:val="1"/>
        </w:numPr>
      </w:pPr>
      <w:r>
        <w:t>Barne</w:t>
      </w:r>
      <w:r w:rsidR="00AE7AA5">
        <w:t>t</w:t>
      </w:r>
      <w:bookmarkStart w:id="0" w:name="_GoBack"/>
      <w:bookmarkEnd w:id="0"/>
      <w:r>
        <w:t>t 2017</w:t>
      </w:r>
    </w:p>
    <w:p w14:paraId="51968E90" w14:textId="7FD9A1A7" w:rsidR="006B26CA" w:rsidRDefault="006B26CA" w:rsidP="006B26CA">
      <w:pPr>
        <w:pStyle w:val="ListParagraph"/>
        <w:numPr>
          <w:ilvl w:val="1"/>
          <w:numId w:val="1"/>
        </w:numPr>
      </w:pPr>
      <w:r>
        <w:t>Widespread age truncation</w:t>
      </w:r>
    </w:p>
    <w:p w14:paraId="5B1B8AEA" w14:textId="0293F2E4" w:rsidR="006B26CA" w:rsidRDefault="006B26CA" w:rsidP="006B26CA">
      <w:pPr>
        <w:pStyle w:val="ListParagraph"/>
        <w:numPr>
          <w:ilvl w:val="0"/>
          <w:numId w:val="1"/>
        </w:numPr>
      </w:pPr>
      <w:r>
        <w:t>O’Farrell 2006</w:t>
      </w:r>
    </w:p>
    <w:p w14:paraId="00D9D57F" w14:textId="02A7DF28" w:rsidR="006B26CA" w:rsidRDefault="009E0327" w:rsidP="006B26CA">
      <w:pPr>
        <w:pStyle w:val="ListParagraph"/>
        <w:numPr>
          <w:ilvl w:val="1"/>
          <w:numId w:val="1"/>
        </w:numPr>
      </w:pPr>
      <w:r>
        <w:t>Calculate maternal age effect (</w:t>
      </w:r>
      <w:proofErr w:type="spellStart"/>
      <w:r>
        <w:t>Za</w:t>
      </w:r>
      <w:proofErr w:type="spellEnd"/>
      <w:r>
        <w:t>) for black rockfish</w:t>
      </w:r>
    </w:p>
    <w:p w14:paraId="7D28A771" w14:textId="04E8AE1F" w:rsidR="00D43275" w:rsidRDefault="00E67DD5" w:rsidP="006B26CA">
      <w:pPr>
        <w:pStyle w:val="ListParagraph"/>
        <w:numPr>
          <w:ilvl w:val="1"/>
          <w:numId w:val="1"/>
        </w:numPr>
      </w:pPr>
      <w:r>
        <w:t>“</w:t>
      </w:r>
      <w:r w:rsidR="00850F5C">
        <w:t xml:space="preserve">Truncation of the age distribution by a fishery greatly reduces FLLP relative to FLEP when the </w:t>
      </w:r>
      <w:r>
        <w:t>distribution</w:t>
      </w:r>
      <w:r w:rsidR="00850F5C">
        <w:t xml:space="preserve"> of egg production with the result being that conventional management can misrepresent declines in reproductive </w:t>
      </w:r>
      <w:r>
        <w:t>potential</w:t>
      </w:r>
      <w:r w:rsidR="00850F5C">
        <w:t>.</w:t>
      </w:r>
      <w:r>
        <w:t>”</w:t>
      </w:r>
    </w:p>
    <w:p w14:paraId="6D6C8B37" w14:textId="1D25B130" w:rsidR="00743132" w:rsidRDefault="00743132" w:rsidP="006B26CA">
      <w:pPr>
        <w:pStyle w:val="ListParagraph"/>
        <w:numPr>
          <w:ilvl w:val="1"/>
          <w:numId w:val="1"/>
        </w:numPr>
      </w:pPr>
      <w:proofErr w:type="spellStart"/>
      <w:r>
        <w:t>Murawski</w:t>
      </w:r>
      <w:proofErr w:type="spellEnd"/>
      <w:r>
        <w:t xml:space="preserve"> 2001 cod citation</w:t>
      </w:r>
    </w:p>
    <w:p w14:paraId="4A0B45C5" w14:textId="73FFE3FB" w:rsidR="00021F4A" w:rsidRDefault="00021F4A" w:rsidP="00021F4A">
      <w:pPr>
        <w:pStyle w:val="ListParagraph"/>
        <w:numPr>
          <w:ilvl w:val="0"/>
          <w:numId w:val="1"/>
        </w:numPr>
      </w:pPr>
      <w:proofErr w:type="spellStart"/>
      <w:r>
        <w:t>Stige</w:t>
      </w:r>
      <w:proofErr w:type="spellEnd"/>
      <w:r>
        <w:t xml:space="preserve"> 2017</w:t>
      </w:r>
    </w:p>
    <w:p w14:paraId="79869634" w14:textId="721B8C0F" w:rsidR="00021F4A" w:rsidRDefault="00021F4A" w:rsidP="00021F4A">
      <w:pPr>
        <w:pStyle w:val="ListParagraph"/>
        <w:numPr>
          <w:ilvl w:val="1"/>
          <w:numId w:val="1"/>
        </w:numPr>
      </w:pPr>
      <w:r>
        <w:lastRenderedPageBreak/>
        <w:t xml:space="preserve">“high mean age and size in spawning stock of Barents Sea cod is positively associated with high abundance and wide spatiotemporal distribution of cod </w:t>
      </w:r>
      <w:proofErr w:type="gramStart"/>
      <w:r>
        <w:t>eggs”…</w:t>
      </w:r>
      <w:proofErr w:type="gramEnd"/>
      <w:r>
        <w:t>.no support for the hypothesis that a wide egg distribution leads to higher recruitment or weaker recruitment-temperature correlation”</w:t>
      </w:r>
    </w:p>
    <w:p w14:paraId="25D92279" w14:textId="188A83C2" w:rsidR="005718C8" w:rsidRDefault="005718C8" w:rsidP="00021F4A">
      <w:pPr>
        <w:pStyle w:val="ListParagraph"/>
        <w:numPr>
          <w:ilvl w:val="1"/>
          <w:numId w:val="1"/>
        </w:numPr>
      </w:pPr>
      <w:r>
        <w:t xml:space="preserve">Various studies </w:t>
      </w:r>
      <w:r w:rsidR="005B4B4F">
        <w:t>conclude a range of importance of age truncation on recruitment.</w:t>
      </w:r>
    </w:p>
    <w:p w14:paraId="14ED6E7D" w14:textId="3BDAA639" w:rsidR="00B866CD" w:rsidRDefault="004B3E0A" w:rsidP="00021F4A">
      <w:pPr>
        <w:pStyle w:val="ListParagraph"/>
        <w:numPr>
          <w:ilvl w:val="1"/>
          <w:numId w:val="1"/>
        </w:numPr>
      </w:pPr>
      <w:r>
        <w:t>Is the link between age and size distribution of spawning stock and recruitment supported by observation of realized egg distribution?</w:t>
      </w:r>
    </w:p>
    <w:p w14:paraId="3EEC8718" w14:textId="01F0558D" w:rsidR="004B3E0A" w:rsidRDefault="001F4FD9" w:rsidP="00021F4A">
      <w:pPr>
        <w:pStyle w:val="ListParagraph"/>
        <w:numPr>
          <w:ilvl w:val="1"/>
          <w:numId w:val="1"/>
        </w:numPr>
      </w:pPr>
      <w:r>
        <w:t>Egg abundance is best explained as a function of SSB, liver condition index and mean weight in the spawning stock</w:t>
      </w:r>
      <w:r w:rsidR="00526D5B">
        <w:t xml:space="preserve"> F2A</w:t>
      </w:r>
    </w:p>
    <w:p w14:paraId="7C0EBE3D" w14:textId="232A9687" w:rsidR="00A90875" w:rsidRDefault="00A90875" w:rsidP="00A90875">
      <w:pPr>
        <w:pStyle w:val="ListParagraph"/>
        <w:numPr>
          <w:ilvl w:val="0"/>
          <w:numId w:val="1"/>
        </w:numPr>
      </w:pPr>
      <w:proofErr w:type="spellStart"/>
      <w:r>
        <w:t>Tiainen</w:t>
      </w:r>
      <w:proofErr w:type="spellEnd"/>
    </w:p>
    <w:p w14:paraId="33DD6F98" w14:textId="25AA8A88" w:rsidR="00A90875" w:rsidRDefault="00660EB3" w:rsidP="00A90875">
      <w:pPr>
        <w:pStyle w:val="ListParagraph"/>
        <w:numPr>
          <w:ilvl w:val="1"/>
          <w:numId w:val="1"/>
        </w:numPr>
      </w:pPr>
      <w:r>
        <w:t>Experimental</w:t>
      </w:r>
      <w:r w:rsidR="00F96255">
        <w:t xml:space="preserve"> HSL and MLL in 4 lakes, decline of biomass and especially of largest fish in MLL lakes</w:t>
      </w:r>
    </w:p>
    <w:p w14:paraId="1A915980" w14:textId="5A581EBA" w:rsidR="00660EB3" w:rsidRDefault="00660EB3" w:rsidP="00A90875">
      <w:pPr>
        <w:pStyle w:val="ListParagraph"/>
        <w:numPr>
          <w:ilvl w:val="1"/>
          <w:numId w:val="1"/>
        </w:numPr>
      </w:pPr>
      <w:r>
        <w:t>HSL stronger impact on persevering old fish than population density…</w:t>
      </w:r>
      <w:r>
        <w:rPr>
          <w:i/>
        </w:rPr>
        <w:t xml:space="preserve">in this time frame, over a longer </w:t>
      </w:r>
      <w:proofErr w:type="gramStart"/>
      <w:r>
        <w:rPr>
          <w:i/>
        </w:rPr>
        <w:t>period of time</w:t>
      </w:r>
      <w:proofErr w:type="gramEnd"/>
      <w:r>
        <w:rPr>
          <w:i/>
        </w:rPr>
        <w:t xml:space="preserve"> the population density impact could be more important</w:t>
      </w:r>
      <w:r>
        <w:t xml:space="preserve"> </w:t>
      </w:r>
    </w:p>
    <w:p w14:paraId="019F9C57" w14:textId="3054E6E7" w:rsidR="00F30927" w:rsidRDefault="0026185D" w:rsidP="0026185D">
      <w:pPr>
        <w:pStyle w:val="ListParagraph"/>
        <w:numPr>
          <w:ilvl w:val="0"/>
          <w:numId w:val="1"/>
        </w:numPr>
      </w:pPr>
      <w:r>
        <w:t>Jorgensen2009</w:t>
      </w:r>
    </w:p>
    <w:p w14:paraId="442AF293" w14:textId="071CF90B" w:rsidR="0026185D" w:rsidRDefault="0026185D" w:rsidP="0026185D">
      <w:pPr>
        <w:pStyle w:val="ListParagraph"/>
        <w:numPr>
          <w:ilvl w:val="1"/>
          <w:numId w:val="1"/>
        </w:numPr>
      </w:pPr>
      <w:r>
        <w:t>Sharpe and Hendry 2009</w:t>
      </w:r>
    </w:p>
    <w:p w14:paraId="7D8AD2F7" w14:textId="23A350C0" w:rsidR="0026185D" w:rsidRDefault="00795212" w:rsidP="0026185D">
      <w:pPr>
        <w:pStyle w:val="ListParagraph"/>
        <w:numPr>
          <w:ilvl w:val="1"/>
          <w:numId w:val="1"/>
        </w:numPr>
      </w:pPr>
      <w:proofErr w:type="spellStart"/>
      <w:r>
        <w:t>Hamley</w:t>
      </w:r>
      <w:proofErr w:type="spellEnd"/>
      <w:r>
        <w:t xml:space="preserve"> 1975- gill net dome shaped curve</w:t>
      </w:r>
      <w:r w:rsidR="00C114C2">
        <w:t xml:space="preserve"> also longlines (cod, </w:t>
      </w:r>
      <w:proofErr w:type="spellStart"/>
      <w:r w:rsidR="00C114C2">
        <w:t>Huse</w:t>
      </w:r>
      <w:proofErr w:type="spellEnd"/>
      <w:r w:rsidR="00C114C2">
        <w:t xml:space="preserve"> 2000)</w:t>
      </w:r>
    </w:p>
    <w:p w14:paraId="0D757E8F" w14:textId="57D1616B" w:rsidR="005C3DD0" w:rsidRDefault="005C3DD0" w:rsidP="0026185D">
      <w:pPr>
        <w:pStyle w:val="ListParagraph"/>
        <w:numPr>
          <w:ilvl w:val="1"/>
          <w:numId w:val="1"/>
        </w:numPr>
      </w:pPr>
      <w:r>
        <w:t xml:space="preserve">Dome sharped curve better from </w:t>
      </w:r>
      <w:r w:rsidR="00C82CF7">
        <w:t>sustainability</w:t>
      </w:r>
      <w:r>
        <w:t xml:space="preserve"> perspective Law and Rowell 1993, Law 2007</w:t>
      </w:r>
      <w:r w:rsidR="00C82CF7">
        <w:t xml:space="preserve"> (see also </w:t>
      </w:r>
      <w:proofErr w:type="spellStart"/>
      <w:r w:rsidR="00C82CF7">
        <w:t>Huse</w:t>
      </w:r>
      <w:proofErr w:type="spellEnd"/>
      <w:r w:rsidR="00C82CF7">
        <w:t xml:space="preserve"> 2000</w:t>
      </w:r>
      <w:r w:rsidR="002707D3">
        <w:t xml:space="preserve">; </w:t>
      </w:r>
      <w:proofErr w:type="spellStart"/>
      <w:r w:rsidR="002707D3">
        <w:t>Hilborn</w:t>
      </w:r>
      <w:proofErr w:type="spellEnd"/>
      <w:r w:rsidR="002707D3">
        <w:t xml:space="preserve"> and </w:t>
      </w:r>
      <w:proofErr w:type="spellStart"/>
      <w:r w:rsidR="002707D3">
        <w:t>Minte</w:t>
      </w:r>
      <w:proofErr w:type="spellEnd"/>
      <w:r w:rsidR="002707D3">
        <w:t>-Vera 2008</w:t>
      </w:r>
      <w:r w:rsidR="00C82CF7">
        <w:t>)</w:t>
      </w:r>
    </w:p>
    <w:p w14:paraId="0D8E4D1D" w14:textId="19BFF006" w:rsidR="007F6C54" w:rsidRDefault="00953AE5" w:rsidP="0026185D">
      <w:pPr>
        <w:pStyle w:val="ListParagraph"/>
        <w:numPr>
          <w:ilvl w:val="1"/>
          <w:numId w:val="1"/>
        </w:numPr>
      </w:pPr>
      <w:r>
        <w:t>G</w:t>
      </w:r>
      <w:r w:rsidR="007F6C54">
        <w:t>ear regulation as a tool to manage evolutionary trait changes generated by fishing practices</w:t>
      </w:r>
      <w:proofErr w:type="gramStart"/>
      <w:r>
        <w:t>…”What</w:t>
      </w:r>
      <w:proofErr w:type="gramEnd"/>
      <w:r>
        <w:t xml:space="preserve"> would a desirable harvesting regime look like from the perspective of an evolutionarily </w:t>
      </w:r>
      <w:r w:rsidR="004B0392">
        <w:t>concerned</w:t>
      </w:r>
      <w:r>
        <w:t xml:space="preserve"> fisheries manager?”</w:t>
      </w:r>
    </w:p>
    <w:p w14:paraId="7367E5C0" w14:textId="3E68DB25" w:rsidR="004B0392" w:rsidRDefault="004B0392" w:rsidP="0026185D">
      <w:pPr>
        <w:pStyle w:val="ListParagraph"/>
        <w:numPr>
          <w:ilvl w:val="1"/>
          <w:numId w:val="1"/>
        </w:numPr>
      </w:pPr>
      <w:r>
        <w:t>Aims:</w:t>
      </w:r>
    </w:p>
    <w:p w14:paraId="57ABF8A0" w14:textId="2CB2E178" w:rsidR="004B0392" w:rsidRDefault="004B0392" w:rsidP="004B0392">
      <w:pPr>
        <w:pStyle w:val="ListParagraph"/>
        <w:numPr>
          <w:ilvl w:val="2"/>
          <w:numId w:val="1"/>
        </w:numPr>
      </w:pPr>
      <w:r>
        <w:t>Harvesting practices that lead to little evolutionary changes relative to pre-harvesting structure (Hutchings 2009)</w:t>
      </w:r>
    </w:p>
    <w:p w14:paraId="65808C70" w14:textId="4629731D" w:rsidR="004B0392" w:rsidRDefault="00BA1453" w:rsidP="004B0392">
      <w:pPr>
        <w:pStyle w:val="ListParagraph"/>
        <w:numPr>
          <w:ilvl w:val="2"/>
          <w:numId w:val="1"/>
        </w:numPr>
      </w:pPr>
      <w:r>
        <w:t xml:space="preserve">Gear type is robust to excess harvesting …to control harvest rate </w:t>
      </w:r>
    </w:p>
    <w:p w14:paraId="3F31F614" w14:textId="16479540" w:rsidR="00BC48DB" w:rsidRDefault="00BC48DB" w:rsidP="00BC48DB">
      <w:pPr>
        <w:pStyle w:val="ListParagraph"/>
        <w:numPr>
          <w:ilvl w:val="1"/>
          <w:numId w:val="1"/>
        </w:numPr>
      </w:pPr>
      <w:r>
        <w:t>Model:</w:t>
      </w:r>
    </w:p>
    <w:p w14:paraId="53357218" w14:textId="16200D4B" w:rsidR="00BC48DB" w:rsidRDefault="00BC48DB" w:rsidP="00BC48DB">
      <w:pPr>
        <w:pStyle w:val="ListParagraph"/>
        <w:numPr>
          <w:ilvl w:val="2"/>
          <w:numId w:val="1"/>
        </w:numPr>
      </w:pPr>
      <w:r>
        <w:t>Maximize lifetime expected fecundity</w:t>
      </w:r>
    </w:p>
    <w:p w14:paraId="66AAA54D" w14:textId="05C4FE8F" w:rsidR="00BC48DB" w:rsidRDefault="00BC48DB" w:rsidP="00BC48DB">
      <w:pPr>
        <w:pStyle w:val="ListParagraph"/>
        <w:numPr>
          <w:ilvl w:val="3"/>
          <w:numId w:val="1"/>
        </w:numPr>
      </w:pPr>
      <w:r>
        <w:t xml:space="preserve">P: age, length, </w:t>
      </w:r>
      <w:proofErr w:type="spellStart"/>
      <w:r>
        <w:t>enerty</w:t>
      </w:r>
      <w:proofErr w:type="spellEnd"/>
      <w:r>
        <w:t xml:space="preserve"> storage, </w:t>
      </w:r>
      <w:proofErr w:type="spellStart"/>
      <w:r>
        <w:t>env</w:t>
      </w:r>
      <w:proofErr w:type="spellEnd"/>
      <w:r>
        <w:t xml:space="preserve">. </w:t>
      </w:r>
      <w:r w:rsidR="00AB12CC">
        <w:t>F</w:t>
      </w:r>
      <w:r>
        <w:t>actors</w:t>
      </w:r>
    </w:p>
    <w:p w14:paraId="681E30ED" w14:textId="1D8CAEB4" w:rsidR="00AB12CC" w:rsidRDefault="00AB12CC" w:rsidP="00AB12CC">
      <w:pPr>
        <w:pStyle w:val="ListParagraph"/>
        <w:numPr>
          <w:ilvl w:val="3"/>
          <w:numId w:val="1"/>
        </w:numPr>
      </w:pPr>
      <w:r w:rsidRPr="00AB12CC">
        <w:rPr>
          <w:noProof/>
        </w:rPr>
        <w:drawing>
          <wp:inline distT="0" distB="0" distL="0" distR="0" wp14:anchorId="07FCE82A" wp14:editId="4E1854A8">
            <wp:extent cx="1296886" cy="720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0493" cy="7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F9CC" w14:textId="35C529F0" w:rsidR="00EA2971" w:rsidRDefault="00EA2971" w:rsidP="00EA2971">
      <w:pPr>
        <w:pStyle w:val="ListParagraph"/>
        <w:numPr>
          <w:ilvl w:val="1"/>
          <w:numId w:val="1"/>
        </w:numPr>
      </w:pPr>
      <w:r>
        <w:t>Two fishing grounds</w:t>
      </w:r>
    </w:p>
    <w:p w14:paraId="67E6AB16" w14:textId="66D07A35" w:rsidR="00EA2971" w:rsidRDefault="00EA2971" w:rsidP="00EA2971">
      <w:pPr>
        <w:pStyle w:val="ListParagraph"/>
        <w:numPr>
          <w:ilvl w:val="2"/>
          <w:numId w:val="1"/>
        </w:numPr>
      </w:pPr>
      <w:r>
        <w:t>Feeding grounds</w:t>
      </w:r>
    </w:p>
    <w:p w14:paraId="66ED43C1" w14:textId="2C592E12" w:rsidR="00EA2971" w:rsidRDefault="00EA2971" w:rsidP="00EA2971">
      <w:pPr>
        <w:pStyle w:val="ListParagraph"/>
        <w:numPr>
          <w:ilvl w:val="3"/>
          <w:numId w:val="1"/>
        </w:numPr>
      </w:pPr>
      <w:r>
        <w:t>Immature fish all year round</w:t>
      </w:r>
    </w:p>
    <w:p w14:paraId="74492D8C" w14:textId="4E66B9D5" w:rsidR="00EA2971" w:rsidRDefault="00EA2971" w:rsidP="00EA2971">
      <w:pPr>
        <w:pStyle w:val="ListParagraph"/>
        <w:numPr>
          <w:ilvl w:val="3"/>
          <w:numId w:val="1"/>
        </w:numPr>
      </w:pPr>
      <w:r>
        <w:t>Mature fish 7/12 of year</w:t>
      </w:r>
    </w:p>
    <w:p w14:paraId="55F3F725" w14:textId="56017249" w:rsidR="00EA2971" w:rsidRDefault="00EA2971" w:rsidP="00EA2971">
      <w:pPr>
        <w:pStyle w:val="ListParagraph"/>
        <w:numPr>
          <w:ilvl w:val="3"/>
          <w:numId w:val="1"/>
        </w:numPr>
      </w:pPr>
      <w:r>
        <w:t>High mortality here favors early maturing fish which manage to reproduce before harvest</w:t>
      </w:r>
    </w:p>
    <w:p w14:paraId="1CEFB4F2" w14:textId="046048E8" w:rsidR="00EA2971" w:rsidRDefault="00EA2971" w:rsidP="00EA2971">
      <w:pPr>
        <w:pStyle w:val="ListParagraph"/>
        <w:numPr>
          <w:ilvl w:val="2"/>
          <w:numId w:val="1"/>
        </w:numPr>
      </w:pPr>
      <w:r>
        <w:t>Spawning grounds</w:t>
      </w:r>
    </w:p>
    <w:p w14:paraId="7CD98C33" w14:textId="111968ED" w:rsidR="00EA2971" w:rsidRDefault="00EA2971" w:rsidP="00EA2971">
      <w:pPr>
        <w:pStyle w:val="ListParagraph"/>
        <w:numPr>
          <w:ilvl w:val="3"/>
          <w:numId w:val="1"/>
        </w:numPr>
      </w:pPr>
      <w:r>
        <w:t>Mature fish only</w:t>
      </w:r>
    </w:p>
    <w:p w14:paraId="16DB069F" w14:textId="4D041D30" w:rsidR="00EA2971" w:rsidRPr="00EA2971" w:rsidRDefault="00EA2971" w:rsidP="00EA2971">
      <w:pPr>
        <w:pStyle w:val="ListParagraph"/>
        <w:numPr>
          <w:ilvl w:val="3"/>
          <w:numId w:val="1"/>
        </w:numPr>
      </w:pPr>
      <w:r>
        <w:lastRenderedPageBreak/>
        <w:t xml:space="preserve">High mortality here favors fish that are large when they risk the mortality to reproduce and thus selects for late maturation </w:t>
      </w:r>
      <w:r>
        <w:rPr>
          <w:b/>
        </w:rPr>
        <w:t>interesting idea, need to read more about this Law and Grey 1989</w:t>
      </w:r>
    </w:p>
    <w:p w14:paraId="31E0A49D" w14:textId="64AFF5CB" w:rsidR="00EA2971" w:rsidRDefault="006051F5" w:rsidP="006051F5">
      <w:pPr>
        <w:pStyle w:val="ListParagraph"/>
        <w:numPr>
          <w:ilvl w:val="1"/>
          <w:numId w:val="1"/>
        </w:numPr>
      </w:pPr>
      <w:r>
        <w:t>Selex curves</w:t>
      </w:r>
    </w:p>
    <w:p w14:paraId="4D755B1D" w14:textId="7964AA0A" w:rsidR="006051F5" w:rsidRDefault="006051F5" w:rsidP="006051F5">
      <w:pPr>
        <w:pStyle w:val="ListParagraph"/>
        <w:numPr>
          <w:ilvl w:val="1"/>
          <w:numId w:val="1"/>
        </w:numPr>
      </w:pPr>
      <w:r w:rsidRPr="006051F5">
        <w:rPr>
          <w:noProof/>
        </w:rPr>
        <w:drawing>
          <wp:anchor distT="0" distB="0" distL="114300" distR="114300" simplePos="0" relativeHeight="251658240" behindDoc="0" locked="0" layoutInCell="1" allowOverlap="1" wp14:anchorId="0D1E56A5" wp14:editId="297A4614">
            <wp:simplePos x="0" y="0"/>
            <wp:positionH relativeFrom="column">
              <wp:posOffset>1374405</wp:posOffset>
            </wp:positionH>
            <wp:positionV relativeFrom="paragraph">
              <wp:posOffset>-2115</wp:posOffset>
            </wp:positionV>
            <wp:extent cx="1991485" cy="2765101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85" cy="2765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454">
        <w:t>TEP model</w:t>
      </w:r>
    </w:p>
    <w:p w14:paraId="25DC40A3" w14:textId="160A7610" w:rsidR="006C38B7" w:rsidRDefault="006C38B7" w:rsidP="006C38B7">
      <w:pPr>
        <w:pStyle w:val="ListParagraph"/>
        <w:ind w:left="2160"/>
      </w:pPr>
      <w:r w:rsidRPr="006C38B7">
        <w:rPr>
          <w:noProof/>
        </w:rPr>
        <w:drawing>
          <wp:inline distT="0" distB="0" distL="0" distR="0" wp14:anchorId="2A5FF890" wp14:editId="54279AFC">
            <wp:extent cx="1046413" cy="246801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4167" cy="25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39C" w14:textId="68959DE3" w:rsidR="00E60D15" w:rsidRDefault="006C38B7" w:rsidP="006051F5">
      <w:pPr>
        <w:pStyle w:val="ListParagraph"/>
        <w:numPr>
          <w:ilvl w:val="1"/>
          <w:numId w:val="1"/>
        </w:numPr>
      </w:pPr>
      <w:r>
        <w:t xml:space="preserve">Fish </w:t>
      </w:r>
      <w:r w:rsidR="00227C62">
        <w:t xml:space="preserve">on spawning grounds with a dome shaped </w:t>
      </w:r>
      <w:proofErr w:type="spellStart"/>
      <w:r w:rsidR="00227C62">
        <w:t>selex</w:t>
      </w:r>
      <w:proofErr w:type="spellEnd"/>
      <w:r w:rsidR="00227C62">
        <w:t xml:space="preserve"> curve allows a </w:t>
      </w:r>
      <w:r w:rsidR="00CA2C26">
        <w:t>much</w:t>
      </w:r>
      <w:r w:rsidR="00227C62">
        <w:t xml:space="preserve"> higher </w:t>
      </w:r>
      <w:proofErr w:type="spellStart"/>
      <w:r w:rsidR="00227C62">
        <w:t>Fmax</w:t>
      </w:r>
      <w:proofErr w:type="spellEnd"/>
      <w:r w:rsidR="00227C62">
        <w:t xml:space="preserve"> than with a sigmoidal curve</w:t>
      </w:r>
      <w:proofErr w:type="gramStart"/>
      <w:r w:rsidR="00227C62">
        <w:t>….the</w:t>
      </w:r>
      <w:proofErr w:type="gramEnd"/>
      <w:r w:rsidR="00227C62">
        <w:t xml:space="preserve"> </w:t>
      </w:r>
      <w:proofErr w:type="spellStart"/>
      <w:r w:rsidR="00227C62">
        <w:t>FMax</w:t>
      </w:r>
      <w:proofErr w:type="spellEnd"/>
      <w:r w:rsidR="00227C62">
        <w:t xml:space="preserve"> decreases, however, with increasing </w:t>
      </w:r>
      <w:proofErr w:type="spellStart"/>
      <w:r w:rsidR="00227C62">
        <w:t>Fmax</w:t>
      </w:r>
      <w:proofErr w:type="spellEnd"/>
      <w:r w:rsidR="00227C62">
        <w:t xml:space="preserve"> on the feeder fishery…this impacts both the evolution of life history traits and fisheries yield</w:t>
      </w:r>
    </w:p>
    <w:p w14:paraId="09F67964" w14:textId="5A17C79A" w:rsidR="00CA2C26" w:rsidRDefault="00CA2C26" w:rsidP="006051F5">
      <w:pPr>
        <w:pStyle w:val="ListParagraph"/>
        <w:numPr>
          <w:ilvl w:val="1"/>
          <w:numId w:val="1"/>
        </w:numPr>
      </w:pPr>
      <w:proofErr w:type="spellStart"/>
      <w:r>
        <w:t>Marteinsdottir</w:t>
      </w:r>
      <w:proofErr w:type="spellEnd"/>
      <w:r>
        <w:t xml:space="preserve"> and </w:t>
      </w:r>
      <w:proofErr w:type="spellStart"/>
      <w:r>
        <w:t>Thorarinsson</w:t>
      </w:r>
      <w:proofErr w:type="spellEnd"/>
      <w:r>
        <w:t xml:space="preserve"> 1998 a diverse age structure leads to enhanced recruitment in Icelandic cod</w:t>
      </w:r>
    </w:p>
    <w:p w14:paraId="0C23B06F" w14:textId="621790F9" w:rsidR="004019E1" w:rsidRDefault="004019E1" w:rsidP="006051F5">
      <w:pPr>
        <w:pStyle w:val="ListParagraph"/>
        <w:numPr>
          <w:ilvl w:val="1"/>
          <w:numId w:val="1"/>
        </w:numPr>
        <w:rPr>
          <w:b/>
        </w:rPr>
      </w:pPr>
      <w:r w:rsidRPr="004019E1">
        <w:rPr>
          <w:b/>
        </w:rPr>
        <w:t>Fishing on spawning grounds, removing only mature fish, will increase age at maturation</w:t>
      </w:r>
      <w:r w:rsidR="00DB1894">
        <w:rPr>
          <w:b/>
        </w:rPr>
        <w:t xml:space="preserve"> </w:t>
      </w:r>
      <w:r w:rsidRPr="004019E1">
        <w:rPr>
          <w:b/>
        </w:rPr>
        <w:t>(figure above, still don’t get this)</w:t>
      </w:r>
    </w:p>
    <w:p w14:paraId="757DDD47" w14:textId="49D56702" w:rsidR="00EF3945" w:rsidRPr="001A0D05" w:rsidRDefault="00EF3945" w:rsidP="00EF3945">
      <w:pPr>
        <w:pStyle w:val="ListParagraph"/>
        <w:numPr>
          <w:ilvl w:val="0"/>
          <w:numId w:val="1"/>
        </w:numPr>
      </w:pPr>
      <w:r w:rsidRPr="001A0D05">
        <w:t>B</w:t>
      </w:r>
      <w:r w:rsidR="0042723A" w:rsidRPr="001A0D05">
        <w:t>runel</w:t>
      </w:r>
      <w:r w:rsidRPr="001A0D05">
        <w:t xml:space="preserve"> 2013</w:t>
      </w:r>
      <w:r w:rsidR="001A0D05">
        <w:t xml:space="preserve">- big picture…emphasis on selection not age </w:t>
      </w:r>
      <w:proofErr w:type="spellStart"/>
      <w:r w:rsidR="001A0D05">
        <w:t>strcuture</w:t>
      </w:r>
      <w:proofErr w:type="spellEnd"/>
    </w:p>
    <w:p w14:paraId="60A5F374" w14:textId="11C3AF5D" w:rsidR="00EF3945" w:rsidRPr="001A0D05" w:rsidRDefault="00526D43" w:rsidP="00EF3945">
      <w:pPr>
        <w:pStyle w:val="ListParagraph"/>
        <w:numPr>
          <w:ilvl w:val="1"/>
          <w:numId w:val="1"/>
        </w:numPr>
      </w:pPr>
      <w:r w:rsidRPr="001A0D05">
        <w:t>Is a well-balanced age structure indicative of a healthier stock?</w:t>
      </w:r>
    </w:p>
    <w:p w14:paraId="1B2B3C08" w14:textId="717AE874" w:rsidR="00526D43" w:rsidRPr="001A0D05" w:rsidRDefault="009561B0" w:rsidP="00EF3945">
      <w:pPr>
        <w:pStyle w:val="ListParagraph"/>
        <w:numPr>
          <w:ilvl w:val="1"/>
          <w:numId w:val="1"/>
        </w:numPr>
      </w:pPr>
      <w:r w:rsidRPr="001A0D05">
        <w:t>Can managers exert a control on age structure, independently from the regulation of stock abundance?</w:t>
      </w:r>
    </w:p>
    <w:p w14:paraId="133499A3" w14:textId="52E72098" w:rsidR="00BE2422" w:rsidRPr="001A0D05" w:rsidRDefault="00BE2422" w:rsidP="00EF3945">
      <w:pPr>
        <w:pStyle w:val="ListParagraph"/>
        <w:numPr>
          <w:ilvl w:val="1"/>
          <w:numId w:val="1"/>
        </w:numPr>
      </w:pPr>
      <w:r w:rsidRPr="001A0D05">
        <w:t>Results</w:t>
      </w:r>
    </w:p>
    <w:p w14:paraId="37CED1E1" w14:textId="34D1E5CE" w:rsidR="00BE2422" w:rsidRPr="001A0D05" w:rsidRDefault="00BE2422" w:rsidP="00BE2422">
      <w:pPr>
        <w:pStyle w:val="ListParagraph"/>
        <w:numPr>
          <w:ilvl w:val="2"/>
          <w:numId w:val="1"/>
        </w:numPr>
      </w:pPr>
      <w:r w:rsidRPr="001A0D05">
        <w:t xml:space="preserve">Age </w:t>
      </w:r>
      <w:r w:rsidR="00541AF6" w:rsidRPr="001A0D05">
        <w:t>structure</w:t>
      </w:r>
      <w:r w:rsidRPr="001A0D05">
        <w:t xml:space="preserve"> is highly dependent on selection pattern</w:t>
      </w:r>
    </w:p>
    <w:p w14:paraId="5FACDD32" w14:textId="61365169" w:rsidR="00BE2422" w:rsidRPr="001A0D05" w:rsidRDefault="00BE2422" w:rsidP="00BE2422">
      <w:pPr>
        <w:pStyle w:val="ListParagraph"/>
        <w:numPr>
          <w:ilvl w:val="2"/>
          <w:numId w:val="1"/>
        </w:numPr>
      </w:pPr>
      <w:r w:rsidRPr="001A0D05">
        <w:t xml:space="preserve">Selection pattern </w:t>
      </w:r>
      <w:r w:rsidR="00541AF6" w:rsidRPr="001A0D05">
        <w:t>determines</w:t>
      </w:r>
      <w:r w:rsidRPr="001A0D05">
        <w:t xml:space="preserve"> the ability of fish stocks to withstand (and recover) from p</w:t>
      </w:r>
      <w:r w:rsidR="00457E90" w:rsidRPr="001A0D05">
        <w:t>erturbations</w:t>
      </w:r>
    </w:p>
    <w:p w14:paraId="3325132D" w14:textId="39008887" w:rsidR="00457E90" w:rsidRDefault="00457E90" w:rsidP="00BE2422">
      <w:pPr>
        <w:pStyle w:val="ListParagraph"/>
        <w:numPr>
          <w:ilvl w:val="2"/>
          <w:numId w:val="1"/>
        </w:numPr>
      </w:pPr>
      <w:r w:rsidRPr="001A0D05">
        <w:t xml:space="preserve">Selection pattern </w:t>
      </w:r>
      <w:r w:rsidR="00541AF6" w:rsidRPr="001A0D05">
        <w:t>determines</w:t>
      </w:r>
      <w:r w:rsidRPr="001A0D05">
        <w:t xml:space="preserve"> the output of the fishery </w:t>
      </w:r>
    </w:p>
    <w:p w14:paraId="64826E32" w14:textId="1CA062CB" w:rsidR="00CB2D72" w:rsidRDefault="00CB2D72" w:rsidP="00CB2D72">
      <w:pPr>
        <w:pStyle w:val="ListParagraph"/>
        <w:numPr>
          <w:ilvl w:val="1"/>
          <w:numId w:val="1"/>
        </w:numPr>
      </w:pPr>
      <w:r>
        <w:t xml:space="preserve">Age truncation </w:t>
      </w:r>
      <w:r w:rsidR="00C640C5">
        <w:t xml:space="preserve">citations </w:t>
      </w:r>
      <w:proofErr w:type="spellStart"/>
      <w:r w:rsidR="00C640C5">
        <w:t>Berkely</w:t>
      </w:r>
      <w:proofErr w:type="spellEnd"/>
      <w:r w:rsidR="00C640C5">
        <w:t xml:space="preserve"> 2004b, </w:t>
      </w:r>
      <w:proofErr w:type="spellStart"/>
      <w:r w:rsidR="00C640C5">
        <w:t>Otterson</w:t>
      </w:r>
      <w:proofErr w:type="spellEnd"/>
      <w:r w:rsidR="00C640C5">
        <w:t xml:space="preserve"> 2008 Hidalgo 2011</w:t>
      </w:r>
    </w:p>
    <w:p w14:paraId="4FFAB553" w14:textId="0687248B" w:rsidR="00C463A6" w:rsidRDefault="00C463A6" w:rsidP="00CB2D72">
      <w:pPr>
        <w:pStyle w:val="ListParagraph"/>
        <w:numPr>
          <w:ilvl w:val="1"/>
          <w:numId w:val="1"/>
        </w:numPr>
      </w:pPr>
      <w:r>
        <w:t xml:space="preserve">Natural </w:t>
      </w:r>
      <w:proofErr w:type="spellStart"/>
      <w:r>
        <w:t>varaiblity</w:t>
      </w:r>
      <w:proofErr w:type="spellEnd"/>
      <w:r>
        <w:t xml:space="preserve"> confounds and competes with demographic effects of fishing</w:t>
      </w:r>
    </w:p>
    <w:p w14:paraId="09918E57" w14:textId="2B379E59" w:rsidR="009A74B8" w:rsidRDefault="009A74B8" w:rsidP="00CB2D72">
      <w:pPr>
        <w:pStyle w:val="ListParagraph"/>
        <w:numPr>
          <w:ilvl w:val="1"/>
          <w:numId w:val="1"/>
        </w:numPr>
      </w:pPr>
      <w:r>
        <w:t xml:space="preserve">Balanced </w:t>
      </w:r>
      <w:r w:rsidR="0012676F">
        <w:t xml:space="preserve">harvesting (Garcia 2012, law 2012) in which F is distributed across species size classes </w:t>
      </w:r>
    </w:p>
    <w:p w14:paraId="0FC286D0" w14:textId="288B4B26" w:rsidR="007E3FA2" w:rsidRDefault="007E3FA2" w:rsidP="00CB2D72">
      <w:pPr>
        <w:pStyle w:val="ListParagraph"/>
        <w:numPr>
          <w:ilvl w:val="1"/>
          <w:numId w:val="1"/>
        </w:numPr>
      </w:pPr>
      <w:r>
        <w:t xml:space="preserve">How age truncation </w:t>
      </w:r>
      <w:r w:rsidR="000C154B">
        <w:t>impacts</w:t>
      </w:r>
    </w:p>
    <w:p w14:paraId="45B25211" w14:textId="3E7387EB" w:rsidR="007E3FA2" w:rsidRDefault="000C154B" w:rsidP="007E3FA2">
      <w:pPr>
        <w:pStyle w:val="ListParagraph"/>
        <w:numPr>
          <w:ilvl w:val="2"/>
          <w:numId w:val="1"/>
        </w:numPr>
      </w:pPr>
      <w:r>
        <w:t xml:space="preserve">1. </w:t>
      </w:r>
      <w:r w:rsidR="00B9118D">
        <w:t>Balanced age structure</w:t>
      </w:r>
    </w:p>
    <w:p w14:paraId="59F3E5D5" w14:textId="65032C1E" w:rsidR="00B9118D" w:rsidRDefault="00B9118D" w:rsidP="007E3FA2">
      <w:pPr>
        <w:pStyle w:val="ListParagraph"/>
        <w:numPr>
          <w:ilvl w:val="3"/>
          <w:numId w:val="1"/>
        </w:numPr>
      </w:pPr>
      <w:r>
        <w:t>buffers environmental flux (</w:t>
      </w:r>
      <w:proofErr w:type="spellStart"/>
      <w:r>
        <w:t>planque</w:t>
      </w:r>
      <w:proofErr w:type="spellEnd"/>
      <w:r>
        <w:t xml:space="preserve"> 2010)</w:t>
      </w:r>
    </w:p>
    <w:p w14:paraId="3B9C93A5" w14:textId="2F18A9EE" w:rsidR="007E3FA2" w:rsidRDefault="007E3FA2" w:rsidP="007E3FA2">
      <w:pPr>
        <w:pStyle w:val="ListParagraph"/>
        <w:numPr>
          <w:ilvl w:val="3"/>
          <w:numId w:val="1"/>
        </w:numPr>
      </w:pPr>
      <w:r>
        <w:t>buffers recruitment variability</w:t>
      </w:r>
    </w:p>
    <w:p w14:paraId="603BDCBF" w14:textId="525F9162" w:rsidR="007E3FA2" w:rsidRDefault="007E3FA2" w:rsidP="002C2C2F">
      <w:pPr>
        <w:pStyle w:val="ListParagraph"/>
        <w:numPr>
          <w:ilvl w:val="3"/>
          <w:numId w:val="1"/>
        </w:numPr>
      </w:pPr>
      <w:r>
        <w:lastRenderedPageBreak/>
        <w:t xml:space="preserve">truncated </w:t>
      </w:r>
      <w:r w:rsidR="002C2C2F">
        <w:t>structure</w:t>
      </w:r>
      <w:r>
        <w:t xml:space="preserve"> </w:t>
      </w:r>
      <w:proofErr w:type="gramStart"/>
      <w:r>
        <w:t>are</w:t>
      </w:r>
      <w:proofErr w:type="gramEnd"/>
      <w:r>
        <w:t xml:space="preserve"> more sensitive (hidalgo 2011, </w:t>
      </w:r>
      <w:proofErr w:type="spellStart"/>
      <w:r>
        <w:t>rouyer</w:t>
      </w:r>
      <w:proofErr w:type="spellEnd"/>
      <w:r>
        <w:t xml:space="preserve"> 2011)</w:t>
      </w:r>
    </w:p>
    <w:p w14:paraId="67C02136" w14:textId="73CA52C8" w:rsidR="000C154B" w:rsidRDefault="000C154B" w:rsidP="003F324D">
      <w:pPr>
        <w:pStyle w:val="ListParagraph"/>
        <w:numPr>
          <w:ilvl w:val="2"/>
          <w:numId w:val="1"/>
        </w:numPr>
      </w:pPr>
      <w:r>
        <w:t xml:space="preserve">2. </w:t>
      </w:r>
      <w:r w:rsidR="007E3FA2">
        <w:t>larger</w:t>
      </w:r>
      <w:r w:rsidR="00840EA4">
        <w:t xml:space="preserve"> old fish</w:t>
      </w:r>
      <w:r>
        <w:t xml:space="preserve"> are important independent of biomass</w:t>
      </w:r>
    </w:p>
    <w:p w14:paraId="6C3BFC00" w14:textId="4DB9738D" w:rsidR="005B1A5A" w:rsidRDefault="000C154B" w:rsidP="005B1A5A">
      <w:pPr>
        <w:pStyle w:val="ListParagraph"/>
        <w:numPr>
          <w:ilvl w:val="2"/>
          <w:numId w:val="1"/>
        </w:numPr>
      </w:pPr>
      <w:r>
        <w:t xml:space="preserve">3. </w:t>
      </w:r>
      <w:r w:rsidR="006E0FF5">
        <w:t>Contracted spawning season and distribution</w:t>
      </w:r>
    </w:p>
    <w:p w14:paraId="6E309888" w14:textId="77777777" w:rsidR="003F324D" w:rsidRDefault="005B1A5A" w:rsidP="003F324D">
      <w:pPr>
        <w:pStyle w:val="ListParagraph"/>
        <w:numPr>
          <w:ilvl w:val="1"/>
          <w:numId w:val="1"/>
        </w:numPr>
      </w:pPr>
      <w:r>
        <w:t>Truncation should reduce</w:t>
      </w:r>
      <w:r w:rsidR="003F324D">
        <w:t xml:space="preserve"> stock capacity</w:t>
      </w:r>
    </w:p>
    <w:p w14:paraId="24CA22C5" w14:textId="6693E762" w:rsidR="007E3FA2" w:rsidRDefault="00083EFF" w:rsidP="003F324D">
      <w:pPr>
        <w:pStyle w:val="ListParagraph"/>
        <w:numPr>
          <w:ilvl w:val="2"/>
          <w:numId w:val="1"/>
        </w:numPr>
        <w:rPr>
          <w:b/>
        </w:rPr>
      </w:pPr>
      <w:r w:rsidRPr="00083EFF">
        <w:rPr>
          <w:b/>
        </w:rPr>
        <w:t>Cohort resonance effect</w:t>
      </w:r>
      <w:r>
        <w:rPr>
          <w:b/>
        </w:rPr>
        <w:t xml:space="preserve"> </w:t>
      </w:r>
      <w:proofErr w:type="spellStart"/>
      <w:r>
        <w:rPr>
          <w:b/>
        </w:rPr>
        <w:t>bjornstad</w:t>
      </w:r>
      <w:proofErr w:type="spellEnd"/>
      <w:r>
        <w:rPr>
          <w:b/>
        </w:rPr>
        <w:t xml:space="preserve"> 2004, hidalgo 2011</w:t>
      </w:r>
      <w:r w:rsidR="002C2C2F" w:rsidRPr="00083EFF">
        <w:rPr>
          <w:b/>
        </w:rPr>
        <w:tab/>
      </w:r>
    </w:p>
    <w:p w14:paraId="4D0AB663" w14:textId="77777777" w:rsidR="00C150DA" w:rsidRPr="00C150DA" w:rsidRDefault="00851748" w:rsidP="00C150DA">
      <w:pPr>
        <w:pStyle w:val="ListParagraph"/>
        <w:numPr>
          <w:ilvl w:val="1"/>
          <w:numId w:val="1"/>
        </w:numPr>
        <w:rPr>
          <w:b/>
        </w:rPr>
      </w:pPr>
      <w:r>
        <w:t>Incorporated maternal ef</w:t>
      </w:r>
      <w:r w:rsidR="00C150DA">
        <w:t>fect (egg hatching rate) for cod</w:t>
      </w:r>
    </w:p>
    <w:p w14:paraId="09CC8B5D" w14:textId="77777777" w:rsidR="00C150DA" w:rsidRPr="00C150DA" w:rsidRDefault="00C150DA" w:rsidP="00C150DA">
      <w:pPr>
        <w:pStyle w:val="ListParagraph"/>
        <w:numPr>
          <w:ilvl w:val="1"/>
          <w:numId w:val="1"/>
        </w:numPr>
        <w:rPr>
          <w:b/>
        </w:rPr>
      </w:pPr>
      <w:r>
        <w:t>5 selection patterns</w:t>
      </w:r>
    </w:p>
    <w:p w14:paraId="4904F795" w14:textId="7A9464FC" w:rsidR="00C150DA" w:rsidRPr="00C150DA" w:rsidRDefault="00C150DA" w:rsidP="00C150DA">
      <w:pPr>
        <w:pStyle w:val="ListParagraph"/>
        <w:numPr>
          <w:ilvl w:val="2"/>
          <w:numId w:val="1"/>
        </w:numPr>
        <w:rPr>
          <w:b/>
        </w:rPr>
      </w:pPr>
      <w:r>
        <w:t>Flat</w:t>
      </w:r>
    </w:p>
    <w:p w14:paraId="0D626CAF" w14:textId="01F8CBA7" w:rsidR="00C150DA" w:rsidRPr="00C150DA" w:rsidRDefault="00C150DA" w:rsidP="00C150DA">
      <w:pPr>
        <w:pStyle w:val="ListParagraph"/>
        <w:numPr>
          <w:ilvl w:val="2"/>
          <w:numId w:val="1"/>
        </w:numPr>
        <w:rPr>
          <w:b/>
        </w:rPr>
      </w:pPr>
      <w:r>
        <w:t>Current</w:t>
      </w:r>
    </w:p>
    <w:p w14:paraId="07C3B6A6" w14:textId="77777777" w:rsidR="00C150DA" w:rsidRPr="00C150DA" w:rsidRDefault="00C150DA" w:rsidP="00C150DA">
      <w:pPr>
        <w:pStyle w:val="ListParagraph"/>
        <w:numPr>
          <w:ilvl w:val="2"/>
          <w:numId w:val="1"/>
        </w:numPr>
        <w:rPr>
          <w:b/>
        </w:rPr>
      </w:pPr>
      <w:r>
        <w:t>Knife edge</w:t>
      </w:r>
    </w:p>
    <w:p w14:paraId="5DE1D3CD" w14:textId="77777777" w:rsidR="00C150DA" w:rsidRPr="00C150DA" w:rsidRDefault="00C150DA" w:rsidP="00C150DA">
      <w:pPr>
        <w:pStyle w:val="ListParagraph"/>
        <w:numPr>
          <w:ilvl w:val="2"/>
          <w:numId w:val="1"/>
        </w:numPr>
        <w:rPr>
          <w:b/>
        </w:rPr>
      </w:pPr>
      <w:r>
        <w:t>Protect old (slot)</w:t>
      </w:r>
    </w:p>
    <w:p w14:paraId="3E29177B" w14:textId="64A05D8D" w:rsidR="00695BEB" w:rsidRPr="00695BEB" w:rsidRDefault="00695BEB" w:rsidP="00C150DA">
      <w:pPr>
        <w:pStyle w:val="ListParagraph"/>
        <w:numPr>
          <w:ilvl w:val="2"/>
          <w:numId w:val="1"/>
        </w:numPr>
        <w:rPr>
          <w:b/>
        </w:rPr>
      </w:pPr>
      <w:r>
        <w:t>P</w:t>
      </w:r>
      <w:r w:rsidR="00C150DA">
        <w:t>roductivity</w:t>
      </w:r>
    </w:p>
    <w:p w14:paraId="683F26BF" w14:textId="77AD607A" w:rsidR="00695BEB" w:rsidRPr="00695BEB" w:rsidRDefault="00695BEB" w:rsidP="00695BEB">
      <w:pPr>
        <w:pStyle w:val="ListParagraph"/>
        <w:numPr>
          <w:ilvl w:val="1"/>
          <w:numId w:val="1"/>
        </w:numPr>
        <w:rPr>
          <w:b/>
        </w:rPr>
      </w:pPr>
      <w:r>
        <w:t>Assessment</w:t>
      </w:r>
    </w:p>
    <w:p w14:paraId="41EFEF79" w14:textId="33860042" w:rsidR="00B9118D" w:rsidRPr="000460C2" w:rsidRDefault="007D3C53" w:rsidP="007D3C53">
      <w:pPr>
        <w:pStyle w:val="ListParagraph"/>
        <w:numPr>
          <w:ilvl w:val="2"/>
          <w:numId w:val="1"/>
        </w:numPr>
        <w:rPr>
          <w:b/>
        </w:rPr>
      </w:pPr>
      <w:r>
        <w:t>PL&gt;</w:t>
      </w:r>
      <w:proofErr w:type="spellStart"/>
      <w:r>
        <w:t>Lmax</w:t>
      </w:r>
      <w:proofErr w:type="spellEnd"/>
      <w:r>
        <w:t xml:space="preserve"> proportion of fish lar</w:t>
      </w:r>
      <w:r w:rsidR="000460C2">
        <w:t>ger than mean size at maturation</w:t>
      </w:r>
    </w:p>
    <w:p w14:paraId="36C4A5FD" w14:textId="69320927" w:rsidR="000460C2" w:rsidRPr="000460C2" w:rsidRDefault="000460C2" w:rsidP="000460C2">
      <w:pPr>
        <w:pStyle w:val="ListParagraph"/>
        <w:numPr>
          <w:ilvl w:val="1"/>
          <w:numId w:val="1"/>
        </w:numPr>
        <w:rPr>
          <w:b/>
        </w:rPr>
      </w:pPr>
      <w:r>
        <w:t>Results</w:t>
      </w:r>
    </w:p>
    <w:p w14:paraId="757FE46D" w14:textId="0807347E" w:rsidR="00DE33E0" w:rsidRPr="00DE33E0" w:rsidRDefault="000460C2" w:rsidP="00DE33E0">
      <w:pPr>
        <w:pStyle w:val="ListParagraph"/>
        <w:numPr>
          <w:ilvl w:val="2"/>
          <w:numId w:val="1"/>
        </w:numPr>
        <w:rPr>
          <w:b/>
        </w:rPr>
      </w:pPr>
      <w:r>
        <w:t xml:space="preserve">Fishing </w:t>
      </w:r>
      <w:r w:rsidR="00DE33E0">
        <w:t>mortality</w:t>
      </w:r>
      <w:r>
        <w:t xml:space="preserve"> largest </w:t>
      </w:r>
      <w:r w:rsidR="00DE33E0">
        <w:t xml:space="preserve">influence between </w:t>
      </w:r>
      <w:proofErr w:type="spellStart"/>
      <w:r w:rsidR="00DE33E0">
        <w:t>prestein</w:t>
      </w:r>
      <w:proofErr w:type="spellEnd"/>
      <w:r w:rsidR="00DE33E0">
        <w:t xml:space="preserve"> and exploited states</w:t>
      </w:r>
    </w:p>
    <w:p w14:paraId="039AA881" w14:textId="57324098" w:rsidR="00EF3945" w:rsidRPr="00674B49" w:rsidRDefault="000C318E" w:rsidP="000C318E">
      <w:pPr>
        <w:pStyle w:val="ListParagraph"/>
        <w:numPr>
          <w:ilvl w:val="2"/>
          <w:numId w:val="1"/>
        </w:numPr>
        <w:rPr>
          <w:b/>
        </w:rPr>
      </w:pPr>
      <w:r>
        <w:t xml:space="preserve">Selection pattern also </w:t>
      </w:r>
      <w:r w:rsidR="002518C4">
        <w:t>influential</w:t>
      </w:r>
      <w:r>
        <w:t xml:space="preserve"> on some parameters (PL&gt;</w:t>
      </w:r>
      <w:proofErr w:type="spellStart"/>
      <w:r>
        <w:t>Lmax</w:t>
      </w:r>
      <w:proofErr w:type="spellEnd"/>
      <w:r>
        <w:t xml:space="preserve"> and </w:t>
      </w:r>
      <w:proofErr w:type="spellStart"/>
      <w:r>
        <w:t>sp.mean.age</w:t>
      </w:r>
      <w:proofErr w:type="spellEnd"/>
      <w:r>
        <w:t>)</w:t>
      </w:r>
    </w:p>
    <w:p w14:paraId="2DDEE196" w14:textId="68BD3BFF" w:rsidR="00674B49" w:rsidRPr="009E7092" w:rsidRDefault="00623938" w:rsidP="000C318E">
      <w:pPr>
        <w:pStyle w:val="ListParagraph"/>
        <w:numPr>
          <w:ilvl w:val="2"/>
          <w:numId w:val="1"/>
        </w:numPr>
        <w:rPr>
          <w:b/>
        </w:rPr>
      </w:pPr>
      <w:r>
        <w:t>Dome shape curve caused lowest variability while knife edge highest</w:t>
      </w:r>
    </w:p>
    <w:p w14:paraId="3EB387DE" w14:textId="4B9895AA" w:rsidR="009E7092" w:rsidRPr="009E7092" w:rsidRDefault="002518C4" w:rsidP="009E7092">
      <w:pPr>
        <w:pStyle w:val="ListParagraph"/>
        <w:numPr>
          <w:ilvl w:val="1"/>
          <w:numId w:val="1"/>
        </w:numPr>
        <w:rPr>
          <w:b/>
        </w:rPr>
      </w:pPr>
      <w:r>
        <w:t>Discussion</w:t>
      </w:r>
    </w:p>
    <w:p w14:paraId="1C4E3FD5" w14:textId="72EE66A9" w:rsidR="009E7092" w:rsidRPr="005A535A" w:rsidRDefault="005A535A" w:rsidP="009E7092">
      <w:pPr>
        <w:pStyle w:val="ListParagraph"/>
        <w:numPr>
          <w:ilvl w:val="2"/>
          <w:numId w:val="1"/>
        </w:numPr>
        <w:rPr>
          <w:b/>
        </w:rPr>
      </w:pPr>
      <w:r>
        <w:t xml:space="preserve">No relationship between age structure and health for </w:t>
      </w:r>
      <w:proofErr w:type="gramStart"/>
      <w:r>
        <w:t>an</w:t>
      </w:r>
      <w:proofErr w:type="gramEnd"/>
      <w:r>
        <w:t xml:space="preserve"> populations</w:t>
      </w:r>
    </w:p>
    <w:p w14:paraId="3EE565A5" w14:textId="3DE4E8B3" w:rsidR="005A535A" w:rsidRPr="002518C4" w:rsidRDefault="005A535A" w:rsidP="009E7092">
      <w:pPr>
        <w:pStyle w:val="ListParagraph"/>
        <w:numPr>
          <w:ilvl w:val="2"/>
          <w:numId w:val="1"/>
        </w:numPr>
        <w:rPr>
          <w:b/>
        </w:rPr>
      </w:pPr>
      <w:r>
        <w:t>But slower responsiveness to fishing pressure in pops with old fish</w:t>
      </w:r>
    </w:p>
    <w:p w14:paraId="11C000EF" w14:textId="0AB0DD98" w:rsidR="002518C4" w:rsidRPr="002518C4" w:rsidRDefault="002518C4" w:rsidP="009E7092">
      <w:pPr>
        <w:pStyle w:val="ListParagraph"/>
        <w:numPr>
          <w:ilvl w:val="2"/>
          <w:numId w:val="1"/>
        </w:numPr>
        <w:rPr>
          <w:b/>
        </w:rPr>
      </w:pPr>
      <w:r>
        <w:t>Selex pattern &gt; age structure</w:t>
      </w:r>
    </w:p>
    <w:p w14:paraId="3E31CAF7" w14:textId="041F2EF7" w:rsidR="002518C4" w:rsidRPr="000C318E" w:rsidRDefault="005C48CF" w:rsidP="002518C4">
      <w:pPr>
        <w:pStyle w:val="ListParagraph"/>
        <w:numPr>
          <w:ilvl w:val="3"/>
          <w:numId w:val="1"/>
        </w:numPr>
        <w:rPr>
          <w:b/>
        </w:rPr>
      </w:pPr>
      <w:r>
        <w:t>M</w:t>
      </w:r>
      <w:r w:rsidR="002518C4">
        <w:t>ech</w:t>
      </w:r>
      <w:r>
        <w:t>anical effect of applying a specific selection pattern rather than real influence of age structure itself</w:t>
      </w:r>
    </w:p>
    <w:p w14:paraId="1BF2C03F" w14:textId="725801B6" w:rsidR="00D22454" w:rsidRDefault="00D22454" w:rsidP="00D22454"/>
    <w:p w14:paraId="35468BF1" w14:textId="6E737AE2" w:rsidR="00D22454" w:rsidRDefault="00D22454" w:rsidP="00D22454"/>
    <w:p w14:paraId="5F3E243D" w14:textId="6E0126FA" w:rsidR="00D22454" w:rsidRDefault="00D22454" w:rsidP="00D22454"/>
    <w:p w14:paraId="3D413776" w14:textId="09F9806A" w:rsidR="00D22454" w:rsidRDefault="00D22454" w:rsidP="00D22454"/>
    <w:p w14:paraId="43C00E1E" w14:textId="39EA63CC" w:rsidR="00D22454" w:rsidRDefault="00D22454" w:rsidP="00D22454"/>
    <w:p w14:paraId="70036D36" w14:textId="4E81A43B" w:rsidR="00D22454" w:rsidRDefault="00D22454" w:rsidP="00D22454"/>
    <w:p w14:paraId="5E864FC3" w14:textId="61AECDFF" w:rsidR="00D22454" w:rsidRDefault="00D22454" w:rsidP="00D22454"/>
    <w:p w14:paraId="0A218788" w14:textId="4359225B" w:rsidR="00D22454" w:rsidRDefault="00D22454" w:rsidP="00D22454"/>
    <w:p w14:paraId="4D87CE81" w14:textId="77777777" w:rsidR="00D22454" w:rsidRDefault="00D22454" w:rsidP="00D22454"/>
    <w:p w14:paraId="5EE0FFBB" w14:textId="00973667" w:rsidR="00077F7A" w:rsidRDefault="00077F7A" w:rsidP="00077F7A">
      <w:pPr>
        <w:pStyle w:val="ListParagraph"/>
        <w:numPr>
          <w:ilvl w:val="0"/>
          <w:numId w:val="1"/>
        </w:numPr>
      </w:pPr>
      <w:r>
        <w:t>Thoughts</w:t>
      </w:r>
    </w:p>
    <w:p w14:paraId="440EBAD3" w14:textId="2A2362BE" w:rsidR="00077F7A" w:rsidRDefault="00077F7A" w:rsidP="00077F7A">
      <w:pPr>
        <w:pStyle w:val="ListParagraph"/>
        <w:numPr>
          <w:ilvl w:val="1"/>
          <w:numId w:val="1"/>
        </w:numPr>
      </w:pPr>
      <w:r>
        <w:lastRenderedPageBreak/>
        <w:t xml:space="preserve">Combining slot and bag savings…should it be based (somewhat) on the proportion of fish at length? </w:t>
      </w:r>
      <w:proofErr w:type="spellStart"/>
      <w:r>
        <w:t>Ie</w:t>
      </w:r>
      <w:proofErr w:type="spellEnd"/>
      <w:r>
        <w:t xml:space="preserve"> </w:t>
      </w:r>
      <w:r w:rsidR="00B27DDB">
        <w:t>if slot is very high (55-60 cm) then there are not going to be many 4 fish trips, so is our approach an oversimplification?</w:t>
      </w:r>
    </w:p>
    <w:p w14:paraId="141429A0" w14:textId="65F7DDB7" w:rsidR="00B27DDB" w:rsidRDefault="001E36E0" w:rsidP="00077F7A">
      <w:pPr>
        <w:pStyle w:val="ListParagraph"/>
        <w:numPr>
          <w:ilvl w:val="1"/>
          <w:numId w:val="1"/>
        </w:numPr>
      </w:pPr>
      <w:r>
        <w:t xml:space="preserve">How widespread is the use of inappropriate age plus groups in stock </w:t>
      </w:r>
      <w:proofErr w:type="spellStart"/>
      <w:proofErr w:type="gramStart"/>
      <w:r>
        <w:t>asseessments</w:t>
      </w:r>
      <w:proofErr w:type="spellEnd"/>
      <w:proofErr w:type="gramEnd"/>
    </w:p>
    <w:p w14:paraId="710194C9" w14:textId="27FFFE16" w:rsidR="00B61CF4" w:rsidRDefault="00B61CF4" w:rsidP="00077F7A">
      <w:pPr>
        <w:pStyle w:val="ListParagraph"/>
        <w:numPr>
          <w:ilvl w:val="1"/>
          <w:numId w:val="1"/>
        </w:numPr>
      </w:pPr>
      <w:r>
        <w:t>Sorting grids kick out the small fish…perhaps this is wrong and should just be harvesting “</w:t>
      </w:r>
      <w:proofErr w:type="gramStart"/>
      <w:r>
        <w:t>fish”…</w:t>
      </w:r>
      <w:proofErr w:type="gramEnd"/>
      <w:r>
        <w:t>but economically  that is not a viable option, or can it be?</w:t>
      </w:r>
    </w:p>
    <w:p w14:paraId="22C350DC" w14:textId="2E03B2F4" w:rsidR="00A9193B" w:rsidRDefault="00A9193B" w:rsidP="00077F7A">
      <w:pPr>
        <w:pStyle w:val="ListParagraph"/>
        <w:numPr>
          <w:ilvl w:val="1"/>
          <w:numId w:val="1"/>
        </w:numPr>
      </w:pPr>
      <w:r>
        <w:t>Size dependence of release mortality in Tautog</w:t>
      </w:r>
      <w:proofErr w:type="gramStart"/>
      <w:r>
        <w:t>….need</w:t>
      </w:r>
      <w:proofErr w:type="gramEnd"/>
      <w:r>
        <w:t xml:space="preserve"> to read the work on release mortality</w:t>
      </w:r>
    </w:p>
    <w:p w14:paraId="5EF515E7" w14:textId="44ABAF52" w:rsidR="00EA0E21" w:rsidRDefault="00EA0E21" w:rsidP="00077F7A">
      <w:pPr>
        <w:pStyle w:val="ListParagraph"/>
        <w:numPr>
          <w:ilvl w:val="1"/>
          <w:numId w:val="1"/>
        </w:numPr>
      </w:pPr>
      <w:r>
        <w:t xml:space="preserve">Can we use </w:t>
      </w:r>
      <w:proofErr w:type="spellStart"/>
      <w:r>
        <w:t>Fmsy</w:t>
      </w:r>
      <w:proofErr w:type="spellEnd"/>
      <w:r>
        <w:t xml:space="preserve">, </w:t>
      </w:r>
      <w:proofErr w:type="spellStart"/>
      <w:r>
        <w:t>Fpa</w:t>
      </w:r>
      <w:proofErr w:type="spellEnd"/>
      <w:r>
        <w:t xml:space="preserve"> or </w:t>
      </w:r>
      <w:proofErr w:type="spellStart"/>
      <w:r>
        <w:t>Flim</w:t>
      </w:r>
      <w:proofErr w:type="spellEnd"/>
      <w:r>
        <w:t xml:space="preserve"> as indicators in our analysis?</w:t>
      </w:r>
    </w:p>
    <w:sectPr w:rsidR="00EA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D5BD1"/>
    <w:multiLevelType w:val="hybridMultilevel"/>
    <w:tmpl w:val="66E6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sTQwMzcztjA1M7dU0lEKTi0uzszPAykwrQUAWWem7SwAAAA="/>
  </w:docVars>
  <w:rsids>
    <w:rsidRoot w:val="00E51850"/>
    <w:rsid w:val="00021F4A"/>
    <w:rsid w:val="000460C2"/>
    <w:rsid w:val="000625D3"/>
    <w:rsid w:val="00077F7A"/>
    <w:rsid w:val="00083EFF"/>
    <w:rsid w:val="000C154B"/>
    <w:rsid w:val="000C318E"/>
    <w:rsid w:val="0012676F"/>
    <w:rsid w:val="001A0D05"/>
    <w:rsid w:val="001E36E0"/>
    <w:rsid w:val="001F4FD9"/>
    <w:rsid w:val="00205297"/>
    <w:rsid w:val="002069A5"/>
    <w:rsid w:val="00227C62"/>
    <w:rsid w:val="002518C4"/>
    <w:rsid w:val="0026185D"/>
    <w:rsid w:val="002707D3"/>
    <w:rsid w:val="00284D5D"/>
    <w:rsid w:val="002C2C2F"/>
    <w:rsid w:val="003F324D"/>
    <w:rsid w:val="004019E1"/>
    <w:rsid w:val="0042723A"/>
    <w:rsid w:val="00446B8A"/>
    <w:rsid w:val="00457E90"/>
    <w:rsid w:val="004B0392"/>
    <w:rsid w:val="004B3E0A"/>
    <w:rsid w:val="00526D43"/>
    <w:rsid w:val="00526D5B"/>
    <w:rsid w:val="00541AF6"/>
    <w:rsid w:val="005718C8"/>
    <w:rsid w:val="005A535A"/>
    <w:rsid w:val="005B1A5A"/>
    <w:rsid w:val="005B4B4F"/>
    <w:rsid w:val="005C3DD0"/>
    <w:rsid w:val="005C48CF"/>
    <w:rsid w:val="006051F5"/>
    <w:rsid w:val="00623938"/>
    <w:rsid w:val="00660EB3"/>
    <w:rsid w:val="00674B49"/>
    <w:rsid w:val="00695BEB"/>
    <w:rsid w:val="006B26CA"/>
    <w:rsid w:val="006C38B7"/>
    <w:rsid w:val="006E0FF5"/>
    <w:rsid w:val="00743132"/>
    <w:rsid w:val="00751ECA"/>
    <w:rsid w:val="00795212"/>
    <w:rsid w:val="007D3C53"/>
    <w:rsid w:val="007E3FA2"/>
    <w:rsid w:val="007F6C54"/>
    <w:rsid w:val="00840EA4"/>
    <w:rsid w:val="00850F5C"/>
    <w:rsid w:val="00851748"/>
    <w:rsid w:val="00953AE5"/>
    <w:rsid w:val="009561B0"/>
    <w:rsid w:val="009A74B8"/>
    <w:rsid w:val="009E0327"/>
    <w:rsid w:val="009E7092"/>
    <w:rsid w:val="00A6152C"/>
    <w:rsid w:val="00A90875"/>
    <w:rsid w:val="00A9193B"/>
    <w:rsid w:val="00AB12CC"/>
    <w:rsid w:val="00AE7AA5"/>
    <w:rsid w:val="00B25239"/>
    <w:rsid w:val="00B27DDB"/>
    <w:rsid w:val="00B366A3"/>
    <w:rsid w:val="00B61CF4"/>
    <w:rsid w:val="00B866CD"/>
    <w:rsid w:val="00B9118D"/>
    <w:rsid w:val="00BA1453"/>
    <w:rsid w:val="00BC48DB"/>
    <w:rsid w:val="00BE2422"/>
    <w:rsid w:val="00C114C2"/>
    <w:rsid w:val="00C150DA"/>
    <w:rsid w:val="00C46144"/>
    <w:rsid w:val="00C463A6"/>
    <w:rsid w:val="00C640C5"/>
    <w:rsid w:val="00C82CF7"/>
    <w:rsid w:val="00CA2C26"/>
    <w:rsid w:val="00CB2D72"/>
    <w:rsid w:val="00CE7521"/>
    <w:rsid w:val="00D22454"/>
    <w:rsid w:val="00D43275"/>
    <w:rsid w:val="00DB1894"/>
    <w:rsid w:val="00DC72BE"/>
    <w:rsid w:val="00DE33E0"/>
    <w:rsid w:val="00E51850"/>
    <w:rsid w:val="00E60D15"/>
    <w:rsid w:val="00E67DD5"/>
    <w:rsid w:val="00EA0E21"/>
    <w:rsid w:val="00EA2971"/>
    <w:rsid w:val="00EF3945"/>
    <w:rsid w:val="00F30927"/>
    <w:rsid w:val="00F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7D4"/>
  <w15:chartTrackingRefBased/>
  <w15:docId w15:val="{663C07E6-FB93-41BC-9453-E86AC2FB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Kasper</dc:creator>
  <cp:keywords/>
  <dc:description/>
  <cp:lastModifiedBy>Jacob Kasper</cp:lastModifiedBy>
  <cp:revision>92</cp:revision>
  <dcterms:created xsi:type="dcterms:W3CDTF">2017-10-31T18:44:00Z</dcterms:created>
  <dcterms:modified xsi:type="dcterms:W3CDTF">2017-11-21T20:41:00Z</dcterms:modified>
</cp:coreProperties>
</file>