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2CE7" w14:textId="77777777" w:rsidR="00FE2E60" w:rsidRDefault="00000000">
      <w:pPr>
        <w:pStyle w:val="Title"/>
        <w:jc w:val="center"/>
      </w:pPr>
      <w:r>
        <w:t>RSC M365 Licensing Compliance &amp; Storage Report</w:t>
      </w:r>
    </w:p>
    <w:p w14:paraId="325B6885" w14:textId="77777777" w:rsidR="00FE2E60" w:rsidRDefault="00000000">
      <w:pPr>
        <w:jc w:val="center"/>
      </w:pPr>
      <w:r>
        <w:rPr>
          <w:color w:val="444444"/>
          <w:sz w:val="32"/>
        </w:rPr>
        <w:t>Deployment, Operations &amp; Interpretation Guide</w:t>
      </w:r>
    </w:p>
    <w:p w14:paraId="77C58A0C" w14:textId="77777777" w:rsidR="00FE2E60" w:rsidRDefault="00FE2E60"/>
    <w:p w14:paraId="704DDABE" w14:textId="77777777" w:rsidR="00FE2E60" w:rsidRDefault="00000000">
      <w:pPr>
        <w:jc w:val="center"/>
      </w:pPr>
      <w:r>
        <w:t>Version 2.0 - May 05, 2026</w:t>
      </w:r>
    </w:p>
    <w:p w14:paraId="02EE13E6" w14:textId="77777777" w:rsidR="00115785" w:rsidRDefault="00115785">
      <w:pPr>
        <w:jc w:val="center"/>
      </w:pPr>
    </w:p>
    <w:p w14:paraId="0F80F549" w14:textId="77777777" w:rsidR="00115785" w:rsidRDefault="00115785" w:rsidP="00115785">
      <w:pPr>
        <w:pStyle w:val="Heading2"/>
        <w:jc w:val="center"/>
      </w:pPr>
      <w:bookmarkStart w:id="0" w:name="_Toc228867836"/>
      <w:bookmarkStart w:id="1" w:name="disclaimer-1"/>
      <w:r>
        <w:t>Disclaimer</w:t>
      </w:r>
      <w:bookmarkEnd w:id="0"/>
    </w:p>
    <w:p w14:paraId="614EBB9F" w14:textId="77777777" w:rsidR="00115785" w:rsidRDefault="00115785" w:rsidP="00115785">
      <w:pPr>
        <w:pStyle w:val="FirstParagraph"/>
        <w:jc w:val="center"/>
      </w:pPr>
      <w:r>
        <w:t>This is not a Rubrik built or maintained solution and carries no support or warranties.</w:t>
      </w:r>
    </w:p>
    <w:p w14:paraId="2480B541" w14:textId="77777777" w:rsidR="00115785" w:rsidRDefault="00115785" w:rsidP="00115785">
      <w:pPr>
        <w:pStyle w:val="BodyText"/>
        <w:jc w:val="center"/>
      </w:pPr>
      <w:r>
        <w:t>Built by Jacob Bryce - Advisory SE, Strategic Accounts</w:t>
      </w:r>
    </w:p>
    <w:bookmarkEnd w:id="1"/>
    <w:p w14:paraId="3B0D7CFE" w14:textId="77777777" w:rsidR="00115785" w:rsidRDefault="00115785">
      <w:pPr>
        <w:jc w:val="center"/>
      </w:pPr>
    </w:p>
    <w:p w14:paraId="75CD8E27" w14:textId="77777777" w:rsidR="00FE2E60" w:rsidRDefault="00000000">
      <w:r>
        <w:br w:type="page"/>
      </w:r>
    </w:p>
    <w:p w14:paraId="69D353FE" w14:textId="77777777" w:rsidR="00FE2E60" w:rsidRDefault="00000000">
      <w:pPr>
        <w:pStyle w:val="Heading1"/>
      </w:pPr>
      <w:r>
        <w:lastRenderedPageBreak/>
        <w:t>Table of Contents</w:t>
      </w:r>
    </w:p>
    <w:p w14:paraId="6B4A31C7" w14:textId="77777777" w:rsidR="00FE2E60" w:rsidRDefault="00000000">
      <w:pPr>
        <w:pStyle w:val="ListNumber"/>
      </w:pPr>
      <w:r>
        <w:t>1. Overview &amp; Purpose</w:t>
      </w:r>
    </w:p>
    <w:p w14:paraId="18649ED3" w14:textId="77777777" w:rsidR="00FE2E60" w:rsidRDefault="00000000">
      <w:pPr>
        <w:pStyle w:val="ListNumber"/>
      </w:pPr>
      <w:r>
        <w:t>2. M365 Licensing Model in RSC</w:t>
      </w:r>
    </w:p>
    <w:p w14:paraId="672DBDF8" w14:textId="77777777" w:rsidR="00FE2E60" w:rsidRDefault="00000000">
      <w:pPr>
        <w:pStyle w:val="ListNumber"/>
      </w:pPr>
      <w:r>
        <w:t>3. Report Outputs &amp; Interpretation</w:t>
      </w:r>
    </w:p>
    <w:p w14:paraId="60DDD192" w14:textId="77777777" w:rsidR="00FE2E60" w:rsidRDefault="00000000">
      <w:pPr>
        <w:pStyle w:val="ListNumber"/>
      </w:pPr>
      <w:r>
        <w:t>4. Prerequisites</w:t>
      </w:r>
    </w:p>
    <w:p w14:paraId="38BDBF42" w14:textId="77777777" w:rsidR="00FE2E60" w:rsidRDefault="00000000">
      <w:pPr>
        <w:pStyle w:val="ListNumber"/>
      </w:pPr>
      <w:r>
        <w:t>5. Deployment - macOS</w:t>
      </w:r>
    </w:p>
    <w:p w14:paraId="625F0C0F" w14:textId="77777777" w:rsidR="00FE2E60" w:rsidRDefault="00000000">
      <w:pPr>
        <w:pStyle w:val="ListNumber"/>
      </w:pPr>
      <w:r>
        <w:t>6. Deployment - Linux</w:t>
      </w:r>
    </w:p>
    <w:p w14:paraId="735E876B" w14:textId="77777777" w:rsidR="00FE2E60" w:rsidRDefault="00000000">
      <w:pPr>
        <w:pStyle w:val="ListNumber"/>
      </w:pPr>
      <w:r>
        <w:t>7. Deployment - Windows</w:t>
      </w:r>
    </w:p>
    <w:p w14:paraId="0C7E0A43" w14:textId="77777777" w:rsidR="00FE2E60" w:rsidRDefault="00000000">
      <w:pPr>
        <w:pStyle w:val="ListNumber"/>
      </w:pPr>
      <w:r>
        <w:t>8. Configuration</w:t>
      </w:r>
    </w:p>
    <w:p w14:paraId="5A5C5F84" w14:textId="77777777" w:rsidR="00FE2E60" w:rsidRDefault="00000000">
      <w:pPr>
        <w:pStyle w:val="ListNumber"/>
      </w:pPr>
      <w:r>
        <w:t>9. Running the Report</w:t>
      </w:r>
    </w:p>
    <w:p w14:paraId="24C9271E" w14:textId="77777777" w:rsidR="00FE2E60" w:rsidRDefault="00000000">
      <w:pPr>
        <w:pStyle w:val="ListNumber"/>
      </w:pPr>
      <w:r>
        <w:t>10. Scheduling (Automated Execution)</w:t>
      </w:r>
    </w:p>
    <w:p w14:paraId="53EE6D68" w14:textId="77777777" w:rsidR="00FE2E60" w:rsidRDefault="00000000">
      <w:pPr>
        <w:pStyle w:val="ListNumber"/>
      </w:pPr>
      <w:r>
        <w:t>11. Data Sources &amp; API Details</w:t>
      </w:r>
    </w:p>
    <w:p w14:paraId="7CE821DE" w14:textId="77777777" w:rsidR="00FE2E60" w:rsidRDefault="00000000">
      <w:pPr>
        <w:pStyle w:val="ListNumber"/>
      </w:pPr>
      <w:r>
        <w:t>12. Troubleshooting</w:t>
      </w:r>
    </w:p>
    <w:p w14:paraId="706841D9" w14:textId="77777777" w:rsidR="00FE2E60" w:rsidRDefault="00000000">
      <w:pPr>
        <w:pStyle w:val="ListNumber"/>
      </w:pPr>
      <w:r>
        <w:t>13. Security Considerations</w:t>
      </w:r>
    </w:p>
    <w:p w14:paraId="6AB319F1" w14:textId="77777777" w:rsidR="00FE2E60" w:rsidRDefault="00000000">
      <w:pPr>
        <w:pStyle w:val="ListNumber"/>
      </w:pPr>
      <w:r>
        <w:t>14. Appendix: RSC GraphQL Queries Used</w:t>
      </w:r>
    </w:p>
    <w:p w14:paraId="73F712FB" w14:textId="77777777" w:rsidR="00FE2E60" w:rsidRDefault="00000000">
      <w:r>
        <w:br w:type="page"/>
      </w:r>
    </w:p>
    <w:p w14:paraId="68A01E9E" w14:textId="77777777" w:rsidR="00FE2E60" w:rsidRDefault="00000000">
      <w:pPr>
        <w:pStyle w:val="Heading1"/>
      </w:pPr>
      <w:r>
        <w:lastRenderedPageBreak/>
        <w:t>1. Overview &amp; Purpose</w:t>
      </w:r>
    </w:p>
    <w:p w14:paraId="61C381C4" w14:textId="77777777" w:rsidR="00FE2E60" w:rsidRDefault="00000000">
      <w:r>
        <w:t>This tool retrieves Microsoft 365 backup licensing and storage consumption data from Rubrik Security Cloud (RSC) via the GraphQL API. It produces a comprehensive report that helps organizations:</w:t>
      </w:r>
    </w:p>
    <w:p w14:paraId="24562B66" w14:textId="77777777" w:rsidR="00FE2E60" w:rsidRDefault="00000000">
      <w:pPr>
        <w:pStyle w:val="ListBullet"/>
      </w:pPr>
      <w:r>
        <w:t>Monitor license compliance (entitled vs consumed users and capacity)</w:t>
      </w:r>
    </w:p>
    <w:p w14:paraId="18CBB0D0" w14:textId="77777777" w:rsidR="00FE2E60" w:rsidRDefault="00000000">
      <w:pPr>
        <w:pStyle w:val="ListBullet"/>
      </w:pPr>
      <w:r>
        <w:t>Track monthly growth in protected users and data volumes</w:t>
      </w:r>
    </w:p>
    <w:p w14:paraId="594ADD59" w14:textId="77777777" w:rsidR="00FE2E60" w:rsidRDefault="00000000">
      <w:pPr>
        <w:pStyle w:val="ListBullet"/>
      </w:pPr>
      <w:r>
        <w:t>Break down consumption by M365 workload type (Exchange, OneDrive, SharePoint, Teams)</w:t>
      </w:r>
    </w:p>
    <w:p w14:paraId="281A8B9B" w14:textId="77777777" w:rsidR="00FE2E60" w:rsidRDefault="00000000">
      <w:pPr>
        <w:pStyle w:val="ListBullet"/>
      </w:pPr>
      <w:r>
        <w:t>Forecast future capacity needs based on historical trends</w:t>
      </w:r>
    </w:p>
    <w:p w14:paraId="1D6A7ED8" w14:textId="77777777" w:rsidR="00FE2E60" w:rsidRDefault="00000000">
      <w:pPr>
        <w:pStyle w:val="ListBullet"/>
      </w:pPr>
      <w:r>
        <w:t>Identify potential license overages before they occur</w:t>
      </w:r>
    </w:p>
    <w:p w14:paraId="1990ED87" w14:textId="77777777" w:rsidR="00FE2E60" w:rsidRDefault="00000000">
      <w:pPr>
        <w:pStyle w:val="Heading2"/>
      </w:pPr>
      <w:r>
        <w:t>Key Metrics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2E60" w14:paraId="1290DD1A" w14:textId="77777777">
        <w:tc>
          <w:tcPr>
            <w:tcW w:w="2160" w:type="dxa"/>
          </w:tcPr>
          <w:p w14:paraId="67F50B57" w14:textId="77777777" w:rsidR="00FE2E60" w:rsidRDefault="00000000">
            <w:r>
              <w:t>Metric</w:t>
            </w:r>
          </w:p>
        </w:tc>
        <w:tc>
          <w:tcPr>
            <w:tcW w:w="2160" w:type="dxa"/>
          </w:tcPr>
          <w:p w14:paraId="3EC0E465" w14:textId="77777777" w:rsidR="00FE2E60" w:rsidRDefault="00000000">
            <w:r>
              <w:t>Granularity</w:t>
            </w:r>
          </w:p>
        </w:tc>
        <w:tc>
          <w:tcPr>
            <w:tcW w:w="2160" w:type="dxa"/>
          </w:tcPr>
          <w:p w14:paraId="0906BDBA" w14:textId="77777777" w:rsidR="00FE2E60" w:rsidRDefault="00000000">
            <w:r>
              <w:t>History</w:t>
            </w:r>
          </w:p>
        </w:tc>
        <w:tc>
          <w:tcPr>
            <w:tcW w:w="2160" w:type="dxa"/>
          </w:tcPr>
          <w:p w14:paraId="62A94389" w14:textId="77777777" w:rsidR="00FE2E60" w:rsidRDefault="00000000">
            <w:r>
              <w:t>Use Case</w:t>
            </w:r>
          </w:p>
        </w:tc>
      </w:tr>
      <w:tr w:rsidR="00FE2E60" w14:paraId="257AB4DE" w14:textId="77777777">
        <w:tc>
          <w:tcPr>
            <w:tcW w:w="2160" w:type="dxa"/>
          </w:tcPr>
          <w:p w14:paraId="5A7EEB5C" w14:textId="77777777" w:rsidR="00FE2E60" w:rsidRDefault="00000000">
            <w:r>
              <w:t>License Compliance</w:t>
            </w:r>
          </w:p>
        </w:tc>
        <w:tc>
          <w:tcPr>
            <w:tcW w:w="2160" w:type="dxa"/>
          </w:tcPr>
          <w:p w14:paraId="52181C1C" w14:textId="77777777" w:rsidR="00FE2E60" w:rsidRDefault="00000000">
            <w:r>
              <w:t>Account-wide</w:t>
            </w:r>
          </w:p>
        </w:tc>
        <w:tc>
          <w:tcPr>
            <w:tcW w:w="2160" w:type="dxa"/>
          </w:tcPr>
          <w:p w14:paraId="01FB4966" w14:textId="77777777" w:rsidR="00FE2E60" w:rsidRDefault="00000000">
            <w:r>
              <w:t>Current</w:t>
            </w:r>
          </w:p>
        </w:tc>
        <w:tc>
          <w:tcPr>
            <w:tcW w:w="2160" w:type="dxa"/>
          </w:tcPr>
          <w:p w14:paraId="203B7EC3" w14:textId="77777777" w:rsidR="00FE2E60" w:rsidRDefault="00000000">
            <w:r>
              <w:t>Are we within entitlement?</w:t>
            </w:r>
          </w:p>
        </w:tc>
      </w:tr>
      <w:tr w:rsidR="00FE2E60" w14:paraId="7F6BAF17" w14:textId="77777777">
        <w:tc>
          <w:tcPr>
            <w:tcW w:w="2160" w:type="dxa"/>
          </w:tcPr>
          <w:p w14:paraId="6F7971B3" w14:textId="77777777" w:rsidR="00FE2E60" w:rsidRDefault="00000000">
            <w:r>
              <w:t>Consumed User Licenses</w:t>
            </w:r>
          </w:p>
        </w:tc>
        <w:tc>
          <w:tcPr>
            <w:tcW w:w="2160" w:type="dxa"/>
          </w:tcPr>
          <w:p w14:paraId="210BE40E" w14:textId="77777777" w:rsidR="00FE2E60" w:rsidRDefault="00000000">
            <w:r>
              <w:t>Monthly x Type</w:t>
            </w:r>
          </w:p>
        </w:tc>
        <w:tc>
          <w:tcPr>
            <w:tcW w:w="2160" w:type="dxa"/>
          </w:tcPr>
          <w:p w14:paraId="6038A282" w14:textId="77777777" w:rsidR="00FE2E60" w:rsidRDefault="00000000">
            <w:r>
              <w:t>~12 months</w:t>
            </w:r>
          </w:p>
        </w:tc>
        <w:tc>
          <w:tcPr>
            <w:tcW w:w="2160" w:type="dxa"/>
          </w:tcPr>
          <w:p w14:paraId="77BF429E" w14:textId="77777777" w:rsidR="00FE2E60" w:rsidRDefault="00000000">
            <w:r>
              <w:t>User license trending</w:t>
            </w:r>
          </w:p>
        </w:tc>
      </w:tr>
      <w:tr w:rsidR="00FE2E60" w14:paraId="39A680CB" w14:textId="77777777">
        <w:tc>
          <w:tcPr>
            <w:tcW w:w="2160" w:type="dxa"/>
          </w:tcPr>
          <w:p w14:paraId="612903C2" w14:textId="77777777" w:rsidR="00FE2E60" w:rsidRDefault="00000000">
            <w:r>
              <w:t>Data Protection Capacity</w:t>
            </w:r>
          </w:p>
        </w:tc>
        <w:tc>
          <w:tcPr>
            <w:tcW w:w="2160" w:type="dxa"/>
          </w:tcPr>
          <w:p w14:paraId="7D8213CC" w14:textId="77777777" w:rsidR="00FE2E60" w:rsidRDefault="00000000">
            <w:r>
              <w:t>Monthly x Type</w:t>
            </w:r>
          </w:p>
        </w:tc>
        <w:tc>
          <w:tcPr>
            <w:tcW w:w="2160" w:type="dxa"/>
          </w:tcPr>
          <w:p w14:paraId="023E6FA6" w14:textId="77777777" w:rsidR="00FE2E60" w:rsidRDefault="00000000">
            <w:r>
              <w:t>~12 months</w:t>
            </w:r>
          </w:p>
        </w:tc>
        <w:tc>
          <w:tcPr>
            <w:tcW w:w="2160" w:type="dxa"/>
          </w:tcPr>
          <w:p w14:paraId="304DF46B" w14:textId="77777777" w:rsidR="00FE2E60" w:rsidRDefault="00000000">
            <w:r>
              <w:t>DPC/capacity growth</w:t>
            </w:r>
          </w:p>
        </w:tc>
      </w:tr>
      <w:tr w:rsidR="00FE2E60" w14:paraId="687BF42B" w14:textId="77777777">
        <w:tc>
          <w:tcPr>
            <w:tcW w:w="2160" w:type="dxa"/>
          </w:tcPr>
          <w:p w14:paraId="43A7C702" w14:textId="77777777" w:rsidR="00FE2E60" w:rsidRDefault="00000000">
            <w:r>
              <w:t>Physical Storage</w:t>
            </w:r>
          </w:p>
        </w:tc>
        <w:tc>
          <w:tcPr>
            <w:tcW w:w="2160" w:type="dxa"/>
          </w:tcPr>
          <w:p w14:paraId="168A7AB6" w14:textId="77777777" w:rsidR="00FE2E60" w:rsidRDefault="00000000">
            <w:r>
              <w:t>Per Org</w:t>
            </w:r>
          </w:p>
        </w:tc>
        <w:tc>
          <w:tcPr>
            <w:tcW w:w="2160" w:type="dxa"/>
          </w:tcPr>
          <w:p w14:paraId="59924992" w14:textId="77777777" w:rsidR="00FE2E60" w:rsidRDefault="00000000">
            <w:r>
              <w:t>10 days</w:t>
            </w:r>
          </w:p>
        </w:tc>
        <w:tc>
          <w:tcPr>
            <w:tcW w:w="2160" w:type="dxa"/>
          </w:tcPr>
          <w:p w14:paraId="5C1D3B62" w14:textId="77777777" w:rsidR="00FE2E60" w:rsidRDefault="00000000">
            <w:r>
              <w:t>Backend storage efficiency</w:t>
            </w:r>
          </w:p>
        </w:tc>
      </w:tr>
      <w:tr w:rsidR="00FE2E60" w14:paraId="119D0BF4" w14:textId="77777777">
        <w:tc>
          <w:tcPr>
            <w:tcW w:w="2160" w:type="dxa"/>
          </w:tcPr>
          <w:p w14:paraId="76530017" w14:textId="77777777" w:rsidR="00FE2E60" w:rsidRDefault="00000000">
            <w:r>
              <w:t>Growth Projections</w:t>
            </w:r>
          </w:p>
        </w:tc>
        <w:tc>
          <w:tcPr>
            <w:tcW w:w="2160" w:type="dxa"/>
          </w:tcPr>
          <w:p w14:paraId="693776D4" w14:textId="77777777" w:rsidR="00FE2E60" w:rsidRDefault="00000000">
            <w:r>
              <w:t>Calculated</w:t>
            </w:r>
          </w:p>
        </w:tc>
        <w:tc>
          <w:tcPr>
            <w:tcW w:w="2160" w:type="dxa"/>
          </w:tcPr>
          <w:p w14:paraId="0FD68241" w14:textId="77777777" w:rsidR="00FE2E60" w:rsidRDefault="00000000">
            <w:r>
              <w:t>Forward 12mo</w:t>
            </w:r>
          </w:p>
        </w:tc>
        <w:tc>
          <w:tcPr>
            <w:tcW w:w="2160" w:type="dxa"/>
          </w:tcPr>
          <w:p w14:paraId="334FA5EC" w14:textId="77777777" w:rsidR="00FE2E60" w:rsidRDefault="00000000">
            <w:r>
              <w:t>Capacity planning</w:t>
            </w:r>
          </w:p>
        </w:tc>
      </w:tr>
    </w:tbl>
    <w:p w14:paraId="50E0527A" w14:textId="77777777" w:rsidR="00FE2E60" w:rsidRDefault="00000000">
      <w:r>
        <w:br w:type="page"/>
      </w:r>
    </w:p>
    <w:p w14:paraId="48C8ED0F" w14:textId="77777777" w:rsidR="00FE2E60" w:rsidRDefault="00000000">
      <w:pPr>
        <w:pStyle w:val="Heading1"/>
      </w:pPr>
      <w:r>
        <w:lastRenderedPageBreak/>
        <w:t>2. M365 Licensing Model in RSC</w:t>
      </w:r>
    </w:p>
    <w:p w14:paraId="5F3B3103" w14:textId="77777777" w:rsidR="00FE2E60" w:rsidRDefault="00000000">
      <w:r>
        <w:t>Rubrik Security Cloud measures M365 protection licensing on two primary metrics:</w:t>
      </w:r>
    </w:p>
    <w:p w14:paraId="7CD434C0" w14:textId="77777777" w:rsidR="00FE2E60" w:rsidRDefault="00000000">
      <w:pPr>
        <w:pStyle w:val="Heading2"/>
      </w:pPr>
      <w:r>
        <w:t>User Licenses (per-user, per-month)</w:t>
      </w:r>
    </w:p>
    <w:p w14:paraId="73F8A2D5" w14:textId="77777777" w:rsidR="00FE2E60" w:rsidRDefault="00000000">
      <w:r>
        <w:t>Priced as $ per user per month. Editions include M365 Foundation, Professional, and Enterprise (plus EDU variants), each with different feature sets.</w:t>
      </w:r>
    </w:p>
    <w:p w14:paraId="248BB39A" w14:textId="77777777" w:rsidR="00FE2E60" w:rsidRDefault="00000000">
      <w:r>
        <w:t>How consumed users are calculated:</w:t>
      </w:r>
    </w:p>
    <w:p w14:paraId="1E75D5EB" w14:textId="77777777" w:rsidR="00FE2E60" w:rsidRDefault="00000000">
      <w:pPr>
        <w:pStyle w:val="ListBullet"/>
      </w:pPr>
      <w:r>
        <w:t>Consumed Users = MAX(protected user mailboxes, protected shared mailboxes, protected OneDrives)</w:t>
      </w:r>
    </w:p>
    <w:p w14:paraId="299C49FA" w14:textId="77777777" w:rsidR="00FE2E60" w:rsidRDefault="00000000">
      <w:r>
        <w:t>This report tracks mailbox and OneDrive counts monthly and computes the consumed user count using this formula.</w:t>
      </w:r>
    </w:p>
    <w:p w14:paraId="6BCEB8BC" w14:textId="77777777" w:rsidR="00FE2E60" w:rsidRDefault="00000000">
      <w:pPr>
        <w:pStyle w:val="Heading2"/>
      </w:pPr>
      <w:r>
        <w:t>Data Protection Capacity (DPC, per-GB per-month)</w:t>
      </w:r>
    </w:p>
    <w:p w14:paraId="7491F7FC" w14:textId="77777777" w:rsidR="00FE2E60" w:rsidRDefault="00000000">
      <w:r>
        <w:t>Separate capacity SKUs priced as $ per GB per month. RSC tracks DPC as the total front-end GB of live M365 snapshot data protected across Exchange, OneDrive, SharePoint, and Teams.</w:t>
      </w:r>
    </w:p>
    <w:p w14:paraId="1EE369C6" w14:textId="77777777" w:rsidR="00FE2E60" w:rsidRDefault="00000000">
      <w:r>
        <w:t>This report uses 'Data Transferred' (transferredBytes) as the DPC metric - this represents the cumulative front-end data ingested during backup operations per workload type per month, which directly corresponds to the protected data volume.</w:t>
      </w:r>
    </w:p>
    <w:p w14:paraId="155D81B6" w14:textId="77777777" w:rsidR="00FE2E60" w:rsidRDefault="00000000">
      <w:pPr>
        <w:pStyle w:val="Heading2"/>
      </w:pPr>
      <w:r>
        <w:t>Compliance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2E60" w14:paraId="5B6ECA55" w14:textId="77777777">
        <w:tc>
          <w:tcPr>
            <w:tcW w:w="4320" w:type="dxa"/>
          </w:tcPr>
          <w:p w14:paraId="3F45E01C" w14:textId="77777777" w:rsidR="00FE2E60" w:rsidRDefault="00000000">
            <w:r>
              <w:t>Status</w:t>
            </w:r>
          </w:p>
        </w:tc>
        <w:tc>
          <w:tcPr>
            <w:tcW w:w="4320" w:type="dxa"/>
          </w:tcPr>
          <w:p w14:paraId="76B36677" w14:textId="77777777" w:rsidR="00FE2E60" w:rsidRDefault="00000000">
            <w:r>
              <w:t>Meaning</w:t>
            </w:r>
          </w:p>
        </w:tc>
      </w:tr>
      <w:tr w:rsidR="00FE2E60" w14:paraId="18A670D8" w14:textId="77777777">
        <w:tc>
          <w:tcPr>
            <w:tcW w:w="4320" w:type="dxa"/>
          </w:tcPr>
          <w:p w14:paraId="4454F652" w14:textId="77777777" w:rsidR="00FE2E60" w:rsidRDefault="00000000">
            <w:r>
              <w:t>OK</w:t>
            </w:r>
          </w:p>
        </w:tc>
        <w:tc>
          <w:tcPr>
            <w:tcW w:w="4320" w:type="dxa"/>
          </w:tcPr>
          <w:p w14:paraId="0A7A80A8" w14:textId="77777777" w:rsidR="00FE2E60" w:rsidRDefault="00000000">
            <w:r>
              <w:t>Utilization &lt;= 100% - within entitlement</w:t>
            </w:r>
          </w:p>
        </w:tc>
      </w:tr>
      <w:tr w:rsidR="00FE2E60" w14:paraId="3EF4FA58" w14:textId="77777777">
        <w:tc>
          <w:tcPr>
            <w:tcW w:w="4320" w:type="dxa"/>
          </w:tcPr>
          <w:p w14:paraId="4443D0B5" w14:textId="77777777" w:rsidR="00FE2E60" w:rsidRDefault="00000000">
            <w:r>
              <w:t>OVER</w:t>
            </w:r>
          </w:p>
        </w:tc>
        <w:tc>
          <w:tcPr>
            <w:tcW w:w="4320" w:type="dxa"/>
          </w:tcPr>
          <w:p w14:paraId="78AA791B" w14:textId="77777777" w:rsidR="00FE2E60" w:rsidRDefault="00000000">
            <w:r>
              <w:t>Utilization &gt; 100% - exceeds entitlement, action needed</w:t>
            </w:r>
          </w:p>
        </w:tc>
      </w:tr>
      <w:tr w:rsidR="00FE2E60" w14:paraId="4DB1B69D" w14:textId="77777777">
        <w:tc>
          <w:tcPr>
            <w:tcW w:w="4320" w:type="dxa"/>
          </w:tcPr>
          <w:p w14:paraId="5734CD45" w14:textId="77777777" w:rsidR="00FE2E60" w:rsidRDefault="00000000">
            <w:r>
              <w:t>Unknown</w:t>
            </w:r>
          </w:p>
        </w:tc>
        <w:tc>
          <w:tcPr>
            <w:tcW w:w="4320" w:type="dxa"/>
          </w:tcPr>
          <w:p w14:paraId="1FB3BEF6" w14:textId="77777777" w:rsidR="00FE2E60" w:rsidRDefault="00000000">
            <w:r>
              <w:t>Entitlement data not available (check service account permissions)</w:t>
            </w:r>
          </w:p>
        </w:tc>
      </w:tr>
    </w:tbl>
    <w:p w14:paraId="35B7774F" w14:textId="77777777" w:rsidR="00FE2E60" w:rsidRDefault="00000000">
      <w:r>
        <w:br w:type="page"/>
      </w:r>
    </w:p>
    <w:p w14:paraId="5A68D61C" w14:textId="77777777" w:rsidR="00FE2E60" w:rsidRDefault="00000000">
      <w:pPr>
        <w:pStyle w:val="Heading1"/>
      </w:pPr>
      <w:r>
        <w:lastRenderedPageBreak/>
        <w:t>3. Report Outputs &amp; Interpretation</w:t>
      </w:r>
    </w:p>
    <w:p w14:paraId="02EAC3CC" w14:textId="77777777" w:rsidR="00FE2E60" w:rsidRDefault="00000000">
      <w:pPr>
        <w:pStyle w:val="Heading2"/>
      </w:pPr>
      <w:r>
        <w:t>Console Output Sections</w:t>
      </w:r>
    </w:p>
    <w:p w14:paraId="03661180" w14:textId="77777777" w:rsidR="00FE2E60" w:rsidRDefault="00000000">
      <w:pPr>
        <w:pStyle w:val="Heading3"/>
      </w:pPr>
      <w:r>
        <w:t>Section 1: License Compliance</w:t>
      </w:r>
    </w:p>
    <w:p w14:paraId="7DBA0B4E" w14:textId="77777777" w:rsidR="00FE2E60" w:rsidRDefault="00000000">
      <w:r>
        <w:t>Shows entitled vs consumed for both User Licenses and DPC at the account level, with utilization percentages and compliance status. Also breaks down consumption per org.</w:t>
      </w:r>
    </w:p>
    <w:p w14:paraId="65509BD3" w14:textId="77777777" w:rsidR="00FE2E60" w:rsidRDefault="00000000">
      <w:pPr>
        <w:pStyle w:val="Heading3"/>
      </w:pPr>
      <w:r>
        <w:t>Section 2: Monthly Consumed User Licenses</w:t>
      </w:r>
    </w:p>
    <w:p w14:paraId="6076E6CF" w14:textId="77777777" w:rsidR="00FE2E60" w:rsidRDefault="00000000">
      <w:r>
        <w:t>12-month table showing monthly counts of protected Mailboxes, OneDrives, SharePoint Sites, and Teams. The 'Consumed Users' column shows max(Mailboxes, OneDrives) which is the billable user count per Rubrik's licensing formula.</w:t>
      </w:r>
    </w:p>
    <w:p w14:paraId="4C818863" w14:textId="77777777" w:rsidR="00FE2E60" w:rsidRDefault="00000000">
      <w:pPr>
        <w:pStyle w:val="Heading3"/>
      </w:pPr>
      <w:r>
        <w:t>Section 3: Monthly DPC by Workload Type</w:t>
      </w:r>
    </w:p>
    <w:p w14:paraId="205A1B1A" w14:textId="77777777" w:rsidR="00FE2E60" w:rsidRDefault="00000000">
      <w:r>
        <w:t>12-month table showing data transferred (in GB) per workload type. Columns: Exchange, OneDrive, SharePoint, Teams, and Total. This represents the monthly data protection capacity consumption.</w:t>
      </w:r>
    </w:p>
    <w:p w14:paraId="3BCE85D1" w14:textId="77777777" w:rsidR="00FE2E60" w:rsidRDefault="00000000">
      <w:pPr>
        <w:pStyle w:val="Heading3"/>
      </w:pPr>
      <w:r>
        <w:t>Section 4: Growth Analysis</w:t>
      </w:r>
    </w:p>
    <w:p w14:paraId="7CF086CD" w14:textId="77777777" w:rsidR="00FE2E60" w:rsidRDefault="00000000">
      <w:r>
        <w:t>Calculates user growth rate, DPC growth rate, average monthly growth, and projected annual capacity. Use this for license renewal planning.</w:t>
      </w:r>
    </w:p>
    <w:p w14:paraId="32706B8C" w14:textId="77777777" w:rsidR="00FE2E60" w:rsidRDefault="00000000">
      <w:pPr>
        <w:pStyle w:val="Heading3"/>
      </w:pPr>
      <w:r>
        <w:t>Section 5: Physical Storage Trend</w:t>
      </w:r>
    </w:p>
    <w:p w14:paraId="1DDAA41E" w14:textId="77777777" w:rsidR="00FE2E60" w:rsidRDefault="00000000">
      <w:r>
        <w:t>10-day trend of actual backend physical storage consumed across all M365 orgs. Shows the post-dedup/compression storage footprint.</w:t>
      </w:r>
    </w:p>
    <w:p w14:paraId="67D6C699" w14:textId="77777777" w:rsidR="00FE2E60" w:rsidRDefault="00000000">
      <w:pPr>
        <w:pStyle w:val="Heading2"/>
      </w:pPr>
      <w:r>
        <w:t>Excel Export Sheets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2E60" w14:paraId="335F0C16" w14:textId="77777777">
        <w:tc>
          <w:tcPr>
            <w:tcW w:w="4320" w:type="dxa"/>
          </w:tcPr>
          <w:p w14:paraId="358DC229" w14:textId="77777777" w:rsidR="00FE2E60" w:rsidRDefault="00000000">
            <w:r>
              <w:t>Sheet Name</w:t>
            </w:r>
          </w:p>
        </w:tc>
        <w:tc>
          <w:tcPr>
            <w:tcW w:w="4320" w:type="dxa"/>
          </w:tcPr>
          <w:p w14:paraId="1A5E6BEC" w14:textId="77777777" w:rsidR="00FE2E60" w:rsidRDefault="00000000">
            <w:r>
              <w:t>Contents</w:t>
            </w:r>
          </w:p>
        </w:tc>
      </w:tr>
      <w:tr w:rsidR="00FE2E60" w14:paraId="5218A815" w14:textId="77777777">
        <w:tc>
          <w:tcPr>
            <w:tcW w:w="4320" w:type="dxa"/>
          </w:tcPr>
          <w:p w14:paraId="605F692E" w14:textId="77777777" w:rsidR="00FE2E60" w:rsidRDefault="00000000">
            <w:r>
              <w:t>License Compliance</w:t>
            </w:r>
          </w:p>
        </w:tc>
        <w:tc>
          <w:tcPr>
            <w:tcW w:w="4320" w:type="dxa"/>
          </w:tcPr>
          <w:p w14:paraId="4752E499" w14:textId="77777777" w:rsidR="00FE2E60" w:rsidRDefault="00000000">
            <w:r>
              <w:t>Entitled vs consumed summary with utilization %</w:t>
            </w:r>
          </w:p>
        </w:tc>
      </w:tr>
      <w:tr w:rsidR="00FE2E60" w14:paraId="017996FB" w14:textId="77777777">
        <w:tc>
          <w:tcPr>
            <w:tcW w:w="4320" w:type="dxa"/>
          </w:tcPr>
          <w:p w14:paraId="16F51A0E" w14:textId="77777777" w:rsidR="00FE2E60" w:rsidRDefault="00000000">
            <w:r>
              <w:t>Monthly Users</w:t>
            </w:r>
          </w:p>
        </w:tc>
        <w:tc>
          <w:tcPr>
            <w:tcW w:w="4320" w:type="dxa"/>
          </w:tcPr>
          <w:p w14:paraId="53F53831" w14:textId="77777777" w:rsidR="00FE2E60" w:rsidRDefault="00000000">
            <w:r>
              <w:t>Monthly protected object counts and consumed user calculation</w:t>
            </w:r>
          </w:p>
        </w:tc>
      </w:tr>
      <w:tr w:rsidR="00FE2E60" w14:paraId="3E50DB66" w14:textId="77777777">
        <w:tc>
          <w:tcPr>
            <w:tcW w:w="4320" w:type="dxa"/>
          </w:tcPr>
          <w:p w14:paraId="30A1D33B" w14:textId="77777777" w:rsidR="00FE2E60" w:rsidRDefault="00000000">
            <w:r>
              <w:t>Monthly DPC (GB)</w:t>
            </w:r>
          </w:p>
        </w:tc>
        <w:tc>
          <w:tcPr>
            <w:tcW w:w="4320" w:type="dxa"/>
          </w:tcPr>
          <w:p w14:paraId="4B31532E" w14:textId="77777777" w:rsidR="00FE2E60" w:rsidRDefault="00000000">
            <w:r>
              <w:t>Monthly data transferred per workload type in GB</w:t>
            </w:r>
          </w:p>
        </w:tc>
      </w:tr>
      <w:tr w:rsidR="00FE2E60" w14:paraId="488DA0D3" w14:textId="77777777">
        <w:tc>
          <w:tcPr>
            <w:tcW w:w="4320" w:type="dxa"/>
          </w:tcPr>
          <w:p w14:paraId="3EFDA575" w14:textId="77777777" w:rsidR="00FE2E60" w:rsidRDefault="00000000">
            <w:r>
              <w:t>Monthly DPC (Bytes)</w:t>
            </w:r>
          </w:p>
        </w:tc>
        <w:tc>
          <w:tcPr>
            <w:tcW w:w="4320" w:type="dxa"/>
          </w:tcPr>
          <w:p w14:paraId="23C14555" w14:textId="77777777" w:rsidR="00FE2E60" w:rsidRDefault="00000000">
            <w:r>
              <w:t>Same data in raw bytes for precision calculations</w:t>
            </w:r>
          </w:p>
        </w:tc>
      </w:tr>
      <w:tr w:rsidR="00FE2E60" w14:paraId="19346F9E" w14:textId="77777777">
        <w:tc>
          <w:tcPr>
            <w:tcW w:w="4320" w:type="dxa"/>
          </w:tcPr>
          <w:p w14:paraId="7C5F9B69" w14:textId="77777777" w:rsidR="00FE2E60" w:rsidRDefault="00000000">
            <w:r>
              <w:t>Per-Org Consumption</w:t>
            </w:r>
          </w:p>
        </w:tc>
        <w:tc>
          <w:tcPr>
            <w:tcW w:w="4320" w:type="dxa"/>
          </w:tcPr>
          <w:p w14:paraId="7ADA0666" w14:textId="77777777" w:rsidR="00FE2E60" w:rsidRDefault="00000000">
            <w:r>
              <w:t>Current consumption broken down by M365 organization</w:t>
            </w:r>
          </w:p>
        </w:tc>
      </w:tr>
      <w:tr w:rsidR="00FE2E60" w14:paraId="52A39519" w14:textId="77777777">
        <w:tc>
          <w:tcPr>
            <w:tcW w:w="4320" w:type="dxa"/>
          </w:tcPr>
          <w:p w14:paraId="0BAABDEB" w14:textId="77777777" w:rsidR="00FE2E60" w:rsidRDefault="00000000">
            <w:r>
              <w:t>10-Day Trend</w:t>
            </w:r>
          </w:p>
        </w:tc>
        <w:tc>
          <w:tcPr>
            <w:tcW w:w="4320" w:type="dxa"/>
          </w:tcPr>
          <w:p w14:paraId="304498B8" w14:textId="77777777" w:rsidR="00FE2E60" w:rsidRDefault="00000000">
            <w:r>
              <w:t>Daily physical storage values for the last 10 days</w:t>
            </w:r>
          </w:p>
        </w:tc>
      </w:tr>
    </w:tbl>
    <w:p w14:paraId="689BBA25" w14:textId="77777777" w:rsidR="00FE2E60" w:rsidRDefault="00000000">
      <w:r>
        <w:br w:type="page"/>
      </w:r>
    </w:p>
    <w:p w14:paraId="39410405" w14:textId="77777777" w:rsidR="00FE2E60" w:rsidRDefault="00000000">
      <w:pPr>
        <w:pStyle w:val="Heading1"/>
      </w:pPr>
      <w:r>
        <w:lastRenderedPageBreak/>
        <w:t>4. Prerequisites</w:t>
      </w:r>
    </w:p>
    <w:p w14:paraId="0E4400D9" w14:textId="77777777" w:rsidR="00FE2E60" w:rsidRDefault="00000000">
      <w:pPr>
        <w:pStyle w:val="Heading2"/>
      </w:pPr>
      <w:r>
        <w:t>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2E60" w14:paraId="02F230C3" w14:textId="77777777">
        <w:tc>
          <w:tcPr>
            <w:tcW w:w="2880" w:type="dxa"/>
          </w:tcPr>
          <w:p w14:paraId="61E12DD1" w14:textId="77777777" w:rsidR="00FE2E60" w:rsidRDefault="00000000">
            <w:r>
              <w:t>Component</w:t>
            </w:r>
          </w:p>
        </w:tc>
        <w:tc>
          <w:tcPr>
            <w:tcW w:w="2880" w:type="dxa"/>
          </w:tcPr>
          <w:p w14:paraId="16A7927B" w14:textId="77777777" w:rsidR="00FE2E60" w:rsidRDefault="00000000">
            <w:r>
              <w:t>Version</w:t>
            </w:r>
          </w:p>
        </w:tc>
        <w:tc>
          <w:tcPr>
            <w:tcW w:w="2880" w:type="dxa"/>
          </w:tcPr>
          <w:p w14:paraId="35AB2D36" w14:textId="77777777" w:rsidR="00FE2E60" w:rsidRDefault="00000000">
            <w:r>
              <w:t>Notes</w:t>
            </w:r>
          </w:p>
        </w:tc>
      </w:tr>
      <w:tr w:rsidR="00FE2E60" w14:paraId="272A13F3" w14:textId="77777777">
        <w:tc>
          <w:tcPr>
            <w:tcW w:w="2880" w:type="dxa"/>
          </w:tcPr>
          <w:p w14:paraId="20454889" w14:textId="77777777" w:rsidR="00FE2E60" w:rsidRDefault="00000000">
            <w:r>
              <w:t>Python</w:t>
            </w:r>
          </w:p>
        </w:tc>
        <w:tc>
          <w:tcPr>
            <w:tcW w:w="2880" w:type="dxa"/>
          </w:tcPr>
          <w:p w14:paraId="1CFC833F" w14:textId="77777777" w:rsidR="00FE2E60" w:rsidRDefault="00000000">
            <w:r>
              <w:t>3.8+</w:t>
            </w:r>
          </w:p>
        </w:tc>
        <w:tc>
          <w:tcPr>
            <w:tcW w:w="2880" w:type="dxa"/>
          </w:tcPr>
          <w:p w14:paraId="1E43B957" w14:textId="77777777" w:rsidR="00FE2E60" w:rsidRDefault="00000000">
            <w:r>
              <w:t>3.9+ recommended; 3.12+ ideal</w:t>
            </w:r>
          </w:p>
        </w:tc>
      </w:tr>
      <w:tr w:rsidR="00FE2E60" w14:paraId="7315A7A0" w14:textId="77777777">
        <w:tc>
          <w:tcPr>
            <w:tcW w:w="2880" w:type="dxa"/>
          </w:tcPr>
          <w:p w14:paraId="144C26D9" w14:textId="77777777" w:rsidR="00FE2E60" w:rsidRDefault="00000000">
            <w:r>
              <w:t>pip</w:t>
            </w:r>
          </w:p>
        </w:tc>
        <w:tc>
          <w:tcPr>
            <w:tcW w:w="2880" w:type="dxa"/>
          </w:tcPr>
          <w:p w14:paraId="487B16F1" w14:textId="77777777" w:rsidR="00FE2E60" w:rsidRDefault="00000000">
            <w:r>
              <w:t>Latest</w:t>
            </w:r>
          </w:p>
        </w:tc>
        <w:tc>
          <w:tcPr>
            <w:tcW w:w="2880" w:type="dxa"/>
          </w:tcPr>
          <w:p w14:paraId="352BF9A9" w14:textId="77777777" w:rsidR="00FE2E60" w:rsidRDefault="00000000">
            <w:r>
              <w:t>Included with Python</w:t>
            </w:r>
          </w:p>
        </w:tc>
      </w:tr>
      <w:tr w:rsidR="00FE2E60" w14:paraId="2C007840" w14:textId="77777777">
        <w:tc>
          <w:tcPr>
            <w:tcW w:w="2880" w:type="dxa"/>
          </w:tcPr>
          <w:p w14:paraId="20CCA029" w14:textId="77777777" w:rsidR="00FE2E60" w:rsidRDefault="00000000">
            <w:r>
              <w:t>Network</w:t>
            </w:r>
          </w:p>
        </w:tc>
        <w:tc>
          <w:tcPr>
            <w:tcW w:w="2880" w:type="dxa"/>
          </w:tcPr>
          <w:p w14:paraId="6529021C" w14:textId="77777777" w:rsidR="00FE2E60" w:rsidRDefault="00000000">
            <w:r>
              <w:t>HTTPS 443</w:t>
            </w:r>
          </w:p>
        </w:tc>
        <w:tc>
          <w:tcPr>
            <w:tcW w:w="2880" w:type="dxa"/>
          </w:tcPr>
          <w:p w14:paraId="7142D55E" w14:textId="77777777" w:rsidR="00FE2E60" w:rsidRDefault="00000000">
            <w:r>
              <w:t>Outbound to *.my.rubrik.com</w:t>
            </w:r>
          </w:p>
        </w:tc>
      </w:tr>
    </w:tbl>
    <w:p w14:paraId="291207E4" w14:textId="77777777" w:rsidR="00FE2E60" w:rsidRDefault="00000000">
      <w:pPr>
        <w:pStyle w:val="Heading2"/>
      </w:pPr>
      <w:r>
        <w:t>RSC Service Account Requirements</w:t>
      </w:r>
    </w:p>
    <w:p w14:paraId="33C58B19" w14:textId="77777777" w:rsidR="00FE2E60" w:rsidRDefault="00000000">
      <w:r>
        <w:t>Create a service account in RSC with the following permissions:</w:t>
      </w:r>
    </w:p>
    <w:p w14:paraId="3C760CAF" w14:textId="77777777" w:rsidR="00FE2E60" w:rsidRDefault="00000000">
      <w:pPr>
        <w:pStyle w:val="ListBullet"/>
      </w:pPr>
      <w:r>
        <w:t>Read access to M365 organizations and objects</w:t>
      </w:r>
    </w:p>
    <w:p w14:paraId="17D15DCF" w14:textId="77777777" w:rsidR="00FE2E60" w:rsidRDefault="00000000">
      <w:pPr>
        <w:pStyle w:val="ListBullet"/>
      </w:pPr>
      <w:r>
        <w:t>Read access to Reports and Compliance data</w:t>
      </w:r>
    </w:p>
    <w:p w14:paraId="56088592" w14:textId="77777777" w:rsidR="00FE2E60" w:rsidRDefault="00000000">
      <w:pPr>
        <w:pStyle w:val="ListBullet"/>
      </w:pPr>
      <w:r>
        <w:t>View license entitlement information</w:t>
      </w:r>
    </w:p>
    <w:p w14:paraId="1FF914CC" w14:textId="77777777" w:rsidR="00FE2E60" w:rsidRDefault="00000000">
      <w:pPr>
        <w:pStyle w:val="Heading3"/>
      </w:pPr>
      <w:r>
        <w:t>Creating the Service Account</w:t>
      </w:r>
    </w:p>
    <w:p w14:paraId="319F9906" w14:textId="77777777" w:rsidR="00FE2E60" w:rsidRDefault="00000000">
      <w:r>
        <w:t>1. Log into RSC at https://YOUR_ORG.my.rubrik.com</w:t>
      </w:r>
    </w:p>
    <w:p w14:paraId="52BE3686" w14:textId="77777777" w:rsidR="00FE2E60" w:rsidRDefault="00000000">
      <w:r>
        <w:t>2. Navigate to Settings -&gt; Service Accounts</w:t>
      </w:r>
    </w:p>
    <w:p w14:paraId="663E871F" w14:textId="77777777" w:rsidR="00FE2E60" w:rsidRDefault="00000000">
      <w:r>
        <w:t>3. Click 'Create Service Account'</w:t>
      </w:r>
    </w:p>
    <w:p w14:paraId="07D2A54E" w14:textId="77777777" w:rsidR="00FE2E60" w:rsidRDefault="00000000">
      <w:r>
        <w:t>4. Name: 'm365-reporting' (or similar descriptive name)</w:t>
      </w:r>
    </w:p>
    <w:p w14:paraId="371C4A2C" w14:textId="77777777" w:rsidR="00FE2E60" w:rsidRDefault="00000000">
      <w:r>
        <w:t>5. Assign role: Read-only access to M365 and Reports</w:t>
      </w:r>
    </w:p>
    <w:p w14:paraId="53565399" w14:textId="77777777" w:rsidR="00FE2E60" w:rsidRDefault="00000000">
      <w:r>
        <w:t>6. Copy the Client ID and Client Secret immediately (shown only once)</w:t>
      </w:r>
    </w:p>
    <w:p w14:paraId="31D1F7B7" w14:textId="77777777" w:rsidR="00FE2E60" w:rsidRDefault="00000000">
      <w:r>
        <w:t>7. Store credentials securely</w:t>
      </w:r>
    </w:p>
    <w:p w14:paraId="5F18E6DE" w14:textId="77777777" w:rsidR="00FE2E60" w:rsidRDefault="00000000">
      <w:r>
        <w:br w:type="page"/>
      </w:r>
    </w:p>
    <w:p w14:paraId="595DC61D" w14:textId="77777777" w:rsidR="00FE2E60" w:rsidRDefault="00000000">
      <w:pPr>
        <w:pStyle w:val="Heading1"/>
      </w:pPr>
      <w:r>
        <w:lastRenderedPageBreak/>
        <w:t>5. Deployment - macOS</w:t>
      </w:r>
    </w:p>
    <w:p w14:paraId="7D861CD9" w14:textId="77777777" w:rsidR="00FE2E60" w:rsidRDefault="00000000">
      <w:pPr>
        <w:pStyle w:val="Heading2"/>
      </w:pPr>
      <w:r>
        <w:t>Quick Start</w:t>
      </w:r>
    </w:p>
    <w:p w14:paraId="1D0DBAA1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Extract the package</w:t>
      </w:r>
      <w:r>
        <w:rPr>
          <w:rFonts w:ascii="Courier New" w:hAnsi="Courier New"/>
          <w:sz w:val="18"/>
        </w:rPr>
        <w:br/>
        <w:t>unzip rsc-m365-storage-report-YYYYMMDD.zip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Deploy (creates venv, installs dependencies)</w:t>
      </w:r>
      <w:r>
        <w:rPr>
          <w:rFonts w:ascii="Courier New" w:hAnsi="Courier New"/>
          <w:sz w:val="18"/>
        </w:rPr>
        <w:br/>
        <w:t>chmod +x deploy.sh</w:t>
      </w:r>
      <w:r>
        <w:rPr>
          <w:rFonts w:ascii="Courier New" w:hAnsi="Courier New"/>
          <w:sz w:val="18"/>
        </w:rPr>
        <w:br/>
        <w:t>./deploy.sh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Configure credentials</w:t>
      </w:r>
      <w:r>
        <w:rPr>
          <w:rFonts w:ascii="Courier New" w:hAnsi="Courier New"/>
          <w:sz w:val="18"/>
        </w:rPr>
        <w:br/>
        <w:t>nano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Run the report</w:t>
      </w:r>
      <w:r>
        <w:rPr>
          <w:rFonts w:ascii="Courier New" w:hAnsi="Courier New"/>
          <w:sz w:val="18"/>
        </w:rPr>
        <w:br/>
        <w:t>python run_report.py</w:t>
      </w:r>
    </w:p>
    <w:p w14:paraId="32BD6777" w14:textId="77777777" w:rsidR="00FE2E60" w:rsidRDefault="00000000">
      <w:pPr>
        <w:pStyle w:val="Heading3"/>
      </w:pPr>
      <w:r>
        <w:t>Step 1: Verify Python</w:t>
      </w:r>
    </w:p>
    <w:p w14:paraId="273703D1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python3 --version</w:t>
      </w:r>
      <w:r>
        <w:rPr>
          <w:rFonts w:ascii="Courier New" w:hAnsi="Courier New"/>
          <w:sz w:val="18"/>
        </w:rPr>
        <w:br/>
        <w:t># Must be 3.8 or higher</w:t>
      </w:r>
      <w:r>
        <w:rPr>
          <w:rFonts w:ascii="Courier New" w:hAnsi="Courier New"/>
          <w:sz w:val="18"/>
        </w:rPr>
        <w:br/>
        <w:t># If not installed: brew install python3</w:t>
      </w:r>
    </w:p>
    <w:p w14:paraId="049A3CA0" w14:textId="77777777" w:rsidR="00FE2E60" w:rsidRDefault="00000000">
      <w:pPr>
        <w:pStyle w:val="Heading3"/>
      </w:pPr>
      <w:r>
        <w:t>Step 2: Extract &amp; Deploy</w:t>
      </w:r>
    </w:p>
    <w:p w14:paraId="2C14757B" w14:textId="77777777" w:rsidR="00FE2E60" w:rsidRDefault="00000000">
      <w:r>
        <w:t>The deploy.sh script automatically creates a Python virtual environment, installs all dependencies, and creates a .env file from the template.</w:t>
      </w:r>
    </w:p>
    <w:p w14:paraId="27EBC1BB" w14:textId="77777777" w:rsidR="00FE2E60" w:rsidRDefault="00000000">
      <w:pPr>
        <w:pStyle w:val="Heading3"/>
      </w:pPr>
      <w:r>
        <w:t>Step 3: Configure</w:t>
      </w:r>
    </w:p>
    <w:p w14:paraId="1A73F8CE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Edit .env with your RSC credentials:</w:t>
      </w:r>
      <w:r>
        <w:rPr>
          <w:rFonts w:ascii="Courier New" w:hAnsi="Courier New"/>
          <w:sz w:val="18"/>
        </w:rPr>
        <w:br/>
        <w:t>RSC_URL=https://your-org.my.rubrik.com</w:t>
      </w:r>
      <w:r>
        <w:rPr>
          <w:rFonts w:ascii="Courier New" w:hAnsi="Courier New"/>
          <w:sz w:val="18"/>
        </w:rPr>
        <w:br/>
        <w:t>RSC_CLIENT_ID=xxxxxxxx-xxxx-xxxx-xxxx-xxxxxxxxxxxx</w:t>
      </w:r>
      <w:r>
        <w:rPr>
          <w:rFonts w:ascii="Courier New" w:hAnsi="Courier New"/>
          <w:sz w:val="18"/>
        </w:rPr>
        <w:br/>
        <w:t>RSC_CLIENT_SECRET=your-secret-here</w:t>
      </w:r>
    </w:p>
    <w:p w14:paraId="6E1CB074" w14:textId="77777777" w:rsidR="00FE2E60" w:rsidRDefault="00000000">
      <w:pPr>
        <w:pStyle w:val="Heading3"/>
      </w:pPr>
      <w:r>
        <w:t>Step 4: Run</w:t>
      </w:r>
    </w:p>
    <w:p w14:paraId="5DAA4621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  <w:r>
        <w:rPr>
          <w:rFonts w:ascii="Courier New" w:hAnsi="Courier New"/>
          <w:sz w:val="18"/>
        </w:rPr>
        <w:br/>
        <w:t># Report appears on screen and saves to output/ directory</w:t>
      </w:r>
    </w:p>
    <w:p w14:paraId="685140B8" w14:textId="77777777" w:rsidR="00FE2E60" w:rsidRDefault="00000000">
      <w:r>
        <w:t>Note: The LibreSSL warning on older macOS versions is cosmetic and does not affect functionality.</w:t>
      </w:r>
    </w:p>
    <w:p w14:paraId="102CBFCB" w14:textId="77777777" w:rsidR="00FE2E60" w:rsidRDefault="00000000">
      <w:r>
        <w:br w:type="page"/>
      </w:r>
    </w:p>
    <w:p w14:paraId="1FC68645" w14:textId="77777777" w:rsidR="00FE2E60" w:rsidRDefault="00000000">
      <w:pPr>
        <w:pStyle w:val="Heading1"/>
      </w:pPr>
      <w:r>
        <w:lastRenderedPageBreak/>
        <w:t>6. Deployment - Linux</w:t>
      </w:r>
    </w:p>
    <w:p w14:paraId="1E19CF66" w14:textId="77777777" w:rsidR="00FE2E60" w:rsidRDefault="00000000">
      <w:pPr>
        <w:pStyle w:val="Heading2"/>
      </w:pPr>
      <w:r>
        <w:t>Supported Distributions</w:t>
      </w:r>
    </w:p>
    <w:p w14:paraId="5F3636B9" w14:textId="77777777" w:rsidR="00FE2E60" w:rsidRDefault="00000000">
      <w:pPr>
        <w:pStyle w:val="ListBullet"/>
      </w:pPr>
      <w:r>
        <w:t>Ubuntu 20.04+</w:t>
      </w:r>
    </w:p>
    <w:p w14:paraId="3DDE39AA" w14:textId="77777777" w:rsidR="00FE2E60" w:rsidRDefault="00000000">
      <w:pPr>
        <w:pStyle w:val="ListBullet"/>
      </w:pPr>
      <w:r>
        <w:t>Debian 11+</w:t>
      </w:r>
    </w:p>
    <w:p w14:paraId="1156FC29" w14:textId="77777777" w:rsidR="00FE2E60" w:rsidRDefault="00000000">
      <w:pPr>
        <w:pStyle w:val="ListBullet"/>
      </w:pPr>
      <w:r>
        <w:t>RHEL / Rocky / Alma 8+</w:t>
      </w:r>
    </w:p>
    <w:p w14:paraId="51147CB9" w14:textId="77777777" w:rsidR="00FE2E60" w:rsidRDefault="00000000">
      <w:pPr>
        <w:pStyle w:val="ListBullet"/>
      </w:pPr>
      <w:r>
        <w:t>Fedora 36+</w:t>
      </w:r>
    </w:p>
    <w:p w14:paraId="1A019828" w14:textId="77777777" w:rsidR="00FE2E60" w:rsidRDefault="00000000">
      <w:pPr>
        <w:pStyle w:val="ListBullet"/>
      </w:pPr>
      <w:r>
        <w:t>CentOS Stream 8+</w:t>
      </w:r>
    </w:p>
    <w:p w14:paraId="4A36ECEE" w14:textId="77777777" w:rsidR="00FE2E60" w:rsidRDefault="00000000">
      <w:pPr>
        <w:pStyle w:val="Heading2"/>
      </w:pPr>
      <w:r>
        <w:t>Quick Start</w:t>
      </w:r>
    </w:p>
    <w:p w14:paraId="382C3B5B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unzip rsc-m365-storage-report-YYYYMMDD.zip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  <w:t>chmod +x deploy_linux.sh</w:t>
      </w:r>
      <w:r>
        <w:rPr>
          <w:rFonts w:ascii="Courier New" w:hAnsi="Courier New"/>
          <w:sz w:val="18"/>
        </w:rPr>
        <w:br/>
        <w:t>./deploy_linux.sh</w:t>
      </w:r>
    </w:p>
    <w:p w14:paraId="13EDE42F" w14:textId="77777777" w:rsidR="00FE2E60" w:rsidRDefault="00000000">
      <w:r>
        <w:t>The Linux deployment script auto-detects your distribution and installs python3-venv and python3-pip if needed (requires sudo for package installation).</w:t>
      </w:r>
    </w:p>
    <w:p w14:paraId="2857958D" w14:textId="77777777" w:rsidR="00FE2E60" w:rsidRDefault="00000000">
      <w:pPr>
        <w:pStyle w:val="Heading2"/>
      </w:pPr>
      <w:r>
        <w:t>Configure &amp; Run</w:t>
      </w:r>
    </w:p>
    <w:p w14:paraId="4310F7B9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nano .env    # Add RSC credentials</w:t>
      </w:r>
      <w:r>
        <w:rPr>
          <w:rFonts w:ascii="Courier New" w:hAnsi="Courier New"/>
          <w:sz w:val="18"/>
        </w:rPr>
        <w:br/>
        <w:t>python run_report.py</w:t>
      </w:r>
    </w:p>
    <w:p w14:paraId="7CFC4234" w14:textId="77777777" w:rsidR="00FE2E60" w:rsidRDefault="00000000">
      <w:pPr>
        <w:pStyle w:val="Heading2"/>
      </w:pPr>
      <w:r>
        <w:t>Monthly Cron Job</w:t>
      </w:r>
    </w:p>
    <w:p w14:paraId="7484C876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crontab -e</w:t>
      </w:r>
      <w:r>
        <w:rPr>
          <w:rFonts w:ascii="Courier New" w:hAnsi="Courier New"/>
          <w:sz w:val="18"/>
        </w:rPr>
        <w:br/>
        <w:t># Add this line (runs 1st of each month at 6 AM):</w:t>
      </w:r>
      <w:r>
        <w:rPr>
          <w:rFonts w:ascii="Courier New" w:hAnsi="Courier New"/>
          <w:sz w:val="18"/>
        </w:rPr>
        <w:br/>
        <w:t>0 6 1 * * cd /path/to/rsc-m365-storage-report &amp;&amp; ./venv/bin/python final_m365_report.py &gt;&gt; output/cron.log 2&gt;&amp;1</w:t>
      </w:r>
    </w:p>
    <w:p w14:paraId="250B5593" w14:textId="77777777" w:rsidR="00FE2E60" w:rsidRDefault="00000000">
      <w:r>
        <w:br w:type="page"/>
      </w:r>
    </w:p>
    <w:p w14:paraId="3EDEA1DF" w14:textId="77777777" w:rsidR="00FE2E60" w:rsidRDefault="00000000">
      <w:pPr>
        <w:pStyle w:val="Heading1"/>
      </w:pPr>
      <w:r>
        <w:lastRenderedPageBreak/>
        <w:t>7. Deployment - Windows</w:t>
      </w:r>
    </w:p>
    <w:p w14:paraId="7DF4CE10" w14:textId="77777777" w:rsidR="00FE2E60" w:rsidRDefault="00000000">
      <w:pPr>
        <w:pStyle w:val="Heading2"/>
      </w:pPr>
      <w:r>
        <w:t>Step 1: Install Python</w:t>
      </w:r>
    </w:p>
    <w:p w14:paraId="339224CA" w14:textId="77777777" w:rsidR="00FE2E60" w:rsidRDefault="00000000">
      <w:r>
        <w:t>Download Python 3.9+ from https://www.python.org/downloads/windows/. IMPORTANT: During installation, check the box 'Add Python to PATH'.</w:t>
      </w:r>
    </w:p>
    <w:p w14:paraId="089A1F4B" w14:textId="77777777" w:rsidR="00FE2E60" w:rsidRDefault="00000000">
      <w:pPr>
        <w:pStyle w:val="Heading2"/>
      </w:pPr>
      <w:r>
        <w:t>Step 2: Extract &amp; Deploy</w:t>
      </w:r>
    </w:p>
    <w:p w14:paraId="1BAF45C8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Extract zip via Windows Explorer (right-click -&gt; Extract All)</w:t>
      </w:r>
      <w:r>
        <w:rPr>
          <w:rFonts w:ascii="Courier New" w:hAnsi="Courier New"/>
          <w:sz w:val="18"/>
        </w:rPr>
        <w:br/>
        <w:t># Open Command Prompt in the extracted folder: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  <w:t>deploy.bat</w:t>
      </w:r>
    </w:p>
    <w:p w14:paraId="2E14D2B6" w14:textId="77777777" w:rsidR="00FE2E60" w:rsidRDefault="00000000">
      <w:pPr>
        <w:pStyle w:val="Heading2"/>
      </w:pPr>
      <w:r>
        <w:t>Step 3: Configure</w:t>
      </w:r>
    </w:p>
    <w:p w14:paraId="6FE46DC6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notepad .env</w:t>
      </w:r>
      <w:r>
        <w:rPr>
          <w:rFonts w:ascii="Courier New" w:hAnsi="Courier New"/>
          <w:sz w:val="18"/>
        </w:rPr>
        <w:br/>
        <w:t># Set RSC_URL, RSC_CLIENT_ID, RSC_CLIENT_SECRET</w:t>
      </w:r>
    </w:p>
    <w:p w14:paraId="29544715" w14:textId="77777777" w:rsidR="00FE2E60" w:rsidRDefault="00000000">
      <w:pPr>
        <w:pStyle w:val="Heading2"/>
      </w:pPr>
      <w:r>
        <w:t>Step 4: Run</w:t>
      </w:r>
    </w:p>
    <w:p w14:paraId="2137B7BD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</w:p>
    <w:p w14:paraId="71908F98" w14:textId="77777777" w:rsidR="00FE2E60" w:rsidRDefault="00000000">
      <w:pPr>
        <w:pStyle w:val="Heading2"/>
      </w:pPr>
      <w:r>
        <w:t>Task Scheduler (Monthly Automation)</w:t>
      </w:r>
    </w:p>
    <w:p w14:paraId="51E1B46D" w14:textId="77777777" w:rsidR="00FE2E60" w:rsidRDefault="00000000">
      <w:pPr>
        <w:pStyle w:val="ListNumber"/>
      </w:pPr>
      <w:r>
        <w:t>Open Task Scheduler (Win+R then taskschd.msc)</w:t>
      </w:r>
    </w:p>
    <w:p w14:paraId="5AD39D53" w14:textId="77777777" w:rsidR="00FE2E60" w:rsidRDefault="00000000">
      <w:pPr>
        <w:pStyle w:val="ListNumber"/>
      </w:pPr>
      <w:r>
        <w:t>Create Basic Task -&gt; Name: 'RSC M365 License Report'</w:t>
      </w:r>
    </w:p>
    <w:p w14:paraId="0347704B" w14:textId="77777777" w:rsidR="00FE2E60" w:rsidRDefault="00000000">
      <w:pPr>
        <w:pStyle w:val="ListNumber"/>
      </w:pPr>
      <w:r>
        <w:t>Trigger: Monthly, Day 1, 6:00 AM</w:t>
      </w:r>
    </w:p>
    <w:p w14:paraId="66AB9960" w14:textId="77777777" w:rsidR="00FE2E60" w:rsidRDefault="00000000">
      <w:pPr>
        <w:pStyle w:val="ListNumber"/>
      </w:pPr>
      <w:r>
        <w:t>Action: Start a Program</w:t>
      </w:r>
    </w:p>
    <w:p w14:paraId="6027F78E" w14:textId="77777777" w:rsidR="00FE2E60" w:rsidRDefault="00000000">
      <w:pPr>
        <w:pStyle w:val="ListNumber"/>
      </w:pPr>
      <w:r>
        <w:t>Program: C:\path\to\venv\Scripts\python.exe</w:t>
      </w:r>
    </w:p>
    <w:p w14:paraId="7850E0D8" w14:textId="77777777" w:rsidR="00FE2E60" w:rsidRDefault="00000000">
      <w:pPr>
        <w:pStyle w:val="ListNumber"/>
      </w:pPr>
      <w:r>
        <w:t>Arguments: final_m365_report.py</w:t>
      </w:r>
    </w:p>
    <w:p w14:paraId="51CEABA3" w14:textId="77777777" w:rsidR="00FE2E60" w:rsidRDefault="00000000">
      <w:pPr>
        <w:pStyle w:val="ListNumber"/>
      </w:pPr>
      <w:r>
        <w:t>Start in: C:\path\to\rsc-m365-storage-report</w:t>
      </w:r>
    </w:p>
    <w:p w14:paraId="009B7F16" w14:textId="77777777" w:rsidR="00FE2E60" w:rsidRDefault="00000000">
      <w:r>
        <w:br w:type="page"/>
      </w:r>
    </w:p>
    <w:p w14:paraId="68670D90" w14:textId="77777777" w:rsidR="00FE2E60" w:rsidRDefault="00000000">
      <w:pPr>
        <w:pStyle w:val="Heading1"/>
      </w:pPr>
      <w:r>
        <w:lastRenderedPageBreak/>
        <w:t>8. Configuration</w:t>
      </w:r>
    </w:p>
    <w:p w14:paraId="54802B59" w14:textId="77777777" w:rsidR="00FE2E60" w:rsidRDefault="00000000">
      <w:pPr>
        <w:pStyle w:val="Heading2"/>
      </w:pPr>
      <w:r>
        <w:t>Environment Variables (.env 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1933"/>
        <w:gridCol w:w="2720"/>
        <w:gridCol w:w="1981"/>
      </w:tblGrid>
      <w:tr w:rsidR="00FE2E60" w14:paraId="04C23255" w14:textId="77777777">
        <w:tc>
          <w:tcPr>
            <w:tcW w:w="2160" w:type="dxa"/>
          </w:tcPr>
          <w:p w14:paraId="540BD910" w14:textId="77777777" w:rsidR="00FE2E60" w:rsidRDefault="00000000">
            <w:r>
              <w:t>Variable</w:t>
            </w:r>
          </w:p>
        </w:tc>
        <w:tc>
          <w:tcPr>
            <w:tcW w:w="2160" w:type="dxa"/>
          </w:tcPr>
          <w:p w14:paraId="65930B95" w14:textId="77777777" w:rsidR="00FE2E60" w:rsidRDefault="00000000">
            <w:r>
              <w:t>Required</w:t>
            </w:r>
          </w:p>
        </w:tc>
        <w:tc>
          <w:tcPr>
            <w:tcW w:w="2160" w:type="dxa"/>
          </w:tcPr>
          <w:p w14:paraId="55304BFD" w14:textId="77777777" w:rsidR="00FE2E60" w:rsidRDefault="00000000">
            <w:r>
              <w:t>Format</w:t>
            </w:r>
          </w:p>
        </w:tc>
        <w:tc>
          <w:tcPr>
            <w:tcW w:w="2160" w:type="dxa"/>
          </w:tcPr>
          <w:p w14:paraId="38E0023A" w14:textId="77777777" w:rsidR="00FE2E60" w:rsidRDefault="00000000">
            <w:r>
              <w:t>Description</w:t>
            </w:r>
          </w:p>
        </w:tc>
      </w:tr>
      <w:tr w:rsidR="00FE2E60" w14:paraId="4C1E0BEA" w14:textId="77777777">
        <w:tc>
          <w:tcPr>
            <w:tcW w:w="2160" w:type="dxa"/>
          </w:tcPr>
          <w:p w14:paraId="29119064" w14:textId="77777777" w:rsidR="00FE2E60" w:rsidRDefault="00000000">
            <w:r>
              <w:t>RSC_URL</w:t>
            </w:r>
          </w:p>
        </w:tc>
        <w:tc>
          <w:tcPr>
            <w:tcW w:w="2160" w:type="dxa"/>
          </w:tcPr>
          <w:p w14:paraId="21DD17EF" w14:textId="77777777" w:rsidR="00FE2E60" w:rsidRDefault="00000000">
            <w:r>
              <w:t>Yes</w:t>
            </w:r>
          </w:p>
        </w:tc>
        <w:tc>
          <w:tcPr>
            <w:tcW w:w="2160" w:type="dxa"/>
          </w:tcPr>
          <w:p w14:paraId="39EBE9DE" w14:textId="77777777" w:rsidR="00FE2E60" w:rsidRDefault="00000000">
            <w:r>
              <w:t>https://org.my.rubrik.com</w:t>
            </w:r>
          </w:p>
        </w:tc>
        <w:tc>
          <w:tcPr>
            <w:tcW w:w="2160" w:type="dxa"/>
          </w:tcPr>
          <w:p w14:paraId="2A77AC69" w14:textId="77777777" w:rsidR="00FE2E60" w:rsidRDefault="00000000">
            <w:r>
              <w:t>RSC instance URL (no trailing slash)</w:t>
            </w:r>
          </w:p>
        </w:tc>
      </w:tr>
      <w:tr w:rsidR="00FE2E60" w14:paraId="37547FE1" w14:textId="77777777">
        <w:tc>
          <w:tcPr>
            <w:tcW w:w="2160" w:type="dxa"/>
          </w:tcPr>
          <w:p w14:paraId="37BBECB2" w14:textId="77777777" w:rsidR="00FE2E60" w:rsidRDefault="00000000">
            <w:r>
              <w:t>RSC_CLIENT_ID</w:t>
            </w:r>
          </w:p>
        </w:tc>
        <w:tc>
          <w:tcPr>
            <w:tcW w:w="2160" w:type="dxa"/>
          </w:tcPr>
          <w:p w14:paraId="3F743697" w14:textId="77777777" w:rsidR="00FE2E60" w:rsidRDefault="00000000">
            <w:r>
              <w:t>Yes</w:t>
            </w:r>
          </w:p>
        </w:tc>
        <w:tc>
          <w:tcPr>
            <w:tcW w:w="2160" w:type="dxa"/>
          </w:tcPr>
          <w:p w14:paraId="685F1519" w14:textId="77777777" w:rsidR="00FE2E60" w:rsidRDefault="00000000">
            <w:r>
              <w:t>UUID</w:t>
            </w:r>
          </w:p>
        </w:tc>
        <w:tc>
          <w:tcPr>
            <w:tcW w:w="2160" w:type="dxa"/>
          </w:tcPr>
          <w:p w14:paraId="22B93C8C" w14:textId="77777777" w:rsidR="00FE2E60" w:rsidRDefault="00000000">
            <w:r>
              <w:t>Service account client ID</w:t>
            </w:r>
          </w:p>
        </w:tc>
      </w:tr>
      <w:tr w:rsidR="00FE2E60" w14:paraId="0A6BB5B4" w14:textId="77777777">
        <w:tc>
          <w:tcPr>
            <w:tcW w:w="2160" w:type="dxa"/>
          </w:tcPr>
          <w:p w14:paraId="3FBABD58" w14:textId="77777777" w:rsidR="00FE2E60" w:rsidRDefault="00000000">
            <w:r>
              <w:t>RSC_CLIENT_SECRET</w:t>
            </w:r>
          </w:p>
        </w:tc>
        <w:tc>
          <w:tcPr>
            <w:tcW w:w="2160" w:type="dxa"/>
          </w:tcPr>
          <w:p w14:paraId="79FEB44E" w14:textId="77777777" w:rsidR="00FE2E60" w:rsidRDefault="00000000">
            <w:r>
              <w:t>Yes</w:t>
            </w:r>
          </w:p>
        </w:tc>
        <w:tc>
          <w:tcPr>
            <w:tcW w:w="2160" w:type="dxa"/>
          </w:tcPr>
          <w:p w14:paraId="3B57FE49" w14:textId="77777777" w:rsidR="00FE2E60" w:rsidRDefault="00000000">
            <w:r>
              <w:t>String</w:t>
            </w:r>
          </w:p>
        </w:tc>
        <w:tc>
          <w:tcPr>
            <w:tcW w:w="2160" w:type="dxa"/>
          </w:tcPr>
          <w:p w14:paraId="39C30A37" w14:textId="77777777" w:rsidR="00FE2E60" w:rsidRDefault="00000000">
            <w:r>
              <w:t>Service account secret</w:t>
            </w:r>
          </w:p>
        </w:tc>
      </w:tr>
    </w:tbl>
    <w:p w14:paraId="61266612" w14:textId="77777777" w:rsidR="00FE2E60" w:rsidRDefault="00000000">
      <w:pPr>
        <w:pStyle w:val="Heading3"/>
      </w:pPr>
      <w:r>
        <w:t>File Permissions</w:t>
      </w:r>
    </w:p>
    <w:p w14:paraId="1926BCC6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macOS/Linux:</w:t>
      </w:r>
      <w:r>
        <w:rPr>
          <w:rFonts w:ascii="Courier New" w:hAnsi="Courier New"/>
          <w:sz w:val="18"/>
        </w:rPr>
        <w:br/>
        <w:t>chmod 600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Windows: Right-click -&gt; Properties -&gt; Security -&gt; restrict to your user</w:t>
      </w:r>
    </w:p>
    <w:p w14:paraId="7E24B18C" w14:textId="77777777" w:rsidR="00FE2E60" w:rsidRDefault="00000000">
      <w:r>
        <w:br w:type="page"/>
      </w:r>
    </w:p>
    <w:p w14:paraId="60BC3BD9" w14:textId="77777777" w:rsidR="00FE2E60" w:rsidRDefault="00000000">
      <w:pPr>
        <w:pStyle w:val="Heading1"/>
      </w:pPr>
      <w:r>
        <w:lastRenderedPageBreak/>
        <w:t>9. Running the Report</w:t>
      </w:r>
    </w:p>
    <w:p w14:paraId="3050D491" w14:textId="77777777" w:rsidR="00FE2E60" w:rsidRDefault="00000000">
      <w:pPr>
        <w:pStyle w:val="Heading2"/>
      </w:pPr>
      <w:r>
        <w:t>Standard Execution</w:t>
      </w:r>
    </w:p>
    <w:p w14:paraId="27F78543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</w:p>
    <w:p w14:paraId="5DC012DC" w14:textId="77777777" w:rsidR="00FE2E60" w:rsidRDefault="00000000">
      <w:pPr>
        <w:pStyle w:val="Heading2"/>
      </w:pPr>
      <w:r>
        <w:t>Expected Runtime</w:t>
      </w:r>
    </w:p>
    <w:p w14:paraId="2CA0729E" w14:textId="77777777" w:rsidR="00FE2E60" w:rsidRDefault="00000000">
      <w:r>
        <w:t>30-60 seconds depending on network latency to RSC.</w:t>
      </w:r>
    </w:p>
    <w:p w14:paraId="2259D212" w14:textId="77777777" w:rsidR="00FE2E60" w:rsidRDefault="00000000">
      <w:pPr>
        <w:pStyle w:val="Heading2"/>
      </w:pPr>
      <w:r>
        <w:t>Output Location</w:t>
      </w:r>
    </w:p>
    <w:p w14:paraId="6ADCB8A1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output/m365_license_compliance_report_20260505_143022.xlsx</w:t>
      </w:r>
    </w:p>
    <w:p w14:paraId="30A3EC41" w14:textId="77777777" w:rsidR="00FE2E60" w:rsidRDefault="00000000">
      <w:pPr>
        <w:pStyle w:val="Heading2"/>
      </w:pPr>
      <w:r>
        <w:t>Manual Execution</w:t>
      </w:r>
    </w:p>
    <w:p w14:paraId="1BAB4585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Activate virtual environment</w:t>
      </w:r>
      <w:r>
        <w:rPr>
          <w:rFonts w:ascii="Courier New" w:hAnsi="Courier New"/>
          <w:sz w:val="18"/>
        </w:rPr>
        <w:br/>
        <w:t>source venv/bin/activate    # macOS/Linux</w:t>
      </w:r>
      <w:r>
        <w:rPr>
          <w:rFonts w:ascii="Courier New" w:hAnsi="Courier New"/>
          <w:sz w:val="18"/>
        </w:rPr>
        <w:br/>
        <w:t>venv\Scripts\activate.bat   # Windows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Run directly</w:t>
      </w:r>
      <w:r>
        <w:rPr>
          <w:rFonts w:ascii="Courier New" w:hAnsi="Courier New"/>
          <w:sz w:val="18"/>
        </w:rPr>
        <w:br/>
        <w:t>python final_m365_report.py</w:t>
      </w:r>
    </w:p>
    <w:p w14:paraId="1496B2DF" w14:textId="77777777" w:rsidR="00FE2E60" w:rsidRDefault="00000000">
      <w:r>
        <w:br w:type="page"/>
      </w:r>
    </w:p>
    <w:p w14:paraId="7458C749" w14:textId="77777777" w:rsidR="00FE2E60" w:rsidRDefault="00000000">
      <w:pPr>
        <w:pStyle w:val="Heading1"/>
      </w:pPr>
      <w:r>
        <w:lastRenderedPageBreak/>
        <w:t>10. Scheduling (Automated Execution)</w:t>
      </w:r>
    </w:p>
    <w:p w14:paraId="0CE23728" w14:textId="77777777" w:rsidR="00FE2E60" w:rsidRDefault="00000000">
      <w:r>
        <w:t>For continuous compliance monitoring, schedule monthly execution. Each run produces a timestamped report file, building a historical archive.</w:t>
      </w:r>
    </w:p>
    <w:p w14:paraId="5D6AA1C4" w14:textId="77777777" w:rsidR="00FE2E60" w:rsidRDefault="00000000">
      <w:pPr>
        <w:pStyle w:val="Heading2"/>
      </w:pPr>
      <w:r>
        <w:t>macOS (launchd)</w:t>
      </w:r>
    </w:p>
    <w:p w14:paraId="5ECCCACC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Create ~/Library/LaunchAgents/com.rsc.m365report.plist</w:t>
      </w:r>
      <w:r>
        <w:rPr>
          <w:rFonts w:ascii="Courier New" w:hAnsi="Courier New"/>
          <w:sz w:val="18"/>
        </w:rPr>
        <w:br/>
        <w:t># Key settings:</w:t>
      </w:r>
      <w:r>
        <w:rPr>
          <w:rFonts w:ascii="Courier New" w:hAnsi="Courier New"/>
          <w:sz w:val="18"/>
        </w:rPr>
        <w:br/>
        <w:t>#   ProgramArguments: /path/to/venv/bin/python final_m365_report.py</w:t>
      </w:r>
      <w:r>
        <w:rPr>
          <w:rFonts w:ascii="Courier New" w:hAnsi="Courier New"/>
          <w:sz w:val="18"/>
        </w:rPr>
        <w:br/>
        <w:t>#   WorkingDirectory: /path/to/rsc-m365-storage-report</w:t>
      </w:r>
      <w:r>
        <w:rPr>
          <w:rFonts w:ascii="Courier New" w:hAnsi="Courier New"/>
          <w:sz w:val="18"/>
        </w:rPr>
        <w:br/>
        <w:t>#   StartCalendarInterval: Day=1, Hour=6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launchctl load ~/Library/LaunchAgents/com.rsc.m365report.plist</w:t>
      </w:r>
    </w:p>
    <w:p w14:paraId="718CD1D8" w14:textId="77777777" w:rsidR="00FE2E60" w:rsidRDefault="00000000">
      <w:pPr>
        <w:pStyle w:val="Heading2"/>
      </w:pPr>
      <w:r>
        <w:t>Linux (cron)</w:t>
      </w:r>
    </w:p>
    <w:p w14:paraId="425B2E39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0 6 1 * * cd /opt/rsc-m365-storage-report &amp;&amp; ./venv/bin/python final_m365_report.py &gt;&gt; output/cron.log 2&gt;&amp;1</w:t>
      </w:r>
    </w:p>
    <w:p w14:paraId="3F0929FB" w14:textId="77777777" w:rsidR="00FE2E60" w:rsidRDefault="00000000">
      <w:pPr>
        <w:pStyle w:val="Heading2"/>
      </w:pPr>
      <w:r>
        <w:t>Windows</w:t>
      </w:r>
    </w:p>
    <w:p w14:paraId="5D9C63E3" w14:textId="77777777" w:rsidR="00FE2E60" w:rsidRDefault="00000000">
      <w:r>
        <w:t>See Section 7 for Task Scheduler setup.</w:t>
      </w:r>
    </w:p>
    <w:p w14:paraId="53B0F645" w14:textId="77777777" w:rsidR="00FE2E60" w:rsidRDefault="00000000">
      <w:r>
        <w:br w:type="page"/>
      </w:r>
    </w:p>
    <w:p w14:paraId="46E4AA1B" w14:textId="77777777" w:rsidR="00FE2E60" w:rsidRDefault="00000000">
      <w:pPr>
        <w:pStyle w:val="Heading1"/>
      </w:pPr>
      <w:r>
        <w:lastRenderedPageBreak/>
        <w:t>11. Data Sources &amp; API Details</w:t>
      </w:r>
    </w:p>
    <w:p w14:paraId="4D5E9D02" w14:textId="77777777" w:rsidR="00FE2E60" w:rsidRDefault="00000000">
      <w:pPr>
        <w:pStyle w:val="Heading2"/>
      </w:pPr>
      <w:r>
        <w:t>RSC GraphQL Queries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2880"/>
        <w:gridCol w:w="2880"/>
      </w:tblGrid>
      <w:tr w:rsidR="00FE2E60" w14:paraId="0A9780D4" w14:textId="77777777">
        <w:tc>
          <w:tcPr>
            <w:tcW w:w="2880" w:type="dxa"/>
          </w:tcPr>
          <w:p w14:paraId="41BA2F57" w14:textId="77777777" w:rsidR="00FE2E60" w:rsidRDefault="00000000">
            <w:r>
              <w:t>Query</w:t>
            </w:r>
          </w:p>
        </w:tc>
        <w:tc>
          <w:tcPr>
            <w:tcW w:w="2880" w:type="dxa"/>
          </w:tcPr>
          <w:p w14:paraId="1EB6FFBD" w14:textId="77777777" w:rsidR="00FE2E60" w:rsidRDefault="00000000">
            <w:r>
              <w:t>Returns</w:t>
            </w:r>
          </w:p>
        </w:tc>
        <w:tc>
          <w:tcPr>
            <w:tcW w:w="2880" w:type="dxa"/>
          </w:tcPr>
          <w:p w14:paraId="6D7DB50C" w14:textId="77777777" w:rsidR="00FE2E60" w:rsidRDefault="00000000">
            <w:r>
              <w:t>Licensing Metric</w:t>
            </w:r>
          </w:p>
        </w:tc>
      </w:tr>
      <w:tr w:rsidR="00FE2E60" w14:paraId="56811CBC" w14:textId="77777777">
        <w:tc>
          <w:tcPr>
            <w:tcW w:w="2880" w:type="dxa"/>
          </w:tcPr>
          <w:p w14:paraId="7135F50B" w14:textId="77777777" w:rsidR="00FE2E60" w:rsidRDefault="00000000">
            <w:r>
              <w:t>m365LicenseEntitlement</w:t>
            </w:r>
          </w:p>
        </w:tc>
        <w:tc>
          <w:tcPr>
            <w:tcW w:w="2880" w:type="dxa"/>
          </w:tcPr>
          <w:p w14:paraId="3E069165" w14:textId="77777777" w:rsidR="00FE2E60" w:rsidRDefault="00000000">
            <w:r>
              <w:t>usersEntitled, capacityEntitledInBytes</w:t>
            </w:r>
          </w:p>
        </w:tc>
        <w:tc>
          <w:tcPr>
            <w:tcW w:w="2880" w:type="dxa"/>
          </w:tcPr>
          <w:p w14:paraId="1D04A6D6" w14:textId="77777777" w:rsidR="00FE2E60" w:rsidRDefault="00000000">
            <w:r>
              <w:t>Entitled (what you pay for)</w:t>
            </w:r>
          </w:p>
        </w:tc>
      </w:tr>
      <w:tr w:rsidR="00FE2E60" w14:paraId="3B3B5F48" w14:textId="77777777">
        <w:tc>
          <w:tcPr>
            <w:tcW w:w="2880" w:type="dxa"/>
          </w:tcPr>
          <w:p w14:paraId="32382C98" w14:textId="77777777" w:rsidR="00FE2E60" w:rsidRDefault="00000000">
            <w:r>
              <w:t>o365Consumption</w:t>
            </w:r>
          </w:p>
        </w:tc>
        <w:tc>
          <w:tcPr>
            <w:tcW w:w="2880" w:type="dxa"/>
          </w:tcPr>
          <w:p w14:paraId="301383F5" w14:textId="77777777" w:rsidR="00FE2E60" w:rsidRDefault="00000000">
            <w:r>
              <w:t>usersProtected, fetbConsumed per org</w:t>
            </w:r>
          </w:p>
        </w:tc>
        <w:tc>
          <w:tcPr>
            <w:tcW w:w="2880" w:type="dxa"/>
          </w:tcPr>
          <w:p w14:paraId="77BA2571" w14:textId="77777777" w:rsidR="00FE2E60" w:rsidRDefault="00000000">
            <w:r>
              <w:t>Current consumed (point-in-time)</w:t>
            </w:r>
          </w:p>
        </w:tc>
      </w:tr>
      <w:tr w:rsidR="00FE2E60" w14:paraId="49FD1AF8" w14:textId="77777777">
        <w:tc>
          <w:tcPr>
            <w:tcW w:w="2880" w:type="dxa"/>
          </w:tcPr>
          <w:p w14:paraId="6FC310F7" w14:textId="77777777" w:rsidR="00FE2E60" w:rsidRDefault="00000000">
            <w:r>
              <w:t>snappableGroupByConnection</w:t>
            </w:r>
          </w:p>
        </w:tc>
        <w:tc>
          <w:tcPr>
            <w:tcW w:w="2880" w:type="dxa"/>
          </w:tcPr>
          <w:p w14:paraId="296EBC55" w14:textId="77777777" w:rsidR="00FE2E60" w:rsidRDefault="00000000">
            <w:r>
              <w:t>Monthly counts + transferredBytes</w:t>
            </w:r>
          </w:p>
        </w:tc>
        <w:tc>
          <w:tcPr>
            <w:tcW w:w="2880" w:type="dxa"/>
          </w:tcPr>
          <w:p w14:paraId="183BD23D" w14:textId="77777777" w:rsidR="00FE2E60" w:rsidRDefault="00000000">
            <w:r>
              <w:t>Historical consumed (12 mo)</w:t>
            </w:r>
          </w:p>
        </w:tc>
      </w:tr>
      <w:tr w:rsidR="00FE2E60" w14:paraId="607A79EE" w14:textId="77777777">
        <w:tc>
          <w:tcPr>
            <w:tcW w:w="2880" w:type="dxa"/>
          </w:tcPr>
          <w:p w14:paraId="0E006766" w14:textId="77777777" w:rsidR="00FE2E60" w:rsidRDefault="00000000">
            <w:r>
              <w:t>o365StorageStats</w:t>
            </w:r>
          </w:p>
        </w:tc>
        <w:tc>
          <w:tcPr>
            <w:tcW w:w="2880" w:type="dxa"/>
          </w:tcPr>
          <w:p w14:paraId="408B7C96" w14:textId="77777777" w:rsidR="00FE2E60" w:rsidRDefault="00000000">
            <w:r>
              <w:t>Physical/logical, 10-day trend</w:t>
            </w:r>
          </w:p>
        </w:tc>
        <w:tc>
          <w:tcPr>
            <w:tcW w:w="2880" w:type="dxa"/>
          </w:tcPr>
          <w:p w14:paraId="423759BD" w14:textId="77777777" w:rsidR="00FE2E60" w:rsidRDefault="00000000">
            <w:r>
              <w:t>Backend storage efficiency</w:t>
            </w:r>
          </w:p>
        </w:tc>
      </w:tr>
      <w:tr w:rsidR="00FE2E60" w14:paraId="00FD8FEF" w14:textId="77777777">
        <w:tc>
          <w:tcPr>
            <w:tcW w:w="2880" w:type="dxa"/>
          </w:tcPr>
          <w:p w14:paraId="55A48A3C" w14:textId="77777777" w:rsidR="00FE2E60" w:rsidRDefault="00000000">
            <w:r>
              <w:t>o365Orgs</w:t>
            </w:r>
          </w:p>
        </w:tc>
        <w:tc>
          <w:tcPr>
            <w:tcW w:w="2880" w:type="dxa"/>
          </w:tcPr>
          <w:p w14:paraId="2457F36B" w14:textId="77777777" w:rsidR="00FE2E60" w:rsidRDefault="00000000">
            <w:r>
              <w:t>M365 organization list</w:t>
            </w:r>
          </w:p>
        </w:tc>
        <w:tc>
          <w:tcPr>
            <w:tcW w:w="2880" w:type="dxa"/>
          </w:tcPr>
          <w:p w14:paraId="5D221E9F" w14:textId="77777777" w:rsidR="00FE2E60" w:rsidRDefault="00000000">
            <w:r>
              <w:t>Org enumeration</w:t>
            </w:r>
          </w:p>
        </w:tc>
      </w:tr>
    </w:tbl>
    <w:p w14:paraId="1A8772F5" w14:textId="77777777" w:rsidR="00FE2E60" w:rsidRDefault="00000000">
      <w:pPr>
        <w:pStyle w:val="Heading2"/>
      </w:pPr>
      <w:r>
        <w:t>Consumed User License Calculation</w:t>
      </w:r>
    </w:p>
    <w:p w14:paraId="5951DE25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Consumed Users = MAX(O365Mailbox count, O365Onedrive count)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Source: snappableGroupByConnection grouped by Month -&gt; ObjectType</w:t>
      </w:r>
      <w:r>
        <w:rPr>
          <w:rFonts w:ascii="Courier New" w:hAnsi="Courier New"/>
          <w:sz w:val="18"/>
        </w:rPr>
        <w:br/>
        <w:t xml:space="preserve">  O365Mailbox count = protected mailboxes</w:t>
      </w:r>
      <w:r>
        <w:rPr>
          <w:rFonts w:ascii="Courier New" w:hAnsi="Courier New"/>
          <w:sz w:val="18"/>
        </w:rPr>
        <w:br/>
        <w:t xml:space="preserve">  O365Onedrive count = protected OneDrives</w:t>
      </w:r>
    </w:p>
    <w:p w14:paraId="34C41F2D" w14:textId="77777777" w:rsidR="00FE2E60" w:rsidRDefault="00000000">
      <w:pPr>
        <w:pStyle w:val="Heading2"/>
      </w:pPr>
      <w:r>
        <w:t>DPC Calculation</w:t>
      </w:r>
    </w:p>
    <w:p w14:paraId="62ECC887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DPC = transferredBytes (cumulative data ingested per month)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Source: snappableGroupByConnection -&gt; aggregation.transferredBytes</w:t>
      </w:r>
      <w:r>
        <w:rPr>
          <w:rFonts w:ascii="Courier New" w:hAnsi="Courier New"/>
          <w:sz w:val="18"/>
        </w:rPr>
        <w:br/>
        <w:t xml:space="preserve">  Broken down by: Exchange, OneDrive, SharePoint, Teams</w:t>
      </w:r>
      <w:r>
        <w:rPr>
          <w:rFonts w:ascii="Courier New" w:hAnsi="Courier New"/>
          <w:sz w:val="18"/>
        </w:rPr>
        <w:br/>
        <w:t xml:space="preserve">  Reported in GB per month</w:t>
      </w:r>
    </w:p>
    <w:p w14:paraId="30D5D250" w14:textId="77777777" w:rsidR="00FE2E60" w:rsidRDefault="00000000">
      <w:r>
        <w:br w:type="page"/>
      </w:r>
    </w:p>
    <w:p w14:paraId="15F216CA" w14:textId="77777777" w:rsidR="00FE2E60" w:rsidRDefault="00000000">
      <w:pPr>
        <w:pStyle w:val="Heading1"/>
      </w:pPr>
      <w:r>
        <w:lastRenderedPageBreak/>
        <w:t>12. Troubleshooting</w:t>
      </w:r>
    </w:p>
    <w:p w14:paraId="0361010E" w14:textId="77777777" w:rsidR="00FE2E60" w:rsidRDefault="00000000">
      <w:pPr>
        <w:pStyle w:val="Heading2"/>
      </w:pPr>
      <w:r>
        <w:t>Connection Refused / Timeout</w:t>
      </w:r>
    </w:p>
    <w:p w14:paraId="3B721602" w14:textId="77777777" w:rsidR="00FE2E60" w:rsidRDefault="00000000">
      <w:r>
        <w:t>Verify RSC_URL in .env. Check VPN/network. Ensure HTTPS 443 is open outbound.</w:t>
      </w:r>
    </w:p>
    <w:p w14:paraId="22C30CBE" w14:textId="77777777" w:rsidR="00FE2E60" w:rsidRDefault="00000000">
      <w:pPr>
        <w:pStyle w:val="Heading2"/>
      </w:pPr>
      <w:r>
        <w:t>401 Unauthorized</w:t>
      </w:r>
    </w:p>
    <w:p w14:paraId="2FCC8979" w14:textId="77777777" w:rsidR="00FE2E60" w:rsidRDefault="00000000">
      <w:r>
        <w:t>Check RSC_CLIENT_ID and RSC_CLIENT_SECRET. Verify service account is not expired.</w:t>
      </w:r>
    </w:p>
    <w:p w14:paraId="54C2C67D" w14:textId="77777777" w:rsidR="00FE2E60" w:rsidRDefault="00000000">
      <w:pPr>
        <w:pStyle w:val="Heading2"/>
      </w:pPr>
      <w:r>
        <w:t>403 Forbidden</w:t>
      </w:r>
    </w:p>
    <w:p w14:paraId="4F4599F4" w14:textId="77777777" w:rsidR="00FE2E60" w:rsidRDefault="00000000">
      <w:r>
        <w:t>Service account lacks permissions. Add read access for M365 objects and Reports.</w:t>
      </w:r>
    </w:p>
    <w:p w14:paraId="3C2FF8BD" w14:textId="77777777" w:rsidR="00FE2E60" w:rsidRDefault="00000000">
      <w:pPr>
        <w:pStyle w:val="Heading2"/>
      </w:pPr>
      <w:r>
        <w:t>License Entitlement Shows N/A</w:t>
      </w:r>
    </w:p>
    <w:p w14:paraId="17662EFF" w14:textId="77777777" w:rsidR="00FE2E60" w:rsidRDefault="00000000">
      <w:r>
        <w:t>m365LicenseEntitlement may require elevated permissions. Contact RSC admin.</w:t>
      </w:r>
    </w:p>
    <w:p w14:paraId="4625B94A" w14:textId="77777777" w:rsidR="00FE2E60" w:rsidRDefault="00000000">
      <w:pPr>
        <w:pStyle w:val="Heading2"/>
      </w:pPr>
      <w:r>
        <w:t>All Storage Values Show 0</w:t>
      </w:r>
    </w:p>
    <w:p w14:paraId="30421EC1" w14:textId="77777777" w:rsidR="00FE2E60" w:rsidRDefault="00000000">
      <w:r>
        <w:t>Normal for per-object M365. RSC tracks M365 at org aggregate level. Use DPC/transferredBytes.</w:t>
      </w:r>
    </w:p>
    <w:p w14:paraId="73A2A7E7" w14:textId="77777777" w:rsidR="00FE2E60" w:rsidRDefault="00000000">
      <w:pPr>
        <w:pStyle w:val="Heading2"/>
      </w:pPr>
      <w:r>
        <w:t>LibreSSL Warning (macOS)</w:t>
      </w:r>
    </w:p>
    <w:p w14:paraId="4210484C" w14:textId="77777777" w:rsidR="00FE2E60" w:rsidRDefault="00000000">
      <w:r>
        <w:t>Cosmetic only. To suppress: brew install python@3.12 and recreate venv.</w:t>
      </w:r>
    </w:p>
    <w:p w14:paraId="05B25D5C" w14:textId="77777777" w:rsidR="00FE2E60" w:rsidRDefault="00000000">
      <w:pPr>
        <w:pStyle w:val="Heading2"/>
      </w:pPr>
      <w:r>
        <w:t>Empty consumptionPerWorkloadType</w:t>
      </w:r>
    </w:p>
    <w:p w14:paraId="26B44C6B" w14:textId="77777777" w:rsidR="00FE2E60" w:rsidRDefault="00000000">
      <w:r>
        <w:t>Some environments don't populate this. Monthly transferredBytes by type provides same data.</w:t>
      </w:r>
    </w:p>
    <w:p w14:paraId="6DE46EF9" w14:textId="77777777" w:rsidR="00FE2E60" w:rsidRDefault="00000000">
      <w:pPr>
        <w:pStyle w:val="Heading2"/>
      </w:pPr>
      <w:r>
        <w:t>No Monthly Data</w:t>
      </w:r>
    </w:p>
    <w:p w14:paraId="6F8238F2" w14:textId="77777777" w:rsidR="00FE2E60" w:rsidRDefault="00000000">
      <w:r>
        <w:t>Verify M365 backups are actively running. Data only appears from backup start date.</w:t>
      </w:r>
    </w:p>
    <w:p w14:paraId="71CF8ABB" w14:textId="77777777" w:rsidR="00FE2E60" w:rsidRDefault="00000000">
      <w:pPr>
        <w:pStyle w:val="Heading2"/>
      </w:pPr>
      <w:r>
        <w:t>Python Not Found (Windows)</w:t>
      </w:r>
    </w:p>
    <w:p w14:paraId="420A1AA6" w14:textId="77777777" w:rsidR="00FE2E60" w:rsidRDefault="00000000">
      <w:r>
        <w:t>Re-install Python with 'Add to PATH' checked. Or use full path to python.exe.</w:t>
      </w:r>
    </w:p>
    <w:p w14:paraId="18AD2FBE" w14:textId="77777777" w:rsidR="00FE2E60" w:rsidRDefault="00000000">
      <w:r>
        <w:br w:type="page"/>
      </w:r>
    </w:p>
    <w:p w14:paraId="470D52E8" w14:textId="77777777" w:rsidR="00FE2E60" w:rsidRDefault="00000000">
      <w:pPr>
        <w:pStyle w:val="Heading1"/>
      </w:pPr>
      <w:r>
        <w:lastRenderedPageBreak/>
        <w:t>13. Security Considerations</w:t>
      </w:r>
    </w:p>
    <w:p w14:paraId="653261AD" w14:textId="77777777" w:rsidR="00FE2E60" w:rsidRDefault="00000000">
      <w:pPr>
        <w:pStyle w:val="Heading2"/>
      </w:pPr>
      <w:r>
        <w:t>Credential Protection</w:t>
      </w:r>
    </w:p>
    <w:p w14:paraId="58DA0A0E" w14:textId="77777777" w:rsidR="00FE2E60" w:rsidRDefault="00000000">
      <w:r>
        <w:t>The .env file contains sensitive RSC credentials. Never commit to version control. Set file permissions to 600. Consider a secrets manager for production.</w:t>
      </w:r>
    </w:p>
    <w:p w14:paraId="3FC09D9E" w14:textId="77777777" w:rsidR="00FE2E60" w:rsidRDefault="00000000">
      <w:pPr>
        <w:pStyle w:val="Heading2"/>
      </w:pPr>
      <w:r>
        <w:t>Network Security</w:t>
      </w:r>
    </w:p>
    <w:p w14:paraId="5B6B8AC4" w14:textId="77777777" w:rsidR="00FE2E60" w:rsidRDefault="00000000">
      <w:r>
        <w:t>All communication uses TLS 1.2+ over HTTPS. No plaintext credentials on the wire. OAuth2 tokens are short-lived and memory-only.</w:t>
      </w:r>
    </w:p>
    <w:p w14:paraId="47B76F46" w14:textId="77777777" w:rsidR="00FE2E60" w:rsidRDefault="00000000">
      <w:pPr>
        <w:pStyle w:val="Heading2"/>
      </w:pPr>
      <w:r>
        <w:t>Service Account Scope</w:t>
      </w:r>
    </w:p>
    <w:p w14:paraId="6334A3C0" w14:textId="77777777" w:rsidR="00FE2E60" w:rsidRDefault="00000000">
      <w:r>
        <w:t>Use minimum required permissions (read-only). No write, backup/restore, or admin needed.</w:t>
      </w:r>
    </w:p>
    <w:p w14:paraId="757AD5FD" w14:textId="77777777" w:rsidR="00FE2E60" w:rsidRDefault="00000000">
      <w:pPr>
        <w:pStyle w:val="Heading2"/>
      </w:pPr>
      <w:r>
        <w:t>Output Data Classification</w:t>
      </w:r>
    </w:p>
    <w:p w14:paraId="04703191" w14:textId="77777777" w:rsidR="00FE2E60" w:rsidRDefault="00000000">
      <w:r>
        <w:t>Reports contain org names, user counts, data volumes. Classify as internal/confidential.</w:t>
      </w:r>
    </w:p>
    <w:p w14:paraId="5F2A354E" w14:textId="77777777" w:rsidR="00FE2E60" w:rsidRDefault="00000000">
      <w:pPr>
        <w:pStyle w:val="Heading2"/>
      </w:pPr>
      <w:r>
        <w:t>Audit Trail</w:t>
      </w:r>
    </w:p>
    <w:p w14:paraId="714BE2ED" w14:textId="77777777" w:rsidR="00FE2E60" w:rsidRDefault="00000000">
      <w:r>
        <w:t>RSC logs all API calls. Service account activity visible in Settings -&gt; Audit Log.</w:t>
      </w:r>
    </w:p>
    <w:p w14:paraId="074D8607" w14:textId="77777777" w:rsidR="00FE2E60" w:rsidRDefault="00000000">
      <w:r>
        <w:br w:type="page"/>
      </w:r>
    </w:p>
    <w:p w14:paraId="441B6B9F" w14:textId="77777777" w:rsidR="00FE2E60" w:rsidRDefault="00000000">
      <w:pPr>
        <w:pStyle w:val="Heading1"/>
      </w:pPr>
      <w:r>
        <w:lastRenderedPageBreak/>
        <w:t>14. Appendix: RSC GraphQL Queries Used</w:t>
      </w:r>
    </w:p>
    <w:p w14:paraId="6AFC8BA0" w14:textId="77777777" w:rsidR="00FE2E60" w:rsidRDefault="00000000">
      <w:pPr>
        <w:pStyle w:val="Heading2"/>
      </w:pPr>
      <w:r>
        <w:t>License Entitlement</w:t>
      </w:r>
    </w:p>
    <w:p w14:paraId="7585634C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m365LicenseEntitlement {</w:t>
      </w:r>
      <w:r>
        <w:rPr>
          <w:rFonts w:ascii="Courier New" w:hAnsi="Courier New"/>
          <w:sz w:val="18"/>
        </w:rPr>
        <w:br/>
        <w:t xml:space="preserve">    usersEntitled</w:t>
      </w:r>
      <w:r>
        <w:rPr>
          <w:rFonts w:ascii="Courier New" w:hAnsi="Courier New"/>
          <w:sz w:val="18"/>
        </w:rPr>
        <w:br/>
        <w:t xml:space="preserve">    capacityEntitledInBytes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193F4349" w14:textId="77777777" w:rsidR="00FE2E60" w:rsidRDefault="00000000">
      <w:pPr>
        <w:pStyle w:val="Heading2"/>
      </w:pPr>
      <w:r>
        <w:t>Per-Org Consumption</w:t>
      </w:r>
    </w:p>
    <w:p w14:paraId="2B0517EB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query($input: O365ConsumptionInput!) {</w:t>
      </w:r>
      <w:r>
        <w:rPr>
          <w:rFonts w:ascii="Courier New" w:hAnsi="Courier New"/>
          <w:sz w:val="18"/>
        </w:rPr>
        <w:br/>
        <w:t xml:space="preserve">  o365Consumption(input: $input) {</w:t>
      </w:r>
      <w:r>
        <w:rPr>
          <w:rFonts w:ascii="Courier New" w:hAnsi="Courier New"/>
          <w:sz w:val="18"/>
        </w:rPr>
        <w:br/>
        <w:t xml:space="preserve">    consumption {</w:t>
      </w:r>
      <w:r>
        <w:rPr>
          <w:rFonts w:ascii="Courier New" w:hAnsi="Courier New"/>
          <w:sz w:val="18"/>
        </w:rPr>
        <w:br/>
        <w:t xml:space="preserve">      usersProtected</w:t>
      </w:r>
      <w:r>
        <w:rPr>
          <w:rFonts w:ascii="Courier New" w:hAnsi="Courier New"/>
          <w:sz w:val="18"/>
        </w:rPr>
        <w:br/>
        <w:t xml:space="preserve">      fetbConsumed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consumptionPerWorkloadType {</w:t>
      </w:r>
      <w:r>
        <w:rPr>
          <w:rFonts w:ascii="Courier New" w:hAnsi="Courier New"/>
          <w:sz w:val="18"/>
        </w:rPr>
        <w:br/>
        <w:t xml:space="preserve">      workloadType</w:t>
      </w:r>
      <w:r>
        <w:rPr>
          <w:rFonts w:ascii="Courier New" w:hAnsi="Courier New"/>
          <w:sz w:val="18"/>
        </w:rPr>
        <w:br/>
        <w:t xml:space="preserve">      consumption { usersProtected fetbConsumed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# Variable: {"input": {"o365OrgId": "&lt;org-uuid&gt;"}}</w:t>
      </w:r>
    </w:p>
    <w:p w14:paraId="7D736863" w14:textId="77777777" w:rsidR="00FE2E60" w:rsidRDefault="00000000">
      <w:pPr>
        <w:pStyle w:val="Heading2"/>
      </w:pPr>
      <w:r>
        <w:t>Monthly Licensing Data (Core Query)</w:t>
      </w:r>
    </w:p>
    <w:p w14:paraId="4F788BE2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snappableGroupByConnection(</w:t>
      </w:r>
      <w:r>
        <w:rPr>
          <w:rFonts w:ascii="Courier New" w:hAnsi="Courier New"/>
          <w:sz w:val="18"/>
        </w:rPr>
        <w:br/>
        <w:t xml:space="preserve">    first: 24</w:t>
      </w:r>
      <w:r>
        <w:rPr>
          <w:rFonts w:ascii="Courier New" w:hAnsi="Courier New"/>
          <w:sz w:val="18"/>
        </w:rPr>
        <w:br/>
        <w:t xml:space="preserve">    groupBy: Month</w:t>
      </w:r>
      <w:r>
        <w:rPr>
          <w:rFonts w:ascii="Courier New" w:hAnsi="Courier New"/>
          <w:sz w:val="18"/>
        </w:rPr>
        <w:br/>
        <w:t xml:space="preserve">    filter: {</w:t>
      </w:r>
      <w:r>
        <w:rPr>
          <w:rFonts w:ascii="Courier New" w:hAnsi="Courier New"/>
          <w:sz w:val="18"/>
        </w:rPr>
        <w:br/>
        <w:t xml:space="preserve">      objectType: [O365Mailbox, O365Onedrive, O365Site, O365Teams]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requestedAggregations: [TRANSFERRED_BYTES, Count]</w:t>
      </w:r>
      <w:r>
        <w:rPr>
          <w:rFonts w:ascii="Courier New" w:hAnsi="Courier New"/>
          <w:sz w:val="18"/>
        </w:rPr>
        <w:br/>
        <w:t xml:space="preserve">  ) {</w:t>
      </w:r>
      <w:r>
        <w:rPr>
          <w:rFonts w:ascii="Courier New" w:hAnsi="Courier New"/>
          <w:sz w:val="18"/>
        </w:rPr>
        <w:br/>
        <w:t xml:space="preserve">    edges {</w:t>
      </w:r>
      <w:r>
        <w:rPr>
          <w:rFonts w:ascii="Courier New" w:hAnsi="Courier New"/>
          <w:sz w:val="18"/>
        </w:rPr>
        <w:br/>
        <w:t xml:space="preserve">      node {</w:t>
      </w:r>
      <w:r>
        <w:rPr>
          <w:rFonts w:ascii="Courier New" w:hAnsi="Courier New"/>
          <w:sz w:val="18"/>
        </w:rPr>
        <w:br/>
        <w:t xml:space="preserve">        groupByInfo {</w:t>
      </w:r>
      <w:r>
        <w:rPr>
          <w:rFonts w:ascii="Courier New" w:hAnsi="Courier New"/>
          <w:sz w:val="18"/>
        </w:rPr>
        <w:br/>
        <w:t xml:space="preserve">          ... on TimeRangeWithUnit { start end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snappableConnection {</w:t>
      </w:r>
      <w:r>
        <w:rPr>
          <w:rFonts w:ascii="Courier New" w:hAnsi="Courier New"/>
          <w:sz w:val="18"/>
        </w:rPr>
        <w:br/>
        <w:t xml:space="preserve">          count</w:t>
      </w:r>
      <w:r>
        <w:rPr>
          <w:rFonts w:ascii="Courier New" w:hAnsi="Courier New"/>
          <w:sz w:val="18"/>
        </w:rPr>
        <w:br/>
        <w:t xml:space="preserve">          aggregation { transferredBytes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snappableGroupBy(groupBy: ObjectType) {</w:t>
      </w:r>
      <w:r>
        <w:rPr>
          <w:rFonts w:ascii="Courier New" w:hAnsi="Courier New"/>
          <w:sz w:val="18"/>
        </w:rPr>
        <w:br/>
        <w:t xml:space="preserve">          groupByInfo {</w:t>
      </w:r>
      <w:r>
        <w:rPr>
          <w:rFonts w:ascii="Courier New" w:hAnsi="Courier New"/>
          <w:sz w:val="18"/>
        </w:rPr>
        <w:br/>
        <w:t xml:space="preserve">            ... on ObjectType { enumValue }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snappableConnection {</w:t>
      </w:r>
      <w:r>
        <w:rPr>
          <w:rFonts w:ascii="Courier New" w:hAnsi="Courier New"/>
          <w:sz w:val="18"/>
        </w:rPr>
        <w:br/>
        <w:t xml:space="preserve">            count</w:t>
      </w:r>
      <w:r>
        <w:rPr>
          <w:rFonts w:ascii="Courier New" w:hAnsi="Courier New"/>
          <w:sz w:val="18"/>
        </w:rPr>
        <w:br/>
        <w:t xml:space="preserve">            aggregation { transferredBytes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5E9B48EC" w14:textId="77777777" w:rsidR="00FE2E60" w:rsidRDefault="00000000">
      <w:pPr>
        <w:pStyle w:val="Heading2"/>
      </w:pPr>
      <w:r>
        <w:t>Storage Statistics</w:t>
      </w:r>
    </w:p>
    <w:p w14:paraId="06496E30" w14:textId="77777777" w:rsidR="00FE2E60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query($orgID: UUID) {</w:t>
      </w:r>
      <w:r>
        <w:rPr>
          <w:rFonts w:ascii="Courier New" w:hAnsi="Courier New"/>
          <w:sz w:val="18"/>
        </w:rPr>
        <w:br/>
        <w:t xml:space="preserve">  o365StorageStats(orgID: $orgID) {</w:t>
      </w:r>
      <w:r>
        <w:rPr>
          <w:rFonts w:ascii="Courier New" w:hAnsi="Courier New"/>
          <w:sz w:val="18"/>
        </w:rPr>
        <w:br/>
        <w:t xml:space="preserve">    liveDataSizeInBytes</w:t>
      </w:r>
      <w:r>
        <w:rPr>
          <w:rFonts w:ascii="Courier New" w:hAnsi="Courier New"/>
          <w:sz w:val="18"/>
        </w:rPr>
        <w:br/>
        <w:t xml:space="preserve">    physicalDataSizeInBytes</w:t>
      </w:r>
      <w:r>
        <w:rPr>
          <w:rFonts w:ascii="Courier New" w:hAnsi="Courier New"/>
          <w:sz w:val="18"/>
        </w:rPr>
        <w:br/>
        <w:t xml:space="preserve">    storageEfficiencyPercent</w:t>
      </w:r>
      <w:r>
        <w:rPr>
          <w:rFonts w:ascii="Courier New" w:hAnsi="Courier New"/>
          <w:sz w:val="18"/>
        </w:rPr>
        <w:br/>
        <w:t xml:space="preserve">    dailyGrowthInBytes</w:t>
      </w:r>
      <w:r>
        <w:rPr>
          <w:rFonts w:ascii="Courier New" w:hAnsi="Courier New"/>
          <w:sz w:val="18"/>
        </w:rPr>
        <w:br/>
        <w:t xml:space="preserve">    estimatedThirtyDaysStorageInBytes</w:t>
      </w:r>
      <w:r>
        <w:rPr>
          <w:rFonts w:ascii="Courier New" w:hAnsi="Courier New"/>
          <w:sz w:val="18"/>
        </w:rPr>
        <w:br/>
        <w:t xml:space="preserve">    physicalDataSizeTimeSeries {</w:t>
      </w:r>
      <w:r>
        <w:rPr>
          <w:rFonts w:ascii="Courier New" w:hAnsi="Courier New"/>
          <w:sz w:val="18"/>
        </w:rPr>
        <w:br/>
        <w:t xml:space="preserve">      physicalDataSizeInBytes</w:t>
      </w:r>
      <w:r>
        <w:rPr>
          <w:rFonts w:ascii="Courier New" w:hAnsi="Courier New"/>
          <w:sz w:val="18"/>
        </w:rPr>
        <w:br/>
        <w:t xml:space="preserve">      timestamp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sectPr w:rsidR="00FE2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64419">
    <w:abstractNumId w:val="8"/>
  </w:num>
  <w:num w:numId="2" w16cid:durableId="1149245910">
    <w:abstractNumId w:val="6"/>
  </w:num>
  <w:num w:numId="3" w16cid:durableId="1813794605">
    <w:abstractNumId w:val="5"/>
  </w:num>
  <w:num w:numId="4" w16cid:durableId="114954124">
    <w:abstractNumId w:val="4"/>
  </w:num>
  <w:num w:numId="5" w16cid:durableId="1581022141">
    <w:abstractNumId w:val="7"/>
  </w:num>
  <w:num w:numId="6" w16cid:durableId="172494068">
    <w:abstractNumId w:val="3"/>
  </w:num>
  <w:num w:numId="7" w16cid:durableId="1007756407">
    <w:abstractNumId w:val="2"/>
  </w:num>
  <w:num w:numId="8" w16cid:durableId="2052610152">
    <w:abstractNumId w:val="1"/>
  </w:num>
  <w:num w:numId="9" w16cid:durableId="100763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85"/>
    <w:rsid w:val="0015074B"/>
    <w:rsid w:val="0029639D"/>
    <w:rsid w:val="00326F90"/>
    <w:rsid w:val="009E3605"/>
    <w:rsid w:val="00AA1D8D"/>
    <w:rsid w:val="00B47730"/>
    <w:rsid w:val="00CB0664"/>
    <w:rsid w:val="00FC693F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387AA"/>
  <w14:defaultImageDpi w14:val="300"/>
  <w15:docId w15:val="{F5B1B10A-A3CB-3849-9A76-C20B88DC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115785"/>
    <w:pPr>
      <w:spacing w:before="180" w:after="180" w:line="240" w:lineRule="auto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Bryce</cp:lastModifiedBy>
  <cp:revision>2</cp:revision>
  <dcterms:created xsi:type="dcterms:W3CDTF">2013-12-23T23:15:00Z</dcterms:created>
  <dcterms:modified xsi:type="dcterms:W3CDTF">2026-05-06T01:15:00Z</dcterms:modified>
  <cp:category/>
</cp:coreProperties>
</file>