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7DE2F" w14:textId="191C04D4" w:rsidR="00694F5F" w:rsidRPr="0002346A" w:rsidRDefault="00694F5F" w:rsidP="0002346A">
      <w:pPr>
        <w:pStyle w:val="Heading1"/>
      </w:pPr>
      <w:r w:rsidRPr="0002346A">
        <w:t>Tree v Tree</w:t>
      </w:r>
      <w:r w:rsidR="00D6799A" w:rsidRPr="0002346A">
        <w:t xml:space="preserve"> - </w:t>
      </w:r>
      <w:r w:rsidRPr="0002346A">
        <w:t xml:space="preserve">Turn </w:t>
      </w:r>
      <w:r w:rsidR="00452D02" w:rsidRPr="0002346A">
        <w:t>Phases</w:t>
      </w:r>
    </w:p>
    <w:p w14:paraId="260CEA55" w14:textId="3536F65B" w:rsidR="00694F5F" w:rsidRPr="00787ACE" w:rsidRDefault="00694F5F" w:rsidP="00787ACE">
      <w:pPr>
        <w:pStyle w:val="ListParagraph"/>
        <w:numPr>
          <w:ilvl w:val="0"/>
          <w:numId w:val="1"/>
        </w:numPr>
      </w:pPr>
      <w:r w:rsidRPr="00787ACE">
        <w:t>Gather resources (</w:t>
      </w:r>
      <w:r w:rsidR="00D6799A" w:rsidRPr="00787ACE">
        <w:rPr>
          <w:noProof/>
        </w:rPr>
        <w:drawing>
          <wp:inline distT="0" distB="0" distL="0" distR="0" wp14:anchorId="174D2425" wp14:editId="05706F8B">
            <wp:extent cx="236828" cy="270000"/>
            <wp:effectExtent l="0" t="0" r="0" b="0"/>
            <wp:docPr id="6" name="Picture 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8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ACE">
        <w:t xml:space="preserve"> </w:t>
      </w:r>
      <w:r w:rsidR="00787ACE" w:rsidRPr="00787ACE">
        <w:t>&amp;</w:t>
      </w:r>
      <w:r w:rsidRPr="00787ACE">
        <w:t xml:space="preserve"> </w:t>
      </w:r>
      <w:r w:rsidR="00D6799A" w:rsidRPr="00787ACE">
        <w:rPr>
          <w:noProof/>
        </w:rPr>
        <w:drawing>
          <wp:inline distT="0" distB="0" distL="0" distR="0" wp14:anchorId="4F5FD737" wp14:editId="2AD02B41">
            <wp:extent cx="236828" cy="270000"/>
            <wp:effectExtent l="0" t="0" r="0" b="0"/>
            <wp:docPr id="7" name="Picture 7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8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ACE">
        <w:t xml:space="preserve">) from </w:t>
      </w:r>
      <w:proofErr w:type="gramStart"/>
      <w:r w:rsidRPr="00787ACE">
        <w:t>connections</w:t>
      </w:r>
      <w:proofErr w:type="gramEnd"/>
    </w:p>
    <w:p w14:paraId="5D8445E1" w14:textId="303CB7DF" w:rsidR="00694F5F" w:rsidRPr="00787ACE" w:rsidRDefault="00694F5F" w:rsidP="00787ACE">
      <w:pPr>
        <w:pStyle w:val="ListParagraph"/>
        <w:numPr>
          <w:ilvl w:val="0"/>
          <w:numId w:val="1"/>
        </w:numPr>
      </w:pPr>
      <w:r w:rsidRPr="00787ACE">
        <w:t>Draw a card</w:t>
      </w:r>
      <w:r w:rsidR="00D6799A" w:rsidRPr="00787ACE">
        <w:t xml:space="preserve"> (except first turn of first player)</w:t>
      </w:r>
    </w:p>
    <w:p w14:paraId="55A652F8" w14:textId="28A6776A" w:rsidR="00694F5F" w:rsidRPr="00787ACE" w:rsidRDefault="00694F5F" w:rsidP="00787ACE">
      <w:pPr>
        <w:pStyle w:val="ListParagraph"/>
        <w:numPr>
          <w:ilvl w:val="0"/>
          <w:numId w:val="1"/>
        </w:numPr>
      </w:pPr>
      <w:r w:rsidRPr="00787ACE">
        <w:t>Play</w:t>
      </w:r>
    </w:p>
    <w:p w14:paraId="78990645" w14:textId="21261968" w:rsidR="00694F5F" w:rsidRPr="00787ACE" w:rsidRDefault="00694F5F" w:rsidP="00787ACE">
      <w:pPr>
        <w:pStyle w:val="ListParagraph"/>
        <w:numPr>
          <w:ilvl w:val="1"/>
          <w:numId w:val="1"/>
        </w:numPr>
        <w:ind w:left="426" w:hanging="284"/>
      </w:pPr>
      <w:r w:rsidRPr="00787ACE">
        <w:t xml:space="preserve">Buy </w:t>
      </w:r>
      <w:r w:rsidR="00D6799A" w:rsidRPr="00787ACE">
        <w:t xml:space="preserve">root </w:t>
      </w:r>
      <w:r w:rsidR="00D6799A" w:rsidRPr="00787ACE">
        <w:rPr>
          <w:noProof/>
        </w:rPr>
        <w:drawing>
          <wp:inline distT="0" distB="0" distL="0" distR="0" wp14:anchorId="5ADD86CB" wp14:editId="7F88F59B">
            <wp:extent cx="239150" cy="270000"/>
            <wp:effectExtent l="0" t="0" r="8890" b="0"/>
            <wp:docPr id="8" name="Picture 8" descr="A close-up of a lea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lose-up of a leaf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ACE">
        <w:t xml:space="preserve"> to your supply for </w:t>
      </w:r>
      <w:r w:rsidR="00D6799A" w:rsidRPr="00787ACE">
        <w:rPr>
          <w:noProof/>
        </w:rPr>
        <w:drawing>
          <wp:inline distT="0" distB="0" distL="0" distR="0" wp14:anchorId="4DA96659" wp14:editId="76C84DAE">
            <wp:extent cx="236828" cy="270000"/>
            <wp:effectExtent l="0" t="0" r="0" b="0"/>
            <wp:docPr id="9" name="Picture 9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8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DB14B" w14:textId="6C9A3B32" w:rsidR="00694F5F" w:rsidRPr="00787ACE" w:rsidRDefault="00694F5F" w:rsidP="00787ACE">
      <w:pPr>
        <w:pStyle w:val="ListParagraph"/>
        <w:numPr>
          <w:ilvl w:val="1"/>
          <w:numId w:val="1"/>
        </w:numPr>
        <w:ind w:left="426" w:hanging="284"/>
      </w:pPr>
      <w:r w:rsidRPr="00787ACE">
        <w:t xml:space="preserve">Buy cards to your hand for </w:t>
      </w:r>
      <w:r w:rsidR="00D6799A" w:rsidRPr="00787ACE">
        <w:rPr>
          <w:noProof/>
        </w:rPr>
        <w:drawing>
          <wp:inline distT="0" distB="0" distL="0" distR="0" wp14:anchorId="73DDE3D9" wp14:editId="227AF13F">
            <wp:extent cx="236828" cy="270000"/>
            <wp:effectExtent l="0" t="0" r="0" b="0"/>
            <wp:docPr id="10" name="Picture 10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8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5E3D" w14:textId="2F0007DD" w:rsidR="00694F5F" w:rsidRPr="00787ACE" w:rsidRDefault="00694F5F" w:rsidP="00787ACE">
      <w:pPr>
        <w:pStyle w:val="ListParagraph"/>
        <w:numPr>
          <w:ilvl w:val="1"/>
          <w:numId w:val="1"/>
        </w:numPr>
        <w:ind w:left="426" w:hanging="284"/>
      </w:pPr>
      <w:r w:rsidRPr="00787ACE">
        <w:t xml:space="preserve">Mulch (discard) cards for </w:t>
      </w:r>
      <w:r w:rsidR="00D6799A" w:rsidRPr="00787ACE">
        <w:rPr>
          <w:noProof/>
        </w:rPr>
        <w:drawing>
          <wp:inline distT="0" distB="0" distL="0" distR="0" wp14:anchorId="2F3A7231" wp14:editId="703B9186">
            <wp:extent cx="236828" cy="270000"/>
            <wp:effectExtent l="0" t="0" r="0" b="0"/>
            <wp:docPr id="11" name="Picture 1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8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F1CBF" w14:textId="38C332E4" w:rsidR="00694F5F" w:rsidRPr="00787ACE" w:rsidRDefault="00694F5F" w:rsidP="00787ACE">
      <w:pPr>
        <w:pStyle w:val="ListParagraph"/>
        <w:numPr>
          <w:ilvl w:val="1"/>
          <w:numId w:val="1"/>
        </w:numPr>
        <w:ind w:left="426" w:hanging="284"/>
      </w:pPr>
      <w:r w:rsidRPr="00787ACE">
        <w:t xml:space="preserve">Play cards, paying </w:t>
      </w:r>
      <w:r w:rsidR="00D6799A" w:rsidRPr="00787ACE">
        <w:rPr>
          <w:noProof/>
        </w:rPr>
        <w:drawing>
          <wp:inline distT="0" distB="0" distL="0" distR="0" wp14:anchorId="33843317" wp14:editId="71A8C029">
            <wp:extent cx="236828" cy="270000"/>
            <wp:effectExtent l="0" t="0" r="0" b="0"/>
            <wp:docPr id="12" name="Picture 12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28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9ED9" w14:textId="46324DA1" w:rsidR="00694F5F" w:rsidRPr="00787ACE" w:rsidRDefault="00694F5F" w:rsidP="00787ACE">
      <w:pPr>
        <w:pStyle w:val="ListParagraph"/>
        <w:numPr>
          <w:ilvl w:val="1"/>
          <w:numId w:val="1"/>
        </w:numPr>
        <w:ind w:left="426" w:hanging="284"/>
      </w:pPr>
      <w:r w:rsidRPr="00787ACE">
        <w:t xml:space="preserve">Grow one </w:t>
      </w:r>
      <w:r w:rsidR="00D6799A" w:rsidRPr="00787ACE">
        <w:t xml:space="preserve">root </w:t>
      </w:r>
      <w:r w:rsidR="00D6799A" w:rsidRPr="00787ACE">
        <w:rPr>
          <w:noProof/>
        </w:rPr>
        <w:drawing>
          <wp:inline distT="0" distB="0" distL="0" distR="0" wp14:anchorId="31DDF5CF" wp14:editId="2B2BDDDE">
            <wp:extent cx="239150" cy="270000"/>
            <wp:effectExtent l="0" t="0" r="8890" b="0"/>
            <wp:docPr id="13" name="Picture 13" descr="A close-up of a lea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close-up of a leaf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0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7ACE">
        <w:t xml:space="preserve"> from your supply for free</w:t>
      </w:r>
      <w:r w:rsidR="00787ACE">
        <w:t xml:space="preserve"> (connected to your network)</w:t>
      </w:r>
    </w:p>
    <w:p w14:paraId="7174CC61" w14:textId="0C0D9630" w:rsidR="00694F5F" w:rsidRPr="00787ACE" w:rsidRDefault="00694F5F" w:rsidP="00787ACE">
      <w:pPr>
        <w:pStyle w:val="ListParagraph"/>
        <w:numPr>
          <w:ilvl w:val="0"/>
          <w:numId w:val="1"/>
        </w:numPr>
      </w:pPr>
      <w:r w:rsidRPr="00787ACE">
        <w:t xml:space="preserve">Claim up to one </w:t>
      </w:r>
      <w:proofErr w:type="gramStart"/>
      <w:r w:rsidRPr="00787ACE">
        <w:t>achievement</w:t>
      </w:r>
      <w:proofErr w:type="gramEnd"/>
    </w:p>
    <w:p w14:paraId="00475BCD" w14:textId="18834ABC" w:rsidR="00D6799A" w:rsidRPr="00787ACE" w:rsidRDefault="00D6799A" w:rsidP="00787ACE">
      <w:pPr>
        <w:pStyle w:val="ListParagraph"/>
        <w:numPr>
          <w:ilvl w:val="1"/>
          <w:numId w:val="1"/>
        </w:numPr>
      </w:pPr>
      <w:r w:rsidRPr="00787ACE">
        <w:t xml:space="preserve">If you have three achievements, you </w:t>
      </w:r>
      <w:proofErr w:type="gramStart"/>
      <w:r w:rsidRPr="00787ACE">
        <w:t>win</w:t>
      </w:r>
      <w:proofErr w:type="gramEnd"/>
    </w:p>
    <w:p w14:paraId="2C5F366B" w14:textId="77777777" w:rsidR="00ED2C2C" w:rsidRPr="00ED2C2C" w:rsidRDefault="00694F5F" w:rsidP="00787AC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7ACE">
        <w:t xml:space="preserve">Restock the </w:t>
      </w:r>
      <w:proofErr w:type="gramStart"/>
      <w:r w:rsidRPr="00787ACE">
        <w:t>market</w:t>
      </w:r>
      <w:proofErr w:type="gramEnd"/>
    </w:p>
    <w:p w14:paraId="6D7F5810" w14:textId="10D9E165" w:rsidR="00D6799A" w:rsidRPr="00787ACE" w:rsidRDefault="00ED2C2C" w:rsidP="00787AC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Shuffle your discard into the bottom of your deck</w:t>
      </w:r>
      <w:r w:rsidR="00D6799A" w:rsidRPr="00787ACE">
        <w:rPr>
          <w:sz w:val="28"/>
          <w:szCs w:val="28"/>
        </w:rPr>
        <w:br w:type="page"/>
      </w:r>
    </w:p>
    <w:p w14:paraId="7F3B3B46" w14:textId="2761F617" w:rsidR="00B131AE" w:rsidRDefault="00B131AE" w:rsidP="0002346A">
      <w:pPr>
        <w:pStyle w:val="Heading1"/>
      </w:pPr>
      <w:r>
        <w:lastRenderedPageBreak/>
        <w:t>FAQ</w:t>
      </w:r>
    </w:p>
    <w:p w14:paraId="182F23F4" w14:textId="49511D1E" w:rsidR="00B131AE" w:rsidRDefault="00B131AE" w:rsidP="00B131AE">
      <w:pPr>
        <w:spacing w:line="276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How many cards can I play a </w:t>
      </w:r>
      <w:r w:rsidR="00452D02">
        <w:rPr>
          <w:i/>
          <w:iCs/>
          <w:sz w:val="24"/>
          <w:szCs w:val="24"/>
        </w:rPr>
        <w:t>turn</w:t>
      </w:r>
      <w:r>
        <w:rPr>
          <w:i/>
          <w:iCs/>
          <w:sz w:val="24"/>
          <w:szCs w:val="24"/>
        </w:rPr>
        <w:t xml:space="preserve">? Hand limit? </w:t>
      </w:r>
      <w:r w:rsidR="00452D02">
        <w:rPr>
          <w:i/>
          <w:iCs/>
          <w:sz w:val="24"/>
          <w:szCs w:val="24"/>
        </w:rPr>
        <w:t xml:space="preserve">Tile or card buying limit? </w:t>
      </w:r>
      <w:proofErr w:type="gramStart"/>
      <w:r>
        <w:rPr>
          <w:i/>
          <w:iCs/>
          <w:sz w:val="24"/>
          <w:szCs w:val="24"/>
        </w:rPr>
        <w:t>Tile</w:t>
      </w:r>
      <w:proofErr w:type="gramEnd"/>
      <w:r>
        <w:rPr>
          <w:i/>
          <w:iCs/>
          <w:sz w:val="24"/>
          <w:szCs w:val="24"/>
        </w:rPr>
        <w:t xml:space="preserve"> supply limit? </w:t>
      </w:r>
      <w:r>
        <w:rPr>
          <w:sz w:val="24"/>
          <w:szCs w:val="24"/>
        </w:rPr>
        <w:t>No limits.</w:t>
      </w:r>
    </w:p>
    <w:p w14:paraId="47D6D6B9" w14:textId="5C844A52" w:rsidR="00412395" w:rsidRPr="00412395" w:rsidRDefault="00412395" w:rsidP="00B131AE">
      <w:pPr>
        <w:spacing w:line="276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Can I draw cards from an empty deck? </w:t>
      </w:r>
      <w:r>
        <w:rPr>
          <w:sz w:val="24"/>
          <w:szCs w:val="24"/>
        </w:rPr>
        <w:t>No.</w:t>
      </w:r>
    </w:p>
    <w:p w14:paraId="3BF39EB1" w14:textId="61EA93F6" w:rsidR="00787ACE" w:rsidRPr="00787ACE" w:rsidRDefault="00787ACE" w:rsidP="0002346A">
      <w:pPr>
        <w:pStyle w:val="Heading1"/>
      </w:pPr>
      <w:r>
        <w:t>Terminology and Iconology</w:t>
      </w:r>
    </w:p>
    <w:p w14:paraId="082EF7EA" w14:textId="7B7408C6" w:rsidR="00787ACE" w:rsidRPr="00B131AE" w:rsidRDefault="00B131AE" w:rsidP="00787ACE">
      <w:pPr>
        <w:spacing w:line="240" w:lineRule="auto"/>
        <w:rPr>
          <w:sz w:val="24"/>
          <w:szCs w:val="24"/>
        </w:rPr>
      </w:pPr>
      <w:r w:rsidRPr="00B131AE">
        <w:rPr>
          <w:sz w:val="24"/>
          <w:szCs w:val="24"/>
        </w:rPr>
        <w:pict w14:anchorId="19763253">
          <v:shape id="_x0000_i1036" type="#_x0000_t75" alt="Icon&#10;&#10;Description automatically generated" style="width:12.75pt;height:14.25pt;visibility:visible;mso-wrap-style:square">
            <v:imagedata r:id="rId11" o:title="Icon&#10;&#10;Description automatically generated"/>
          </v:shape>
        </w:pict>
      </w:r>
      <w:r w:rsidR="00787ACE" w:rsidRPr="00B131AE">
        <w:rPr>
          <w:sz w:val="24"/>
          <w:szCs w:val="24"/>
        </w:rPr>
        <w:t>: Nutrients. Used to buy cards and tiles.</w:t>
      </w:r>
    </w:p>
    <w:p w14:paraId="693303CC" w14:textId="13A95F96" w:rsidR="00787ACE" w:rsidRPr="00B131AE" w:rsidRDefault="00B131AE" w:rsidP="00787ACE">
      <w:pPr>
        <w:spacing w:line="240" w:lineRule="auto"/>
        <w:rPr>
          <w:sz w:val="24"/>
          <w:szCs w:val="24"/>
        </w:rPr>
      </w:pPr>
      <w:r w:rsidRPr="00B131AE">
        <w:rPr>
          <w:sz w:val="24"/>
          <w:szCs w:val="24"/>
        </w:rPr>
        <w:pict w14:anchorId="53B4C695">
          <v:shape id="_x0000_i1044" type="#_x0000_t75" alt="A blue and white logo&#10;&#10;Description automatically generated with low confidence" style="width:12.75pt;height:14.25pt;visibility:visible;mso-wrap-style:square">
            <v:imagedata r:id="rId12" o:title="A blue and white logo&#10;&#10;Description automatically generated with low confidence"/>
          </v:shape>
        </w:pict>
      </w:r>
      <w:r w:rsidR="00787ACE" w:rsidRPr="00B131AE">
        <w:rPr>
          <w:sz w:val="24"/>
          <w:szCs w:val="24"/>
        </w:rPr>
        <w:t>: Water. Used to play cards.</w:t>
      </w:r>
    </w:p>
    <w:p w14:paraId="6E05C622" w14:textId="22B78127" w:rsidR="00787ACE" w:rsidRPr="00B131AE" w:rsidRDefault="00787ACE" w:rsidP="00787ACE">
      <w:pPr>
        <w:spacing w:line="240" w:lineRule="auto"/>
        <w:rPr>
          <w:sz w:val="24"/>
          <w:szCs w:val="24"/>
        </w:rPr>
      </w:pPr>
      <w:r w:rsidRPr="00B131AE">
        <w:rPr>
          <w:noProof/>
          <w:sz w:val="24"/>
          <w:szCs w:val="24"/>
        </w:rPr>
        <w:drawing>
          <wp:inline distT="0" distB="0" distL="0" distR="0" wp14:anchorId="7F760238" wp14:editId="7C66C2DE">
            <wp:extent cx="159434" cy="180000"/>
            <wp:effectExtent l="0" t="0" r="0" b="0"/>
            <wp:docPr id="19" name="Picture 19" descr="A close-up of a lea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close-up of a leaf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4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1AE">
        <w:rPr>
          <w:sz w:val="24"/>
          <w:szCs w:val="24"/>
        </w:rPr>
        <w:t>: Tile(s)</w:t>
      </w:r>
      <w:r w:rsidR="00B131AE">
        <w:rPr>
          <w:sz w:val="24"/>
          <w:szCs w:val="24"/>
        </w:rPr>
        <w:t>.</w:t>
      </w:r>
    </w:p>
    <w:p w14:paraId="2C5BF658" w14:textId="01648234" w:rsidR="00787ACE" w:rsidRPr="00B131AE" w:rsidRDefault="00787ACE" w:rsidP="00787AC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131AE">
        <w:rPr>
          <w:sz w:val="24"/>
          <w:szCs w:val="24"/>
        </w:rPr>
        <w:t xml:space="preserve">Seeds – </w:t>
      </w:r>
      <w:proofErr w:type="gramStart"/>
      <w:r w:rsidRPr="00B131AE">
        <w:rPr>
          <w:sz w:val="24"/>
          <w:szCs w:val="24"/>
        </w:rPr>
        <w:t>6 way</w:t>
      </w:r>
      <w:proofErr w:type="gramEnd"/>
      <w:r w:rsidRPr="00B131AE">
        <w:rPr>
          <w:sz w:val="24"/>
          <w:szCs w:val="24"/>
        </w:rPr>
        <w:t>, origin points of networks</w:t>
      </w:r>
    </w:p>
    <w:p w14:paraId="0E692465" w14:textId="57F98920" w:rsidR="00787ACE" w:rsidRPr="00B131AE" w:rsidRDefault="00787ACE" w:rsidP="00787AC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131AE">
        <w:rPr>
          <w:sz w:val="24"/>
          <w:szCs w:val="24"/>
        </w:rPr>
        <w:t>Roots – Form connected paths to tiles</w:t>
      </w:r>
    </w:p>
    <w:p w14:paraId="1B0E8152" w14:textId="33696CF1" w:rsidR="00787ACE" w:rsidRPr="00B131AE" w:rsidRDefault="00787ACE" w:rsidP="00787AC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131AE">
        <w:rPr>
          <w:sz w:val="24"/>
          <w:szCs w:val="24"/>
        </w:rPr>
        <w:t>Rocks – Do nothing</w:t>
      </w:r>
      <w:r w:rsidR="00B131AE">
        <w:rPr>
          <w:sz w:val="24"/>
          <w:szCs w:val="24"/>
        </w:rPr>
        <w:t xml:space="preserve"> but get in the </w:t>
      </w:r>
      <w:proofErr w:type="gramStart"/>
      <w:r w:rsidR="00B131AE">
        <w:rPr>
          <w:sz w:val="24"/>
          <w:szCs w:val="24"/>
        </w:rPr>
        <w:t>way</w:t>
      </w:r>
      <w:proofErr w:type="gramEnd"/>
    </w:p>
    <w:p w14:paraId="441C773B" w14:textId="568628C9" w:rsidR="00787ACE" w:rsidRPr="00B131AE" w:rsidRDefault="00787ACE" w:rsidP="00787AC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131AE">
        <w:rPr>
          <w:sz w:val="24"/>
          <w:szCs w:val="24"/>
        </w:rPr>
        <w:t xml:space="preserve">Water – Each connection generates </w:t>
      </w:r>
      <w:r w:rsidRPr="00B131AE">
        <w:rPr>
          <w:noProof/>
          <w:sz w:val="24"/>
          <w:szCs w:val="24"/>
        </w:rPr>
        <w:drawing>
          <wp:inline distT="0" distB="0" distL="0" distR="0" wp14:anchorId="2BF5D987" wp14:editId="5760371F">
            <wp:extent cx="157885" cy="180000"/>
            <wp:effectExtent l="0" t="0" r="0" b="0"/>
            <wp:docPr id="20" name="Picture 20" descr="A blue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blue and white logo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85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7990F" w14:textId="07255C01" w:rsidR="00787ACE" w:rsidRPr="00B131AE" w:rsidRDefault="00787ACE" w:rsidP="00787ACE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B131AE">
        <w:rPr>
          <w:sz w:val="24"/>
          <w:szCs w:val="24"/>
        </w:rPr>
        <w:t xml:space="preserve">Nutrients – Each connection generates </w:t>
      </w:r>
      <w:r w:rsidRPr="00B131AE">
        <w:rPr>
          <w:noProof/>
          <w:sz w:val="24"/>
          <w:szCs w:val="24"/>
        </w:rPr>
        <w:drawing>
          <wp:inline distT="0" distB="0" distL="0" distR="0" wp14:anchorId="3F474A56" wp14:editId="599CAEC5">
            <wp:extent cx="157885" cy="180000"/>
            <wp:effectExtent l="0" t="0" r="0" b="0"/>
            <wp:docPr id="21" name="Picture 2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85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D6BF6" w14:textId="5FA8FF26" w:rsidR="00787ACE" w:rsidRPr="00B131AE" w:rsidRDefault="00787ACE" w:rsidP="00787ACE">
      <w:pPr>
        <w:spacing w:line="240" w:lineRule="auto"/>
        <w:rPr>
          <w:sz w:val="24"/>
          <w:szCs w:val="24"/>
        </w:rPr>
      </w:pPr>
      <w:r w:rsidRPr="00B131AE">
        <w:rPr>
          <w:noProof/>
          <w:sz w:val="24"/>
          <w:szCs w:val="24"/>
        </w:rPr>
        <w:drawing>
          <wp:inline distT="0" distB="0" distL="0" distR="0" wp14:anchorId="7DC1384F" wp14:editId="1F1F586A">
            <wp:extent cx="157885" cy="180000"/>
            <wp:effectExtent l="0" t="0" r="0" b="0"/>
            <wp:docPr id="14" name="Picture 14" descr="A picture containing spectacles, vector graphics, gog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pectacles, vector graphics, gog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85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1AE">
        <w:rPr>
          <w:sz w:val="24"/>
          <w:szCs w:val="24"/>
        </w:rPr>
        <w:t xml:space="preserve">: Blight counter. Placing two on a root </w:t>
      </w:r>
      <w:r w:rsidRPr="00B131AE">
        <w:rPr>
          <w:noProof/>
          <w:sz w:val="24"/>
          <w:szCs w:val="24"/>
        </w:rPr>
        <w:drawing>
          <wp:inline distT="0" distB="0" distL="0" distR="0" wp14:anchorId="0DE54029" wp14:editId="4E638842">
            <wp:extent cx="159433" cy="1800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3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31AE">
        <w:rPr>
          <w:sz w:val="24"/>
          <w:szCs w:val="24"/>
        </w:rPr>
        <w:t xml:space="preserve"> destroys </w:t>
      </w:r>
      <w:proofErr w:type="gramStart"/>
      <w:r w:rsidRPr="00B131AE">
        <w:rPr>
          <w:sz w:val="24"/>
          <w:szCs w:val="24"/>
        </w:rPr>
        <w:t>it</w:t>
      </w:r>
      <w:proofErr w:type="gramEnd"/>
    </w:p>
    <w:p w14:paraId="43B35BB4" w14:textId="0B1FD8EB" w:rsidR="00B131AE" w:rsidRPr="00B131AE" w:rsidRDefault="00787ACE" w:rsidP="00B131AE">
      <w:pPr>
        <w:spacing w:line="240" w:lineRule="auto"/>
        <w:rPr>
          <w:sz w:val="24"/>
          <w:szCs w:val="24"/>
        </w:rPr>
      </w:pPr>
      <w:r w:rsidRPr="00B131AE">
        <w:rPr>
          <w:i/>
          <w:iCs/>
          <w:sz w:val="24"/>
          <w:szCs w:val="24"/>
        </w:rPr>
        <w:t>Shift</w:t>
      </w:r>
      <w:r w:rsidRPr="00B131AE">
        <w:rPr>
          <w:sz w:val="24"/>
          <w:szCs w:val="24"/>
        </w:rPr>
        <w:t>: Move to an adjacent empty space</w:t>
      </w:r>
    </w:p>
    <w:p w14:paraId="6AFA73D9" w14:textId="37F3480C" w:rsidR="00B131AE" w:rsidRPr="00B131AE" w:rsidRDefault="00B131AE" w:rsidP="00B131AE">
      <w:pPr>
        <w:spacing w:line="240" w:lineRule="auto"/>
        <w:ind w:left="720" w:hanging="72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Network: </w:t>
      </w:r>
      <w:r>
        <w:rPr>
          <w:sz w:val="24"/>
          <w:szCs w:val="24"/>
        </w:rPr>
        <w:t xml:space="preserve">One or more root </w:t>
      </w:r>
      <w:r w:rsidRPr="00B131AE">
        <w:rPr>
          <w:noProof/>
          <w:sz w:val="24"/>
          <w:szCs w:val="24"/>
        </w:rPr>
        <w:drawing>
          <wp:inline distT="0" distB="0" distL="0" distR="0" wp14:anchorId="56E6544E" wp14:editId="3F185867">
            <wp:extent cx="159433" cy="1800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3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connected contiguously from a controlled seed </w:t>
      </w:r>
      <w:r w:rsidRPr="00B131AE">
        <w:rPr>
          <w:noProof/>
          <w:sz w:val="24"/>
          <w:szCs w:val="24"/>
        </w:rPr>
        <w:drawing>
          <wp:inline distT="0" distB="0" distL="0" distR="0" wp14:anchorId="5DC8E291" wp14:editId="64A03EFF">
            <wp:extent cx="159433" cy="180000"/>
            <wp:effectExtent l="0" t="0" r="0" b="0"/>
            <wp:docPr id="24" name="Picture 24" descr="A close-up of a leaf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close-up of a leaf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3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via roots</w:t>
      </w:r>
    </w:p>
    <w:p w14:paraId="71512BCB" w14:textId="7C051B6F" w:rsidR="00787ACE" w:rsidRPr="00B131AE" w:rsidRDefault="00B131AE" w:rsidP="00B131AE">
      <w:pPr>
        <w:spacing w:line="240" w:lineRule="auto"/>
        <w:ind w:left="720" w:hanging="720"/>
        <w:rPr>
          <w:sz w:val="24"/>
          <w:szCs w:val="24"/>
        </w:rPr>
      </w:pPr>
      <w:r w:rsidRPr="00B131AE">
        <w:rPr>
          <w:i/>
          <w:iCs/>
          <w:sz w:val="24"/>
          <w:szCs w:val="24"/>
        </w:rPr>
        <w:t xml:space="preserve">Open end: </w:t>
      </w:r>
      <w:r w:rsidRPr="00B131AE">
        <w:rPr>
          <w:sz w:val="24"/>
          <w:szCs w:val="24"/>
        </w:rPr>
        <w:t xml:space="preserve">A root end not touching a tile </w:t>
      </w:r>
      <w:r w:rsidRPr="00B131AE">
        <w:rPr>
          <w:noProof/>
          <w:sz w:val="24"/>
          <w:szCs w:val="24"/>
        </w:rPr>
        <w:drawing>
          <wp:inline distT="0" distB="0" distL="0" distR="0" wp14:anchorId="25F13D58" wp14:editId="265F9EC5">
            <wp:extent cx="159433" cy="180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3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EF71F" w14:textId="2FED53B5" w:rsidR="00787ACE" w:rsidRDefault="00787ACE" w:rsidP="00B131AE">
      <w:pPr>
        <w:spacing w:line="240" w:lineRule="auto"/>
        <w:ind w:left="720" w:hanging="720"/>
        <w:rPr>
          <w:sz w:val="24"/>
          <w:szCs w:val="24"/>
        </w:rPr>
      </w:pPr>
      <w:r w:rsidRPr="00B131AE">
        <w:rPr>
          <w:i/>
          <w:iCs/>
          <w:sz w:val="24"/>
          <w:szCs w:val="24"/>
        </w:rPr>
        <w:t xml:space="preserve">Connected: </w:t>
      </w:r>
      <w:r w:rsidRPr="00B131AE">
        <w:rPr>
          <w:sz w:val="24"/>
          <w:szCs w:val="24"/>
        </w:rPr>
        <w:t>A tile in a network or at an end</w:t>
      </w:r>
    </w:p>
    <w:p w14:paraId="3EB10399" w14:textId="7D6B4047" w:rsidR="00B131AE" w:rsidRDefault="00B131AE" w:rsidP="00B131AE">
      <w:pPr>
        <w:spacing w:line="240" w:lineRule="auto"/>
        <w:ind w:left="720" w:hanging="720"/>
        <w:rPr>
          <w:sz w:val="24"/>
          <w:szCs w:val="24"/>
        </w:rPr>
      </w:pPr>
      <w:r>
        <w:rPr>
          <w:i/>
          <w:iCs/>
          <w:sz w:val="24"/>
          <w:szCs w:val="24"/>
        </w:rPr>
        <w:t>Draw:</w:t>
      </w:r>
      <w:r>
        <w:rPr>
          <w:sz w:val="24"/>
          <w:szCs w:val="24"/>
        </w:rPr>
        <w:t xml:space="preserve"> Take from your own deck unless specified</w:t>
      </w:r>
    </w:p>
    <w:p w14:paraId="168DE798" w14:textId="408D7868" w:rsidR="00B131AE" w:rsidRPr="00B131AE" w:rsidRDefault="00B131AE" w:rsidP="00B131AE">
      <w:pPr>
        <w:spacing w:line="240" w:lineRule="auto"/>
        <w:ind w:left="720" w:hanging="720"/>
        <w:rPr>
          <w:sz w:val="24"/>
          <w:szCs w:val="24"/>
        </w:rPr>
      </w:pPr>
      <w:r>
        <w:rPr>
          <w:i/>
          <w:iCs/>
          <w:sz w:val="24"/>
          <w:szCs w:val="24"/>
        </w:rPr>
        <w:t>Grow:</w:t>
      </w:r>
      <w:r>
        <w:rPr>
          <w:sz w:val="24"/>
          <w:szCs w:val="24"/>
        </w:rPr>
        <w:t xml:space="preserve"> Take the specified root </w:t>
      </w:r>
      <w:r w:rsidRPr="00B131AE">
        <w:rPr>
          <w:noProof/>
          <w:sz w:val="24"/>
          <w:szCs w:val="24"/>
        </w:rPr>
        <w:drawing>
          <wp:inline distT="0" distB="0" distL="0" distR="0" wp14:anchorId="647AC70B" wp14:editId="5532E702">
            <wp:extent cx="159433" cy="1800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3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and place it connected to your network (in at least one way)</w:t>
      </w:r>
    </w:p>
    <w:sectPr w:rsidR="00B131AE" w:rsidRPr="00B131AE" w:rsidSect="00694F5F">
      <w:pgSz w:w="8391" w:h="11906" w:code="1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685C9" w14:textId="77777777" w:rsidR="00CE534D" w:rsidRDefault="00CE534D" w:rsidP="00787ACE">
      <w:r>
        <w:separator/>
      </w:r>
    </w:p>
  </w:endnote>
  <w:endnote w:type="continuationSeparator" w:id="0">
    <w:p w14:paraId="73505E1C" w14:textId="77777777" w:rsidR="00CE534D" w:rsidRDefault="00CE534D" w:rsidP="00787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Medium">
    <w:charset w:val="00"/>
    <w:family w:val="swiss"/>
    <w:pitch w:val="variable"/>
    <w:sig w:usb0="E00082FF" w:usb1="4000205F" w:usb2="08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2FA6C" w14:textId="77777777" w:rsidR="00CE534D" w:rsidRDefault="00CE534D" w:rsidP="00787ACE">
      <w:r>
        <w:separator/>
      </w:r>
    </w:p>
  </w:footnote>
  <w:footnote w:type="continuationSeparator" w:id="0">
    <w:p w14:paraId="44B83BD5" w14:textId="77777777" w:rsidR="00CE534D" w:rsidRDefault="00CE534D" w:rsidP="00787A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93" type="#_x0000_t75" alt="Icon&#10;&#10;Description automatically generated" style="width:18.75pt;height:21pt;visibility:visible;mso-wrap-style:square" o:bullet="t">
        <v:imagedata r:id="rId1" o:title="Icon&#10;&#10;Description automatically generated"/>
      </v:shape>
    </w:pict>
  </w:numPicBullet>
  <w:numPicBullet w:numPicBulletId="1">
    <w:pict>
      <v:shape id="_x0000_i1294" type="#_x0000_t75" alt="A blue and white logo&#10;&#10;Description automatically generated with low confidence" style="width:18.75pt;height:21pt;visibility:visible;mso-wrap-style:square" o:bullet="t">
        <v:imagedata r:id="rId2" o:title="A blue and white logo&#10;&#10;Description automatically generated with low confidence"/>
      </v:shape>
    </w:pict>
  </w:numPicBullet>
  <w:abstractNum w:abstractNumId="0" w15:restartNumberingAfterBreak="0">
    <w:nsid w:val="6C7E5B87"/>
    <w:multiLevelType w:val="hybridMultilevel"/>
    <w:tmpl w:val="70CA5BC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3FE387D"/>
    <w:multiLevelType w:val="hybridMultilevel"/>
    <w:tmpl w:val="AF7CBCA6"/>
    <w:lvl w:ilvl="0" w:tplc="0DE8C7B2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Noto Sans Medium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7309931">
    <w:abstractNumId w:val="0"/>
  </w:num>
  <w:num w:numId="2" w16cid:durableId="1966616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1C"/>
    <w:rsid w:val="0002346A"/>
    <w:rsid w:val="0027441C"/>
    <w:rsid w:val="00412395"/>
    <w:rsid w:val="00452D02"/>
    <w:rsid w:val="0047395D"/>
    <w:rsid w:val="00694F5F"/>
    <w:rsid w:val="0075248C"/>
    <w:rsid w:val="00787ACE"/>
    <w:rsid w:val="00AF3801"/>
    <w:rsid w:val="00B131AE"/>
    <w:rsid w:val="00CE534D"/>
    <w:rsid w:val="00D6799A"/>
    <w:rsid w:val="00ED2C2C"/>
    <w:rsid w:val="00F5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72DD4"/>
  <w15:chartTrackingRefBased/>
  <w15:docId w15:val="{BD04A98D-B0FA-42EF-B6D9-C1600C38F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ACE"/>
    <w:pPr>
      <w:spacing w:line="360" w:lineRule="auto"/>
    </w:pPr>
    <w:rPr>
      <w:rFonts w:ascii="Noto Sans Medium" w:hAnsi="Noto Sans Medium" w:cs="Noto Sans Medium"/>
      <w:sz w:val="30"/>
      <w:szCs w:val="3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46A"/>
    <w:pPr>
      <w:keepNext/>
      <w:keepLines/>
      <w:spacing w:after="0"/>
      <w:jc w:val="center"/>
      <w:outlineLvl w:val="0"/>
    </w:pPr>
    <w:rPr>
      <w:rFonts w:eastAsiaTheme="majorEastAsia"/>
      <w:color w:val="23990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4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6A"/>
    <w:rPr>
      <w:rFonts w:ascii="Noto Sans Medium" w:eastAsiaTheme="majorEastAsia" w:hAnsi="Noto Sans Medium" w:cs="Noto Sans Medium"/>
      <w:color w:val="23990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94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94F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7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ACE"/>
    <w:rPr>
      <w:rFonts w:ascii="Noto Sans Medium" w:hAnsi="Noto Sans Medium" w:cs="Noto Sans Medium"/>
    </w:rPr>
  </w:style>
  <w:style w:type="paragraph" w:styleId="Footer">
    <w:name w:val="footer"/>
    <w:basedOn w:val="Normal"/>
    <w:link w:val="FooterChar"/>
    <w:uiPriority w:val="99"/>
    <w:unhideWhenUsed/>
    <w:rsid w:val="00787A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ACE"/>
    <w:rPr>
      <w:rFonts w:ascii="Noto Sans Medium" w:hAnsi="Noto Sans Medium" w:cs="Noto Sans Mediu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2E65A-C121-44A1-B3D3-4AF4ED7FA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Cheatley (AWARE)</dc:creator>
  <cp:keywords/>
  <dc:description/>
  <cp:lastModifiedBy>Jacob Cheatley (AWARE)</cp:lastModifiedBy>
  <cp:revision>4</cp:revision>
  <dcterms:created xsi:type="dcterms:W3CDTF">2023-02-04T23:42:00Z</dcterms:created>
  <dcterms:modified xsi:type="dcterms:W3CDTF">2023-02-05T02:05:00Z</dcterms:modified>
</cp:coreProperties>
</file>