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00B" w:rsidRDefault="00E00C71">
      <w:pPr>
        <w:pStyle w:val="BodyText"/>
        <w:tabs>
          <w:tab w:val="left" w:pos="7706"/>
          <w:tab w:val="left" w:pos="9842"/>
        </w:tabs>
        <w:spacing w:before="0"/>
        <w:ind w:left="120"/>
        <w:rPr>
          <w:rFonts w:ascii="Times New Roman" w:eastAsia="Times New Roman" w:hAnsi="Times New Roman" w:cs="Times New Roman"/>
        </w:rPr>
      </w:pPr>
      <w:bookmarkStart w:id="0" w:name="_GoBack"/>
      <w:r>
        <w:rPr>
          <w:rFonts w:ascii="Times New Roman"/>
          <w:noProof/>
          <w:position w:val="53"/>
        </w:rPr>
        <w:drawing>
          <wp:inline distT="0" distB="0" distL="0" distR="0">
            <wp:extent cx="2741691" cy="80810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41691" cy="808101"/>
                    </a:xfrm>
                    <a:prstGeom prst="rect">
                      <a:avLst/>
                    </a:prstGeom>
                  </pic:spPr>
                </pic:pic>
              </a:graphicData>
            </a:graphic>
          </wp:inline>
        </w:drawing>
      </w:r>
      <w:r>
        <w:rPr>
          <w:rFonts w:ascii="Times New Roman"/>
          <w:position w:val="53"/>
        </w:rPr>
        <w:tab/>
      </w:r>
      <w:r>
        <w:rPr>
          <w:rFonts w:ascii="Times New Roman"/>
          <w:position w:val="2"/>
        </w:rPr>
      </w:r>
      <w:r>
        <w:rPr>
          <w:rFonts w:ascii="Times New Roman"/>
          <w:position w:val="2"/>
        </w:rPr>
        <w:pict>
          <v:group id="_x0000_s1364" style="width:87.1pt;height:88.25pt;mso-position-horizontal-relative:char;mso-position-vertical-relative:line" coordsize="1742,1765">
            <v:group id="_x0000_s1378" style="position:absolute;left:447;top:17;width:856;height:856" coordorigin="447,17" coordsize="856,856">
              <v:shape id="_x0000_s1379" style="position:absolute;left:447;top:17;width:856;height:856" coordorigin="447,17" coordsize="856,856" path="m447,448l878,17r424,424l871,872,447,448xe" fillcolor="#c00" stroked="f">
                <v:path arrowok="t"/>
              </v:shape>
            </v:group>
            <v:group id="_x0000_s1376" style="position:absolute;left:16;top:448;width:856;height:856" coordorigin="16,448" coordsize="856,856">
              <v:shape id="_x0000_s1377" style="position:absolute;left:16;top:448;width:856;height:856" coordorigin="16,448" coordsize="856,856" path="m16,879l447,448,871,872,440,1303,16,879xe" fillcolor="#00e" stroked="f">
                <v:path arrowok="t"/>
              </v:shape>
            </v:group>
            <v:group id="_x0000_s1374" style="position:absolute;left:872;top:441;width:856;height:856" coordorigin="872,441" coordsize="856,856">
              <v:shape id="_x0000_s1375" style="position:absolute;left:872;top:441;width:856;height:856" coordorigin="872,441" coordsize="856,856" path="m872,872l1304,441r423,424l1296,1296,872,872xe" fillcolor="yellow" stroked="f">
                <v:path arrowok="t"/>
              </v:shape>
            </v:group>
            <v:group id="_x0000_s1372" style="position:absolute;left:439;top:439;width:866;height:871" coordorigin="439,439" coordsize="866,871">
              <v:shape id="_x0000_s1373" style="position:absolute;left:439;top:439;width:866;height:871" coordorigin="439,439" coordsize="866,871" path="m439,439r866,870e" filled="f" strokeweight=".32069mm">
                <v:path arrowok="t"/>
              </v:shape>
            </v:group>
            <v:group id="_x0000_s1370" style="position:absolute;left:432;top:432;width:875;height:880" coordorigin="432,432" coordsize="875,880">
              <v:shape id="_x0000_s1371" style="position:absolute;left:432;top:432;width:875;height:880" coordorigin="432,432" coordsize="875,880" path="m1307,432l432,1312e" filled="f" strokeweight=".32069mm">
                <v:path arrowok="t"/>
              </v:shape>
            </v:group>
            <v:group id="_x0000_s1365" style="position:absolute;left:9;top:9;width:1723;height:1746" coordorigin="9,9" coordsize="1723,1746">
              <v:shape id="_x0000_s1369" style="position:absolute;left:9;top:9;width:1723;height:1746" coordorigin="9,9" coordsize="1723,1746" path="m9,878l878,9r854,855l869,1755,9,878xe" filled="f" strokeweight=".32069mm">
                <v:path arrowok="t"/>
              </v:shape>
              <v:shapetype id="_x0000_t202" coordsize="21600,21600" o:spt="202" path="m,l,21600r21600,l21600,xe">
                <v:stroke joinstyle="miter"/>
                <v:path gradientshapeok="t" o:connecttype="rect"/>
              </v:shapetype>
              <v:shape id="_x0000_s1368" type="#_x0000_t202" style="position:absolute;left:771;top:250;width:203;height:364" filled="f" stroked="f">
                <v:textbox inset="0,0,0,0">
                  <w:txbxContent>
                    <w:p w:rsidR="003F300B" w:rsidRDefault="00E00C71">
                      <w:pPr>
                        <w:spacing w:line="364" w:lineRule="exact"/>
                        <w:rPr>
                          <w:rFonts w:ascii="Arial" w:eastAsia="Arial" w:hAnsi="Arial" w:cs="Arial"/>
                          <w:sz w:val="36"/>
                          <w:szCs w:val="36"/>
                        </w:rPr>
                      </w:pPr>
                      <w:r>
                        <w:rPr>
                          <w:rFonts w:ascii="Arial"/>
                          <w:b/>
                          <w:color w:val="FFFFFF"/>
                          <w:sz w:val="36"/>
                        </w:rPr>
                        <w:t>3</w:t>
                      </w:r>
                    </w:p>
                  </w:txbxContent>
                </v:textbox>
              </v:shape>
              <v:shape id="_x0000_s1367" type="#_x0000_t202" style="position:absolute;left:304;top:694;width:203;height:364" filled="f" stroked="f">
                <v:textbox inset="0,0,0,0">
                  <w:txbxContent>
                    <w:p w:rsidR="003F300B" w:rsidRDefault="00E00C71">
                      <w:pPr>
                        <w:spacing w:line="364" w:lineRule="exact"/>
                        <w:rPr>
                          <w:rFonts w:ascii="Arial" w:eastAsia="Arial" w:hAnsi="Arial" w:cs="Arial"/>
                          <w:sz w:val="36"/>
                          <w:szCs w:val="36"/>
                        </w:rPr>
                      </w:pPr>
                      <w:r>
                        <w:rPr>
                          <w:rFonts w:ascii="Arial"/>
                          <w:b/>
                          <w:color w:val="FFFFFF"/>
                          <w:sz w:val="36"/>
                        </w:rPr>
                        <w:t>1</w:t>
                      </w:r>
                    </w:p>
                  </w:txbxContent>
                </v:textbox>
              </v:shape>
              <v:shape id="_x0000_s1366" type="#_x0000_t202" style="position:absolute;left:1186;top:672;width:203;height:364" filled="f" stroked="f">
                <v:textbox inset="0,0,0,0">
                  <w:txbxContent>
                    <w:p w:rsidR="003F300B" w:rsidRDefault="00E00C71">
                      <w:pPr>
                        <w:spacing w:line="364" w:lineRule="exact"/>
                        <w:rPr>
                          <w:rFonts w:ascii="Arial" w:eastAsia="Arial" w:hAnsi="Arial" w:cs="Arial"/>
                          <w:sz w:val="36"/>
                          <w:szCs w:val="36"/>
                        </w:rPr>
                      </w:pPr>
                      <w:r>
                        <w:rPr>
                          <w:rFonts w:ascii="Arial"/>
                          <w:b/>
                          <w:sz w:val="36"/>
                        </w:rPr>
                        <w:t>0</w:t>
                      </w:r>
                    </w:p>
                  </w:txbxContent>
                </v:textbox>
              </v:shape>
            </v:group>
            <w10:wrap type="none"/>
            <w10:anchorlock/>
          </v:group>
        </w:pict>
      </w:r>
      <w:r>
        <w:rPr>
          <w:rFonts w:ascii="Times New Roman"/>
          <w:position w:val="2"/>
        </w:rPr>
        <w:tab/>
      </w:r>
      <w:r>
        <w:rPr>
          <w:rFonts w:ascii="Times New Roman"/>
        </w:rPr>
      </w:r>
      <w:r>
        <w:rPr>
          <w:rFonts w:ascii="Times New Roman"/>
        </w:rPr>
        <w:pict>
          <v:shape id="_x0000_s1363" type="#_x0000_t202" style="width:90.5pt;height:90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50"/>
                    <w:gridCol w:w="429"/>
                  </w:tblGrid>
                  <w:tr w:rsidR="003F300B">
                    <w:trPr>
                      <w:trHeight w:hRule="exact" w:val="446"/>
                    </w:trPr>
                    <w:tc>
                      <w:tcPr>
                        <w:tcW w:w="1350" w:type="dxa"/>
                        <w:tcBorders>
                          <w:top w:val="single" w:sz="8" w:space="0" w:color="000000"/>
                          <w:left w:val="single" w:sz="8" w:space="0" w:color="000000"/>
                          <w:bottom w:val="single" w:sz="8" w:space="0" w:color="000000"/>
                          <w:right w:val="nil"/>
                        </w:tcBorders>
                        <w:shd w:val="clear" w:color="auto" w:fill="0000EE"/>
                      </w:tcPr>
                      <w:p w:rsidR="003F300B" w:rsidRDefault="00E00C71">
                        <w:pPr>
                          <w:pStyle w:val="TableParagraph"/>
                          <w:spacing w:before="84"/>
                          <w:ind w:left="68"/>
                          <w:rPr>
                            <w:rFonts w:ascii="Times New Roman" w:eastAsia="Times New Roman" w:hAnsi="Times New Roman" w:cs="Times New Roman"/>
                            <w:sz w:val="20"/>
                            <w:szCs w:val="20"/>
                          </w:rPr>
                        </w:pPr>
                        <w:r>
                          <w:rPr>
                            <w:rFonts w:ascii="Times New Roman"/>
                            <w:b/>
                            <w:color w:val="FFFFFF"/>
                            <w:spacing w:val="5"/>
                            <w:sz w:val="20"/>
                          </w:rPr>
                          <w:t>He</w:t>
                        </w:r>
                        <w:r>
                          <w:rPr>
                            <w:rFonts w:ascii="Times New Roman"/>
                            <w:b/>
                            <w:color w:val="FFFFFF"/>
                            <w:spacing w:val="-4"/>
                            <w:sz w:val="20"/>
                          </w:rPr>
                          <w:t xml:space="preserve"> </w:t>
                        </w:r>
                        <w:r>
                          <w:rPr>
                            <w:rFonts w:ascii="Times New Roman"/>
                            <w:b/>
                            <w:color w:val="FFFFFF"/>
                            <w:sz w:val="20"/>
                          </w:rPr>
                          <w:t>a</w:t>
                        </w:r>
                        <w:r>
                          <w:rPr>
                            <w:rFonts w:ascii="Times New Roman"/>
                            <w:b/>
                            <w:color w:val="FFFFFF"/>
                            <w:spacing w:val="-16"/>
                            <w:sz w:val="20"/>
                          </w:rPr>
                          <w:t xml:space="preserve"> </w:t>
                        </w:r>
                        <w:r>
                          <w:rPr>
                            <w:rFonts w:ascii="Times New Roman"/>
                            <w:b/>
                            <w:color w:val="FFFFFF"/>
                            <w:spacing w:val="6"/>
                            <w:sz w:val="20"/>
                          </w:rPr>
                          <w:t>lt</w:t>
                        </w:r>
                        <w:r>
                          <w:rPr>
                            <w:rFonts w:ascii="Times New Roman"/>
                            <w:b/>
                            <w:color w:val="FFFFFF"/>
                            <w:spacing w:val="-21"/>
                            <w:sz w:val="20"/>
                          </w:rPr>
                          <w:t xml:space="preserve"> </w:t>
                        </w:r>
                        <w:r>
                          <w:rPr>
                            <w:rFonts w:ascii="Times New Roman"/>
                            <w:b/>
                            <w:color w:val="FFFFFF"/>
                            <w:sz w:val="20"/>
                          </w:rPr>
                          <w:t>h</w:t>
                        </w:r>
                      </w:p>
                    </w:tc>
                    <w:tc>
                      <w:tcPr>
                        <w:tcW w:w="429" w:type="dxa"/>
                        <w:tcBorders>
                          <w:top w:val="single" w:sz="8" w:space="0" w:color="000000"/>
                          <w:left w:val="nil"/>
                          <w:bottom w:val="single" w:sz="8" w:space="0" w:color="000000"/>
                          <w:right w:val="single" w:sz="8" w:space="0" w:color="000000"/>
                        </w:tcBorders>
                        <w:shd w:val="clear" w:color="auto" w:fill="0000EE"/>
                      </w:tcPr>
                      <w:p w:rsidR="003F300B" w:rsidRDefault="00E00C71">
                        <w:pPr>
                          <w:pStyle w:val="TableParagraph"/>
                          <w:spacing w:before="60"/>
                          <w:ind w:left="126"/>
                          <w:rPr>
                            <w:rFonts w:ascii="Times New Roman" w:eastAsia="Times New Roman" w:hAnsi="Times New Roman" w:cs="Times New Roman"/>
                          </w:rPr>
                        </w:pPr>
                        <w:r>
                          <w:rPr>
                            <w:rFonts w:ascii="Times New Roman"/>
                            <w:b/>
                            <w:color w:val="FFFFFF"/>
                          </w:rPr>
                          <w:t>2</w:t>
                        </w:r>
                      </w:p>
                    </w:tc>
                  </w:tr>
                  <w:tr w:rsidR="003F300B">
                    <w:trPr>
                      <w:trHeight w:hRule="exact" w:val="442"/>
                    </w:trPr>
                    <w:tc>
                      <w:tcPr>
                        <w:tcW w:w="1350" w:type="dxa"/>
                        <w:tcBorders>
                          <w:top w:val="single" w:sz="8" w:space="0" w:color="000000"/>
                          <w:left w:val="single" w:sz="8" w:space="0" w:color="000000"/>
                          <w:bottom w:val="single" w:sz="8" w:space="0" w:color="000000"/>
                          <w:right w:val="nil"/>
                        </w:tcBorders>
                        <w:shd w:val="clear" w:color="auto" w:fill="CC0000"/>
                      </w:tcPr>
                      <w:p w:rsidR="003F300B" w:rsidRDefault="00E00C71">
                        <w:pPr>
                          <w:pStyle w:val="TableParagraph"/>
                          <w:spacing w:before="93"/>
                          <w:ind w:left="68"/>
                          <w:rPr>
                            <w:rFonts w:ascii="Times New Roman" w:eastAsia="Times New Roman" w:hAnsi="Times New Roman" w:cs="Times New Roman"/>
                            <w:sz w:val="20"/>
                            <w:szCs w:val="20"/>
                          </w:rPr>
                        </w:pPr>
                        <w:r>
                          <w:rPr>
                            <w:rFonts w:ascii="Times New Roman"/>
                            <w:b/>
                            <w:color w:val="FFFFFF"/>
                            <w:spacing w:val="8"/>
                            <w:sz w:val="20"/>
                          </w:rPr>
                          <w:t>Fire</w:t>
                        </w:r>
                      </w:p>
                    </w:tc>
                    <w:tc>
                      <w:tcPr>
                        <w:tcW w:w="429" w:type="dxa"/>
                        <w:tcBorders>
                          <w:top w:val="single" w:sz="8" w:space="0" w:color="000000"/>
                          <w:left w:val="nil"/>
                          <w:bottom w:val="single" w:sz="8" w:space="0" w:color="000000"/>
                          <w:right w:val="single" w:sz="8" w:space="0" w:color="000000"/>
                        </w:tcBorders>
                        <w:shd w:val="clear" w:color="auto" w:fill="CC0000"/>
                      </w:tcPr>
                      <w:p w:rsidR="003F300B" w:rsidRDefault="00E00C71">
                        <w:pPr>
                          <w:pStyle w:val="TableParagraph"/>
                          <w:spacing w:before="61"/>
                          <w:ind w:left="126"/>
                          <w:rPr>
                            <w:rFonts w:ascii="Times New Roman" w:eastAsia="Times New Roman" w:hAnsi="Times New Roman" w:cs="Times New Roman"/>
                          </w:rPr>
                        </w:pPr>
                        <w:r>
                          <w:rPr>
                            <w:rFonts w:ascii="Times New Roman"/>
                            <w:b/>
                            <w:color w:val="FFFFFF"/>
                          </w:rPr>
                          <w:t>3</w:t>
                        </w:r>
                      </w:p>
                    </w:tc>
                  </w:tr>
                  <w:tr w:rsidR="003F300B">
                    <w:trPr>
                      <w:trHeight w:hRule="exact" w:val="449"/>
                    </w:trPr>
                    <w:tc>
                      <w:tcPr>
                        <w:tcW w:w="1350" w:type="dxa"/>
                        <w:tcBorders>
                          <w:top w:val="single" w:sz="8" w:space="0" w:color="000000"/>
                          <w:left w:val="single" w:sz="8" w:space="0" w:color="000000"/>
                          <w:bottom w:val="single" w:sz="8" w:space="0" w:color="000000"/>
                          <w:right w:val="nil"/>
                        </w:tcBorders>
                        <w:shd w:val="clear" w:color="auto" w:fill="FFFF00"/>
                      </w:tcPr>
                      <w:p w:rsidR="003F300B" w:rsidRDefault="00E00C71">
                        <w:pPr>
                          <w:pStyle w:val="TableParagraph"/>
                          <w:spacing w:before="93"/>
                          <w:ind w:left="68"/>
                          <w:rPr>
                            <w:rFonts w:ascii="Times New Roman" w:eastAsia="Times New Roman" w:hAnsi="Times New Roman" w:cs="Times New Roman"/>
                            <w:sz w:val="20"/>
                            <w:szCs w:val="20"/>
                          </w:rPr>
                        </w:pPr>
                        <w:r>
                          <w:rPr>
                            <w:rFonts w:ascii="Times New Roman"/>
                            <w:b/>
                            <w:spacing w:val="4"/>
                            <w:sz w:val="20"/>
                          </w:rPr>
                          <w:t>Re</w:t>
                        </w:r>
                        <w:r>
                          <w:rPr>
                            <w:rFonts w:ascii="Times New Roman"/>
                            <w:b/>
                            <w:spacing w:val="-4"/>
                            <w:sz w:val="20"/>
                          </w:rPr>
                          <w:t xml:space="preserve"> </w:t>
                        </w:r>
                        <w:r>
                          <w:rPr>
                            <w:rFonts w:ascii="Times New Roman"/>
                            <w:b/>
                            <w:sz w:val="20"/>
                          </w:rPr>
                          <w:t>a</w:t>
                        </w:r>
                        <w:r>
                          <w:rPr>
                            <w:rFonts w:ascii="Times New Roman"/>
                            <w:b/>
                            <w:spacing w:val="-16"/>
                            <w:sz w:val="20"/>
                          </w:rPr>
                          <w:t xml:space="preserve"> </w:t>
                        </w:r>
                        <w:r>
                          <w:rPr>
                            <w:rFonts w:ascii="Times New Roman"/>
                            <w:b/>
                            <w:sz w:val="20"/>
                          </w:rPr>
                          <w:t>c</w:t>
                        </w:r>
                        <w:r>
                          <w:rPr>
                            <w:rFonts w:ascii="Times New Roman"/>
                            <w:b/>
                            <w:spacing w:val="-21"/>
                            <w:sz w:val="20"/>
                          </w:rPr>
                          <w:t xml:space="preserve"> </w:t>
                        </w:r>
                        <w:r>
                          <w:rPr>
                            <w:rFonts w:ascii="Times New Roman"/>
                            <w:b/>
                            <w:sz w:val="20"/>
                          </w:rPr>
                          <w:t>t</w:t>
                        </w:r>
                        <w:r>
                          <w:rPr>
                            <w:rFonts w:ascii="Times New Roman"/>
                            <w:b/>
                            <w:spacing w:val="-21"/>
                            <w:sz w:val="20"/>
                          </w:rPr>
                          <w:t xml:space="preserve"> </w:t>
                        </w:r>
                        <w:r>
                          <w:rPr>
                            <w:rFonts w:ascii="Times New Roman"/>
                            <w:b/>
                            <w:spacing w:val="6"/>
                            <w:sz w:val="20"/>
                          </w:rPr>
                          <w:t>iv</w:t>
                        </w:r>
                        <w:r>
                          <w:rPr>
                            <w:rFonts w:ascii="Times New Roman"/>
                            <w:b/>
                            <w:spacing w:val="-20"/>
                            <w:sz w:val="20"/>
                          </w:rPr>
                          <w:t xml:space="preserve"> </w:t>
                        </w:r>
                        <w:r>
                          <w:rPr>
                            <w:rFonts w:ascii="Times New Roman"/>
                            <w:b/>
                            <w:spacing w:val="6"/>
                            <w:sz w:val="20"/>
                          </w:rPr>
                          <w:t>it</w:t>
                        </w:r>
                        <w:r>
                          <w:rPr>
                            <w:rFonts w:ascii="Times New Roman"/>
                            <w:b/>
                            <w:spacing w:val="-21"/>
                            <w:sz w:val="20"/>
                          </w:rPr>
                          <w:t xml:space="preserve"> </w:t>
                        </w:r>
                        <w:r>
                          <w:rPr>
                            <w:rFonts w:ascii="Times New Roman"/>
                            <w:b/>
                            <w:sz w:val="20"/>
                          </w:rPr>
                          <w:t>y</w:t>
                        </w:r>
                      </w:p>
                    </w:tc>
                    <w:tc>
                      <w:tcPr>
                        <w:tcW w:w="429" w:type="dxa"/>
                        <w:tcBorders>
                          <w:top w:val="single" w:sz="8" w:space="0" w:color="000000"/>
                          <w:left w:val="nil"/>
                          <w:bottom w:val="single" w:sz="8" w:space="0" w:color="000000"/>
                          <w:right w:val="single" w:sz="8" w:space="0" w:color="000000"/>
                        </w:tcBorders>
                        <w:shd w:val="clear" w:color="auto" w:fill="FFFF00"/>
                      </w:tcPr>
                      <w:p w:rsidR="003F300B" w:rsidRDefault="00E00C71">
                        <w:pPr>
                          <w:pStyle w:val="TableParagraph"/>
                          <w:spacing w:before="67"/>
                          <w:ind w:left="126"/>
                          <w:rPr>
                            <w:rFonts w:ascii="Times New Roman" w:eastAsia="Times New Roman" w:hAnsi="Times New Roman" w:cs="Times New Roman"/>
                          </w:rPr>
                        </w:pPr>
                        <w:r>
                          <w:rPr>
                            <w:rFonts w:ascii="Times New Roman"/>
                            <w:b/>
                          </w:rPr>
                          <w:t>0</w:t>
                        </w:r>
                      </w:p>
                    </w:tc>
                  </w:tr>
                  <w:tr w:rsidR="003F300B">
                    <w:trPr>
                      <w:trHeight w:hRule="exact" w:val="443"/>
                    </w:trPr>
                    <w:tc>
                      <w:tcPr>
                        <w:tcW w:w="1350" w:type="dxa"/>
                        <w:tcBorders>
                          <w:top w:val="single" w:sz="8" w:space="0" w:color="000000"/>
                          <w:left w:val="single" w:sz="8" w:space="0" w:color="000000"/>
                          <w:bottom w:val="single" w:sz="8" w:space="0" w:color="000000"/>
                          <w:right w:val="nil"/>
                        </w:tcBorders>
                      </w:tcPr>
                      <w:p w:rsidR="003F300B" w:rsidRDefault="00E00C71">
                        <w:pPr>
                          <w:pStyle w:val="TableParagraph"/>
                          <w:spacing w:line="205" w:lineRule="exact"/>
                          <w:ind w:left="68"/>
                          <w:rPr>
                            <w:rFonts w:ascii="Times New Roman" w:eastAsia="Times New Roman" w:hAnsi="Times New Roman" w:cs="Times New Roman"/>
                            <w:sz w:val="20"/>
                            <w:szCs w:val="20"/>
                          </w:rPr>
                        </w:pPr>
                        <w:r>
                          <w:rPr>
                            <w:rFonts w:ascii="Times New Roman"/>
                            <w:b/>
                            <w:spacing w:val="11"/>
                            <w:sz w:val="20"/>
                          </w:rPr>
                          <w:t>Pe</w:t>
                        </w:r>
                        <w:r>
                          <w:rPr>
                            <w:rFonts w:ascii="Times New Roman"/>
                            <w:b/>
                            <w:spacing w:val="-4"/>
                            <w:sz w:val="20"/>
                          </w:rPr>
                          <w:t xml:space="preserve"> </w:t>
                        </w:r>
                        <w:r>
                          <w:rPr>
                            <w:rFonts w:ascii="Times New Roman"/>
                            <w:b/>
                            <w:spacing w:val="4"/>
                            <w:sz w:val="20"/>
                          </w:rPr>
                          <w:t>rs</w:t>
                        </w:r>
                        <w:r>
                          <w:rPr>
                            <w:rFonts w:ascii="Times New Roman"/>
                            <w:b/>
                            <w:spacing w:val="-9"/>
                            <w:sz w:val="20"/>
                          </w:rPr>
                          <w:t xml:space="preserve"> </w:t>
                        </w:r>
                        <w:r>
                          <w:rPr>
                            <w:rFonts w:ascii="Times New Roman"/>
                            <w:b/>
                            <w:sz w:val="20"/>
                          </w:rPr>
                          <w:t>o</w:t>
                        </w:r>
                        <w:r>
                          <w:rPr>
                            <w:rFonts w:ascii="Times New Roman"/>
                            <w:b/>
                            <w:spacing w:val="-13"/>
                            <w:sz w:val="20"/>
                          </w:rPr>
                          <w:t xml:space="preserve"> </w:t>
                        </w:r>
                        <w:r>
                          <w:rPr>
                            <w:rFonts w:ascii="Times New Roman"/>
                            <w:b/>
                            <w:sz w:val="20"/>
                          </w:rPr>
                          <w:t>n</w:t>
                        </w:r>
                        <w:r>
                          <w:rPr>
                            <w:rFonts w:ascii="Times New Roman"/>
                            <w:b/>
                            <w:spacing w:val="-19"/>
                            <w:sz w:val="20"/>
                          </w:rPr>
                          <w:t xml:space="preserve"> </w:t>
                        </w:r>
                        <w:r>
                          <w:rPr>
                            <w:rFonts w:ascii="Times New Roman"/>
                            <w:b/>
                            <w:sz w:val="20"/>
                          </w:rPr>
                          <w:t>a</w:t>
                        </w:r>
                        <w:r>
                          <w:rPr>
                            <w:rFonts w:ascii="Times New Roman"/>
                            <w:b/>
                            <w:spacing w:val="-16"/>
                            <w:sz w:val="20"/>
                          </w:rPr>
                          <w:t xml:space="preserve"> </w:t>
                        </w:r>
                        <w:r>
                          <w:rPr>
                            <w:rFonts w:ascii="Times New Roman"/>
                            <w:b/>
                            <w:sz w:val="20"/>
                          </w:rPr>
                          <w:t>l</w:t>
                        </w:r>
                      </w:p>
                      <w:p w:rsidR="003F300B" w:rsidRDefault="00E00C71">
                        <w:pPr>
                          <w:pStyle w:val="TableParagraph"/>
                          <w:spacing w:line="205" w:lineRule="exact"/>
                          <w:ind w:left="68"/>
                          <w:rPr>
                            <w:rFonts w:ascii="Times New Roman" w:eastAsia="Times New Roman" w:hAnsi="Times New Roman" w:cs="Times New Roman"/>
                            <w:sz w:val="20"/>
                            <w:szCs w:val="20"/>
                          </w:rPr>
                        </w:pPr>
                        <w:r>
                          <w:rPr>
                            <w:rFonts w:ascii="Times New Roman"/>
                            <w:b/>
                            <w:spacing w:val="10"/>
                            <w:sz w:val="20"/>
                          </w:rPr>
                          <w:t>Pro</w:t>
                        </w:r>
                        <w:r>
                          <w:rPr>
                            <w:rFonts w:ascii="Times New Roman"/>
                            <w:b/>
                            <w:spacing w:val="-13"/>
                            <w:sz w:val="20"/>
                          </w:rPr>
                          <w:t xml:space="preserve"> </w:t>
                        </w:r>
                        <w:r>
                          <w:rPr>
                            <w:rFonts w:ascii="Times New Roman"/>
                            <w:b/>
                            <w:sz w:val="20"/>
                          </w:rPr>
                          <w:t>t</w:t>
                        </w:r>
                        <w:r>
                          <w:rPr>
                            <w:rFonts w:ascii="Times New Roman"/>
                            <w:b/>
                            <w:spacing w:val="-21"/>
                            <w:sz w:val="20"/>
                          </w:rPr>
                          <w:t xml:space="preserve"> </w:t>
                        </w:r>
                        <w:r>
                          <w:rPr>
                            <w:rFonts w:ascii="Times New Roman"/>
                            <w:b/>
                            <w:sz w:val="20"/>
                          </w:rPr>
                          <w:t>e</w:t>
                        </w:r>
                        <w:r>
                          <w:rPr>
                            <w:rFonts w:ascii="Times New Roman"/>
                            <w:b/>
                            <w:spacing w:val="-4"/>
                            <w:sz w:val="20"/>
                          </w:rPr>
                          <w:t xml:space="preserve"> </w:t>
                        </w:r>
                        <w:r>
                          <w:rPr>
                            <w:rFonts w:ascii="Times New Roman"/>
                            <w:b/>
                            <w:sz w:val="20"/>
                          </w:rPr>
                          <w:t>c</w:t>
                        </w:r>
                        <w:r>
                          <w:rPr>
                            <w:rFonts w:ascii="Times New Roman"/>
                            <w:b/>
                            <w:spacing w:val="-21"/>
                            <w:sz w:val="20"/>
                          </w:rPr>
                          <w:t xml:space="preserve"> </w:t>
                        </w:r>
                        <w:r>
                          <w:rPr>
                            <w:rFonts w:ascii="Times New Roman"/>
                            <w:b/>
                            <w:sz w:val="20"/>
                          </w:rPr>
                          <w:t>t</w:t>
                        </w:r>
                        <w:r>
                          <w:rPr>
                            <w:rFonts w:ascii="Times New Roman"/>
                            <w:b/>
                            <w:spacing w:val="-21"/>
                            <w:sz w:val="20"/>
                          </w:rPr>
                          <w:t xml:space="preserve"> </w:t>
                        </w:r>
                        <w:r>
                          <w:rPr>
                            <w:rFonts w:ascii="Times New Roman"/>
                            <w:b/>
                            <w:spacing w:val="6"/>
                            <w:sz w:val="20"/>
                          </w:rPr>
                          <w:t>io</w:t>
                        </w:r>
                        <w:r>
                          <w:rPr>
                            <w:rFonts w:ascii="Times New Roman"/>
                            <w:b/>
                            <w:spacing w:val="-13"/>
                            <w:sz w:val="20"/>
                          </w:rPr>
                          <w:t xml:space="preserve"> </w:t>
                        </w:r>
                        <w:r>
                          <w:rPr>
                            <w:rFonts w:ascii="Times New Roman"/>
                            <w:b/>
                            <w:sz w:val="20"/>
                          </w:rPr>
                          <w:t>n</w:t>
                        </w:r>
                      </w:p>
                    </w:tc>
                    <w:tc>
                      <w:tcPr>
                        <w:tcW w:w="429" w:type="dxa"/>
                        <w:tcBorders>
                          <w:top w:val="single" w:sz="8" w:space="0" w:color="000000"/>
                          <w:left w:val="nil"/>
                          <w:bottom w:val="single" w:sz="8" w:space="0" w:color="000000"/>
                          <w:right w:val="single" w:sz="8" w:space="0" w:color="000000"/>
                        </w:tcBorders>
                      </w:tcPr>
                      <w:p w:rsidR="003F300B" w:rsidRDefault="00E00C71">
                        <w:pPr>
                          <w:pStyle w:val="TableParagraph"/>
                          <w:spacing w:before="66"/>
                          <w:ind w:left="126"/>
                          <w:rPr>
                            <w:rFonts w:ascii="Times New Roman" w:eastAsia="Times New Roman" w:hAnsi="Times New Roman" w:cs="Times New Roman"/>
                          </w:rPr>
                        </w:pPr>
                        <w:r>
                          <w:rPr>
                            <w:rFonts w:ascii="Times New Roman"/>
                            <w:b/>
                          </w:rPr>
                          <w:t>H</w:t>
                        </w:r>
                      </w:p>
                    </w:tc>
                  </w:tr>
                </w:tbl>
                <w:p w:rsidR="003F300B" w:rsidRDefault="003F300B"/>
              </w:txbxContent>
            </v:textbox>
            <w10:wrap type="none"/>
            <w10:anchorlock/>
          </v:shape>
        </w:pict>
      </w:r>
    </w:p>
    <w:p w:rsidR="003F300B" w:rsidRDefault="00E00C71">
      <w:pPr>
        <w:spacing w:before="60"/>
        <w:ind w:left="3610" w:right="3649"/>
        <w:jc w:val="center"/>
        <w:rPr>
          <w:rFonts w:ascii="Arial" w:eastAsia="Arial" w:hAnsi="Arial" w:cs="Arial"/>
          <w:sz w:val="36"/>
          <w:szCs w:val="36"/>
        </w:rPr>
      </w:pPr>
      <w:r>
        <w:rPr>
          <w:rFonts w:ascii="Arial"/>
          <w:b/>
          <w:sz w:val="36"/>
        </w:rPr>
        <w:t>Material Safety Data</w:t>
      </w:r>
      <w:r>
        <w:rPr>
          <w:rFonts w:ascii="Arial"/>
          <w:b/>
          <w:spacing w:val="-1"/>
          <w:sz w:val="36"/>
        </w:rPr>
        <w:t xml:space="preserve"> </w:t>
      </w:r>
      <w:r>
        <w:rPr>
          <w:rFonts w:ascii="Arial"/>
          <w:b/>
          <w:sz w:val="36"/>
        </w:rPr>
        <w:t>Sheet</w:t>
      </w:r>
    </w:p>
    <w:p w:rsidR="003F300B" w:rsidRDefault="00E00C71">
      <w:pPr>
        <w:spacing w:before="53"/>
        <w:ind w:left="3610" w:right="3649"/>
        <w:jc w:val="center"/>
        <w:rPr>
          <w:rFonts w:ascii="Arial" w:eastAsia="Arial" w:hAnsi="Arial" w:cs="Arial"/>
          <w:sz w:val="32"/>
          <w:szCs w:val="32"/>
        </w:rPr>
      </w:pPr>
      <w:r>
        <w:rPr>
          <w:rFonts w:ascii="Arial"/>
          <w:b/>
          <w:sz w:val="32"/>
        </w:rPr>
        <w:t>Acetone</w:t>
      </w:r>
      <w:r>
        <w:rPr>
          <w:rFonts w:ascii="Arial"/>
          <w:b/>
          <w:spacing w:val="-1"/>
          <w:sz w:val="32"/>
        </w:rPr>
        <w:t xml:space="preserve"> </w:t>
      </w:r>
      <w:r>
        <w:rPr>
          <w:rFonts w:ascii="Arial"/>
          <w:b/>
          <w:sz w:val="32"/>
        </w:rPr>
        <w:t>MSDS</w:t>
      </w:r>
    </w:p>
    <w:p w:rsidR="003F300B" w:rsidRDefault="003F300B">
      <w:pPr>
        <w:spacing w:before="6"/>
        <w:rPr>
          <w:rFonts w:ascii="Arial" w:eastAsia="Arial" w:hAnsi="Arial" w:cs="Arial"/>
          <w:b/>
          <w:bCs/>
          <w:sz w:val="24"/>
          <w:szCs w:val="24"/>
        </w:rPr>
      </w:pPr>
    </w:p>
    <w:p w:rsidR="003F300B" w:rsidRDefault="00E00C71">
      <w:pPr>
        <w:ind w:left="10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341" style="width:578pt;height:3in;mso-position-horizontal-relative:char;mso-position-vertical-relative:line" coordsize="11560,4320">
            <v:group id="_x0000_s1361" style="position:absolute;left:10;width:11540;height:20" coordorigin="10" coordsize="11540,20">
              <v:shape id="_x0000_s1362" style="position:absolute;left:10;width:11540;height:20" coordorigin="10" coordsize="11540,20" path="m10,l11550,r,20l10,20,10,xe" fillcolor="black" stroked="f">
                <v:path arrowok="t"/>
              </v:shape>
            </v:group>
            <v:group id="_x0000_s1359" style="position:absolute;left:11550;top:10;width:2;height:4300" coordorigin="11550,10" coordsize="2,4300">
              <v:shape id="_x0000_s1360" style="position:absolute;left:11550;top:10;width:2;height:4300" coordorigin="11550,10" coordsize="0,4300" path="m11550,10r,4300e" filled="f" strokeweight="1pt">
                <v:path arrowok="t"/>
              </v:shape>
            </v:group>
            <v:group id="_x0000_s1357" style="position:absolute;left:10;top:4310;width:11540;height:2" coordorigin="10,4310" coordsize="11540,2">
              <v:shape id="_x0000_s1358" style="position:absolute;left:10;top:4310;width:11540;height:2" coordorigin="10,4310" coordsize="11540,0" path="m10,4310r11540,e" filled="f" strokeweight="1pt">
                <v:path arrowok="t"/>
              </v:shape>
            </v:group>
            <v:group id="_x0000_s1355" style="position:absolute;left:10;top:10;width:2;height:4300" coordorigin="10,10" coordsize="2,4300">
              <v:shape id="_x0000_s1356" style="position:absolute;left:10;top:10;width:2;height:4300" coordorigin="10,10" coordsize="0,4300" path="m10,10r,4300e" filled="f" strokeweight="1pt">
                <v:path arrowok="t"/>
              </v:shape>
            </v:group>
            <v:group id="_x0000_s1353" style="position:absolute;left:20;top:40;width:11520;height:340" coordorigin="20,40" coordsize="11520,340">
              <v:shape id="_x0000_s1354" style="position:absolute;left:20;top:40;width:11520;height:340" coordorigin="20,40" coordsize="11520,340" path="m20,40r11520,l11540,380,20,380,20,40xe" fillcolor="#e4e4e4" stroked="f">
                <v:path arrowok="t"/>
              </v:shape>
            </v:group>
            <v:group id="_x0000_s1351" style="position:absolute;left:10;top:20;width:11540;height:20" coordorigin="10,20" coordsize="11540,20">
              <v:shape id="_x0000_s1352" style="position:absolute;left:10;top:20;width:11540;height:20" coordorigin="10,20" coordsize="11540,20" path="m10,20r11540,l11550,40,10,40r,-20xe" fillcolor="black" stroked="f">
                <v:path arrowok="t"/>
              </v:shape>
            </v:group>
            <v:group id="_x0000_s1349" style="position:absolute;left:11550;top:30;width:2;height:360" coordorigin="11550,30" coordsize="2,360">
              <v:shape id="_x0000_s1350" style="position:absolute;left:11550;top:30;width:2;height:360" coordorigin="11550,30" coordsize="0,360" path="m11550,30r,360e" filled="f" strokeweight="1pt">
                <v:path arrowok="t"/>
              </v:shape>
            </v:group>
            <v:group id="_x0000_s1347" style="position:absolute;left:10;top:390;width:11540;height:2" coordorigin="10,390" coordsize="11540,2">
              <v:shape id="_x0000_s1348" style="position:absolute;left:10;top:390;width:11540;height:2" coordorigin="10,390" coordsize="11540,0" path="m10,390r11540,e" filled="f" strokeweight="1pt">
                <v:path arrowok="t"/>
              </v:shape>
            </v:group>
            <v:group id="_x0000_s1342" style="position:absolute;left:10;top:30;width:2;height:360" coordorigin="10,30" coordsize="2,360">
              <v:shape id="_x0000_s1346" style="position:absolute;left:10;top:30;width:2;height:360" coordorigin="10,30" coordsize="0,360" path="m10,30r,360e" filled="f" strokeweight="1pt">
                <v:path arrowok="t"/>
              </v:shape>
              <v:shape id="_x0000_s1345" type="#_x0000_t202" style="position:absolute;left:10;top:20;width:11540;height:370" filled="f" stroked="f">
                <v:textbox inset="0,0,0,0">
                  <w:txbxContent>
                    <w:p w:rsidR="003F300B" w:rsidRDefault="00E00C71">
                      <w:pPr>
                        <w:spacing w:before="56"/>
                        <w:ind w:left="2536"/>
                        <w:rPr>
                          <w:rFonts w:ascii="Arial" w:eastAsia="Arial" w:hAnsi="Arial" w:cs="Arial"/>
                          <w:sz w:val="24"/>
                          <w:szCs w:val="24"/>
                        </w:rPr>
                      </w:pPr>
                      <w:r>
                        <w:rPr>
                          <w:rFonts w:ascii="Arial"/>
                          <w:b/>
                          <w:sz w:val="24"/>
                        </w:rPr>
                        <w:t>Section 1: Chemical Product and Company Identification</w:t>
                      </w:r>
                    </w:p>
                  </w:txbxContent>
                </v:textbox>
              </v:shape>
              <v:shape id="_x0000_s1344" type="#_x0000_t202" style="position:absolute;left:340;top:629;width:5148;height:3480" filled="f" stroked="f">
                <v:textbox inset="0,0,0,0">
                  <w:txbxContent>
                    <w:p w:rsidR="003F300B" w:rsidRDefault="00E00C71">
                      <w:pPr>
                        <w:spacing w:line="204" w:lineRule="exact"/>
                        <w:rPr>
                          <w:rFonts w:ascii="Arial" w:eastAsia="Arial" w:hAnsi="Arial" w:cs="Arial"/>
                          <w:sz w:val="20"/>
                          <w:szCs w:val="20"/>
                        </w:rPr>
                      </w:pPr>
                      <w:r>
                        <w:rPr>
                          <w:rFonts w:ascii="Arial"/>
                          <w:b/>
                          <w:sz w:val="20"/>
                        </w:rPr>
                        <w:t>Product Name:</w:t>
                      </w:r>
                      <w:r>
                        <w:rPr>
                          <w:rFonts w:ascii="Arial"/>
                          <w:b/>
                          <w:spacing w:val="-1"/>
                          <w:sz w:val="20"/>
                        </w:rPr>
                        <w:t xml:space="preserve"> </w:t>
                      </w:r>
                      <w:r>
                        <w:rPr>
                          <w:rFonts w:ascii="Arial"/>
                          <w:sz w:val="20"/>
                        </w:rPr>
                        <w:t>Acetone</w:t>
                      </w:r>
                    </w:p>
                    <w:p w:rsidR="003F300B" w:rsidRDefault="00E00C71">
                      <w:pPr>
                        <w:spacing w:before="150"/>
                        <w:rPr>
                          <w:rFonts w:ascii="Arial" w:eastAsia="Arial" w:hAnsi="Arial" w:cs="Arial"/>
                          <w:sz w:val="20"/>
                          <w:szCs w:val="20"/>
                        </w:rPr>
                      </w:pPr>
                      <w:r>
                        <w:rPr>
                          <w:rFonts w:ascii="Arial"/>
                          <w:b/>
                          <w:sz w:val="20"/>
                        </w:rPr>
                        <w:t xml:space="preserve">Catalog Codes: </w:t>
                      </w:r>
                      <w:r>
                        <w:rPr>
                          <w:rFonts w:ascii="Arial"/>
                          <w:sz w:val="20"/>
                        </w:rPr>
                        <w:t>SLA3502, SLA1645, SLA3151,</w:t>
                      </w:r>
                      <w:r>
                        <w:rPr>
                          <w:rFonts w:ascii="Arial"/>
                          <w:spacing w:val="-1"/>
                          <w:sz w:val="20"/>
                        </w:rPr>
                        <w:t xml:space="preserve"> </w:t>
                      </w:r>
                      <w:r>
                        <w:rPr>
                          <w:rFonts w:ascii="Arial"/>
                          <w:sz w:val="20"/>
                        </w:rPr>
                        <w:t>SLA3808</w:t>
                      </w:r>
                    </w:p>
                    <w:p w:rsidR="003F300B" w:rsidRDefault="00E00C71">
                      <w:pPr>
                        <w:spacing w:before="150"/>
                        <w:rPr>
                          <w:rFonts w:ascii="Arial" w:eastAsia="Arial" w:hAnsi="Arial" w:cs="Arial"/>
                          <w:sz w:val="20"/>
                          <w:szCs w:val="20"/>
                        </w:rPr>
                      </w:pPr>
                      <w:r>
                        <w:rPr>
                          <w:rFonts w:ascii="Arial"/>
                          <w:b/>
                          <w:sz w:val="20"/>
                        </w:rPr>
                        <w:t>CAS#:</w:t>
                      </w:r>
                      <w:r>
                        <w:rPr>
                          <w:rFonts w:ascii="Arial"/>
                          <w:b/>
                          <w:spacing w:val="-1"/>
                          <w:sz w:val="20"/>
                        </w:rPr>
                        <w:t xml:space="preserve"> </w:t>
                      </w:r>
                      <w:r>
                        <w:rPr>
                          <w:rFonts w:ascii="Arial"/>
                          <w:sz w:val="20"/>
                        </w:rPr>
                        <w:t>67-64-1</w:t>
                      </w:r>
                    </w:p>
                    <w:p w:rsidR="003F300B" w:rsidRDefault="00E00C71">
                      <w:pPr>
                        <w:spacing w:before="150"/>
                        <w:rPr>
                          <w:rFonts w:ascii="Arial" w:eastAsia="Arial" w:hAnsi="Arial" w:cs="Arial"/>
                          <w:sz w:val="20"/>
                          <w:szCs w:val="20"/>
                        </w:rPr>
                      </w:pPr>
                      <w:r>
                        <w:rPr>
                          <w:rFonts w:ascii="Arial"/>
                          <w:b/>
                          <w:sz w:val="20"/>
                        </w:rPr>
                        <w:t>RTECS:</w:t>
                      </w:r>
                      <w:r>
                        <w:rPr>
                          <w:rFonts w:ascii="Arial"/>
                          <w:b/>
                          <w:spacing w:val="-1"/>
                          <w:sz w:val="20"/>
                        </w:rPr>
                        <w:t xml:space="preserve"> </w:t>
                      </w:r>
                      <w:r>
                        <w:rPr>
                          <w:rFonts w:ascii="Arial"/>
                          <w:sz w:val="20"/>
                        </w:rPr>
                        <w:t>AL3150000</w:t>
                      </w:r>
                    </w:p>
                    <w:p w:rsidR="003F300B" w:rsidRDefault="00E00C71">
                      <w:pPr>
                        <w:spacing w:before="150"/>
                        <w:rPr>
                          <w:rFonts w:ascii="Arial" w:eastAsia="Arial" w:hAnsi="Arial" w:cs="Arial"/>
                          <w:sz w:val="20"/>
                          <w:szCs w:val="20"/>
                        </w:rPr>
                      </w:pPr>
                      <w:r>
                        <w:rPr>
                          <w:rFonts w:ascii="Arial"/>
                          <w:b/>
                          <w:sz w:val="20"/>
                        </w:rPr>
                        <w:t xml:space="preserve">TSCA: </w:t>
                      </w:r>
                      <w:r>
                        <w:rPr>
                          <w:rFonts w:ascii="Arial"/>
                          <w:sz w:val="20"/>
                        </w:rPr>
                        <w:t>TSCA 8(b) inventory:</w:t>
                      </w:r>
                      <w:r>
                        <w:rPr>
                          <w:rFonts w:ascii="Arial"/>
                          <w:spacing w:val="-1"/>
                          <w:sz w:val="20"/>
                        </w:rPr>
                        <w:t xml:space="preserve"> </w:t>
                      </w:r>
                      <w:r>
                        <w:rPr>
                          <w:rFonts w:ascii="Arial"/>
                          <w:sz w:val="20"/>
                        </w:rPr>
                        <w:t>Acetone</w:t>
                      </w:r>
                    </w:p>
                    <w:p w:rsidR="003F300B" w:rsidRDefault="00E00C71">
                      <w:pPr>
                        <w:spacing w:before="150"/>
                        <w:rPr>
                          <w:rFonts w:ascii="Arial" w:eastAsia="Arial" w:hAnsi="Arial" w:cs="Arial"/>
                          <w:sz w:val="20"/>
                          <w:szCs w:val="20"/>
                        </w:rPr>
                      </w:pPr>
                      <w:r>
                        <w:rPr>
                          <w:rFonts w:ascii="Arial"/>
                          <w:b/>
                          <w:sz w:val="20"/>
                        </w:rPr>
                        <w:t xml:space="preserve">CI#: </w:t>
                      </w:r>
                      <w:r>
                        <w:rPr>
                          <w:rFonts w:ascii="Arial"/>
                          <w:sz w:val="20"/>
                        </w:rPr>
                        <w:t>Not</w:t>
                      </w:r>
                      <w:r>
                        <w:rPr>
                          <w:rFonts w:ascii="Arial"/>
                          <w:spacing w:val="-1"/>
                          <w:sz w:val="20"/>
                        </w:rPr>
                        <w:t xml:space="preserve"> </w:t>
                      </w:r>
                      <w:r>
                        <w:rPr>
                          <w:rFonts w:ascii="Arial"/>
                          <w:sz w:val="20"/>
                        </w:rPr>
                        <w:t>applicable.</w:t>
                      </w:r>
                    </w:p>
                    <w:p w:rsidR="003F300B" w:rsidRDefault="00E00C71">
                      <w:pPr>
                        <w:spacing w:before="150" w:line="249" w:lineRule="auto"/>
                        <w:ind w:right="1243"/>
                        <w:rPr>
                          <w:rFonts w:ascii="Arial" w:eastAsia="Arial" w:hAnsi="Arial" w:cs="Arial"/>
                          <w:sz w:val="20"/>
                          <w:szCs w:val="20"/>
                        </w:rPr>
                      </w:pPr>
                      <w:r>
                        <w:rPr>
                          <w:rFonts w:ascii="Arial"/>
                          <w:b/>
                          <w:sz w:val="20"/>
                        </w:rPr>
                        <w:t xml:space="preserve">Synonym: </w:t>
                      </w:r>
                      <w:r>
                        <w:rPr>
                          <w:rFonts w:ascii="Arial"/>
                          <w:sz w:val="20"/>
                        </w:rPr>
                        <w:t>2-propanone; Dimethyl Ketone; Dimethylformaldehyde; Pyroacetic</w:t>
                      </w:r>
                      <w:r>
                        <w:rPr>
                          <w:rFonts w:ascii="Arial"/>
                          <w:spacing w:val="-1"/>
                          <w:sz w:val="20"/>
                        </w:rPr>
                        <w:t xml:space="preserve"> </w:t>
                      </w:r>
                      <w:r>
                        <w:rPr>
                          <w:rFonts w:ascii="Arial"/>
                          <w:sz w:val="20"/>
                        </w:rPr>
                        <w:t>Acid</w:t>
                      </w:r>
                    </w:p>
                    <w:p w:rsidR="003F300B" w:rsidRDefault="00E00C71">
                      <w:pPr>
                        <w:spacing w:before="141"/>
                        <w:rPr>
                          <w:rFonts w:ascii="Arial" w:eastAsia="Arial" w:hAnsi="Arial" w:cs="Arial"/>
                          <w:sz w:val="20"/>
                          <w:szCs w:val="20"/>
                        </w:rPr>
                      </w:pPr>
                      <w:r>
                        <w:rPr>
                          <w:rFonts w:ascii="Arial"/>
                          <w:b/>
                          <w:sz w:val="20"/>
                        </w:rPr>
                        <w:t>Chemical Name:</w:t>
                      </w:r>
                      <w:r>
                        <w:rPr>
                          <w:rFonts w:ascii="Arial"/>
                          <w:b/>
                          <w:spacing w:val="-1"/>
                          <w:sz w:val="20"/>
                        </w:rPr>
                        <w:t xml:space="preserve"> </w:t>
                      </w:r>
                      <w:r>
                        <w:rPr>
                          <w:rFonts w:ascii="Arial"/>
                          <w:sz w:val="20"/>
                        </w:rPr>
                        <w:t>Acetone</w:t>
                      </w:r>
                    </w:p>
                    <w:p w:rsidR="003F300B" w:rsidRDefault="00E00C71">
                      <w:pPr>
                        <w:spacing w:before="150" w:line="226" w:lineRule="exact"/>
                        <w:rPr>
                          <w:rFonts w:ascii="Arial" w:eastAsia="Arial" w:hAnsi="Arial" w:cs="Arial"/>
                          <w:sz w:val="20"/>
                          <w:szCs w:val="20"/>
                        </w:rPr>
                      </w:pPr>
                      <w:r>
                        <w:rPr>
                          <w:rFonts w:ascii="Arial"/>
                          <w:b/>
                          <w:sz w:val="20"/>
                        </w:rPr>
                        <w:t>Chemical Formula:</w:t>
                      </w:r>
                      <w:r>
                        <w:rPr>
                          <w:rFonts w:ascii="Arial"/>
                          <w:b/>
                          <w:spacing w:val="-1"/>
                          <w:sz w:val="20"/>
                        </w:rPr>
                        <w:t xml:space="preserve"> </w:t>
                      </w:r>
                      <w:r>
                        <w:rPr>
                          <w:rFonts w:ascii="Arial"/>
                          <w:sz w:val="20"/>
                        </w:rPr>
                        <w:t>C3-H6-O</w:t>
                      </w:r>
                    </w:p>
                  </w:txbxContent>
                </v:textbox>
              </v:shape>
              <v:shape id="_x0000_s1343" type="#_x0000_t202" style="position:absolute;left:5940;top:629;width:4936;height:3260" filled="f" stroked="f">
                <v:textbox inset="0,0,0,0">
                  <w:txbxContent>
                    <w:p w:rsidR="003F300B" w:rsidRDefault="00E00C71">
                      <w:pPr>
                        <w:spacing w:line="204" w:lineRule="exact"/>
                        <w:rPr>
                          <w:rFonts w:ascii="Arial" w:eastAsia="Arial" w:hAnsi="Arial" w:cs="Arial"/>
                          <w:sz w:val="20"/>
                          <w:szCs w:val="20"/>
                        </w:rPr>
                      </w:pPr>
                      <w:r>
                        <w:rPr>
                          <w:rFonts w:ascii="Arial"/>
                          <w:b/>
                          <w:sz w:val="20"/>
                        </w:rPr>
                        <w:t>Contact Information:</w:t>
                      </w:r>
                    </w:p>
                    <w:p w:rsidR="003F300B" w:rsidRDefault="00E00C71">
                      <w:pPr>
                        <w:spacing w:before="90"/>
                        <w:ind w:left="300"/>
                        <w:rPr>
                          <w:rFonts w:ascii="Arial" w:eastAsia="Arial" w:hAnsi="Arial" w:cs="Arial"/>
                          <w:sz w:val="20"/>
                          <w:szCs w:val="20"/>
                        </w:rPr>
                      </w:pPr>
                      <w:r>
                        <w:rPr>
                          <w:rFonts w:ascii="Arial"/>
                          <w:b/>
                          <w:sz w:val="20"/>
                        </w:rPr>
                        <w:t>Sciencelab.com, Inc.</w:t>
                      </w:r>
                    </w:p>
                    <w:p w:rsidR="003F300B" w:rsidRDefault="00E00C71">
                      <w:pPr>
                        <w:spacing w:before="10"/>
                        <w:ind w:left="300"/>
                        <w:rPr>
                          <w:rFonts w:ascii="Arial" w:eastAsia="Arial" w:hAnsi="Arial" w:cs="Arial"/>
                          <w:sz w:val="20"/>
                          <w:szCs w:val="20"/>
                        </w:rPr>
                      </w:pPr>
                      <w:r>
                        <w:rPr>
                          <w:rFonts w:ascii="Arial"/>
                          <w:sz w:val="20"/>
                        </w:rPr>
                        <w:t>14025 Smith</w:t>
                      </w:r>
                      <w:r>
                        <w:rPr>
                          <w:rFonts w:ascii="Arial"/>
                          <w:spacing w:val="-1"/>
                          <w:sz w:val="20"/>
                        </w:rPr>
                        <w:t xml:space="preserve"> </w:t>
                      </w:r>
                      <w:r>
                        <w:rPr>
                          <w:rFonts w:ascii="Arial"/>
                          <w:sz w:val="20"/>
                        </w:rPr>
                        <w:t>Rd.</w:t>
                      </w:r>
                    </w:p>
                    <w:p w:rsidR="003F300B" w:rsidRDefault="00E00C71">
                      <w:pPr>
                        <w:spacing w:before="10"/>
                        <w:ind w:left="300"/>
                        <w:rPr>
                          <w:rFonts w:ascii="Arial" w:eastAsia="Arial" w:hAnsi="Arial" w:cs="Arial"/>
                          <w:sz w:val="20"/>
                          <w:szCs w:val="20"/>
                        </w:rPr>
                      </w:pPr>
                      <w:r>
                        <w:rPr>
                          <w:rFonts w:ascii="Arial"/>
                          <w:sz w:val="20"/>
                        </w:rPr>
                        <w:t>Houston, Texas</w:t>
                      </w:r>
                      <w:r>
                        <w:rPr>
                          <w:rFonts w:ascii="Arial"/>
                          <w:spacing w:val="-1"/>
                          <w:sz w:val="20"/>
                        </w:rPr>
                        <w:t xml:space="preserve"> </w:t>
                      </w:r>
                      <w:r>
                        <w:rPr>
                          <w:rFonts w:ascii="Arial"/>
                          <w:sz w:val="20"/>
                        </w:rPr>
                        <w:t>77396</w:t>
                      </w:r>
                    </w:p>
                    <w:p w:rsidR="003F300B" w:rsidRDefault="00E00C71">
                      <w:pPr>
                        <w:spacing w:before="90"/>
                        <w:ind w:left="300"/>
                        <w:rPr>
                          <w:rFonts w:ascii="Arial" w:eastAsia="Arial" w:hAnsi="Arial" w:cs="Arial"/>
                          <w:sz w:val="20"/>
                          <w:szCs w:val="20"/>
                        </w:rPr>
                      </w:pPr>
                      <w:r>
                        <w:rPr>
                          <w:rFonts w:ascii="Arial"/>
                          <w:sz w:val="20"/>
                        </w:rPr>
                        <w:t>US Sales:</w:t>
                      </w:r>
                      <w:r>
                        <w:rPr>
                          <w:rFonts w:ascii="Arial"/>
                          <w:spacing w:val="-1"/>
                          <w:sz w:val="20"/>
                        </w:rPr>
                        <w:t xml:space="preserve"> </w:t>
                      </w:r>
                      <w:r>
                        <w:rPr>
                          <w:rFonts w:ascii="Arial"/>
                          <w:b/>
                          <w:sz w:val="20"/>
                        </w:rPr>
                        <w:t>1-800-901-7247</w:t>
                      </w:r>
                    </w:p>
                    <w:p w:rsidR="003F300B" w:rsidRDefault="00E00C71">
                      <w:pPr>
                        <w:spacing w:before="10"/>
                        <w:ind w:left="300"/>
                        <w:rPr>
                          <w:rFonts w:ascii="Arial" w:eastAsia="Arial" w:hAnsi="Arial" w:cs="Arial"/>
                          <w:sz w:val="20"/>
                          <w:szCs w:val="20"/>
                        </w:rPr>
                      </w:pPr>
                      <w:r>
                        <w:rPr>
                          <w:rFonts w:ascii="Arial"/>
                          <w:sz w:val="20"/>
                        </w:rPr>
                        <w:t>International Sales:</w:t>
                      </w:r>
                      <w:r>
                        <w:rPr>
                          <w:rFonts w:ascii="Arial"/>
                          <w:spacing w:val="-1"/>
                          <w:sz w:val="20"/>
                        </w:rPr>
                        <w:t xml:space="preserve"> </w:t>
                      </w:r>
                      <w:r>
                        <w:rPr>
                          <w:rFonts w:ascii="Arial"/>
                          <w:b/>
                          <w:sz w:val="20"/>
                        </w:rPr>
                        <w:t>1-281-441-4400</w:t>
                      </w:r>
                    </w:p>
                    <w:p w:rsidR="003F300B" w:rsidRDefault="00E00C71">
                      <w:pPr>
                        <w:spacing w:before="90"/>
                        <w:ind w:left="300"/>
                        <w:rPr>
                          <w:rFonts w:ascii="Arial" w:eastAsia="Arial" w:hAnsi="Arial" w:cs="Arial"/>
                          <w:sz w:val="20"/>
                          <w:szCs w:val="20"/>
                        </w:rPr>
                      </w:pPr>
                      <w:r>
                        <w:rPr>
                          <w:rFonts w:ascii="Arial"/>
                          <w:sz w:val="20"/>
                        </w:rPr>
                        <w:t>Order Online:</w:t>
                      </w:r>
                      <w:r>
                        <w:rPr>
                          <w:rFonts w:ascii="Arial"/>
                          <w:spacing w:val="-1"/>
                          <w:sz w:val="20"/>
                        </w:rPr>
                        <w:t xml:space="preserve"> </w:t>
                      </w:r>
                      <w:hyperlink r:id="rId8">
                        <w:r>
                          <w:rPr>
                            <w:rFonts w:ascii="Arial"/>
                            <w:color w:val="0000FF"/>
                            <w:sz w:val="20"/>
                          </w:rPr>
                          <w:t>ScienceLab.com</w:t>
                        </w:r>
                      </w:hyperlink>
                    </w:p>
                    <w:p w:rsidR="003F300B" w:rsidRDefault="00E00C71">
                      <w:pPr>
                        <w:spacing w:before="150"/>
                        <w:rPr>
                          <w:rFonts w:ascii="Arial" w:eastAsia="Arial" w:hAnsi="Arial" w:cs="Arial"/>
                          <w:sz w:val="20"/>
                          <w:szCs w:val="20"/>
                        </w:rPr>
                      </w:pPr>
                      <w:r>
                        <w:rPr>
                          <w:rFonts w:ascii="Arial"/>
                          <w:b/>
                          <w:sz w:val="20"/>
                        </w:rPr>
                        <w:t>CHEMTREC (24HR Emergency Telephone),</w:t>
                      </w:r>
                      <w:r>
                        <w:rPr>
                          <w:rFonts w:ascii="Arial"/>
                          <w:b/>
                          <w:spacing w:val="-1"/>
                          <w:sz w:val="20"/>
                        </w:rPr>
                        <w:t xml:space="preserve"> </w:t>
                      </w:r>
                      <w:r>
                        <w:rPr>
                          <w:rFonts w:ascii="Arial"/>
                          <w:b/>
                          <w:sz w:val="20"/>
                        </w:rPr>
                        <w:t>call:</w:t>
                      </w:r>
                    </w:p>
                    <w:p w:rsidR="003F300B" w:rsidRDefault="00E00C71">
                      <w:pPr>
                        <w:spacing w:before="10"/>
                        <w:rPr>
                          <w:rFonts w:ascii="Arial" w:eastAsia="Arial" w:hAnsi="Arial" w:cs="Arial"/>
                          <w:sz w:val="20"/>
                          <w:szCs w:val="20"/>
                        </w:rPr>
                      </w:pPr>
                      <w:r>
                        <w:rPr>
                          <w:rFonts w:ascii="Arial"/>
                          <w:sz w:val="20"/>
                        </w:rPr>
                        <w:t>1-800-424-9300</w:t>
                      </w:r>
                    </w:p>
                    <w:p w:rsidR="003F300B" w:rsidRDefault="00E00C71">
                      <w:pPr>
                        <w:spacing w:before="150"/>
                        <w:rPr>
                          <w:rFonts w:ascii="Arial" w:eastAsia="Arial" w:hAnsi="Arial" w:cs="Arial"/>
                          <w:sz w:val="20"/>
                          <w:szCs w:val="20"/>
                        </w:rPr>
                      </w:pPr>
                      <w:r>
                        <w:rPr>
                          <w:rFonts w:ascii="Arial"/>
                          <w:b/>
                          <w:sz w:val="20"/>
                        </w:rPr>
                        <w:t>International CHEMTREC, call:</w:t>
                      </w:r>
                      <w:r>
                        <w:rPr>
                          <w:rFonts w:ascii="Arial"/>
                          <w:b/>
                          <w:spacing w:val="-1"/>
                          <w:sz w:val="20"/>
                        </w:rPr>
                        <w:t xml:space="preserve"> </w:t>
                      </w:r>
                      <w:r>
                        <w:rPr>
                          <w:rFonts w:ascii="Arial"/>
                          <w:sz w:val="20"/>
                        </w:rPr>
                        <w:t>1-703-527-3</w:t>
                      </w:r>
                      <w:r>
                        <w:rPr>
                          <w:rFonts w:ascii="Arial"/>
                          <w:sz w:val="20"/>
                        </w:rPr>
                        <w:t>887</w:t>
                      </w:r>
                    </w:p>
                    <w:p w:rsidR="003F300B" w:rsidRDefault="00E00C71">
                      <w:pPr>
                        <w:spacing w:before="150" w:line="226" w:lineRule="exact"/>
                        <w:rPr>
                          <w:rFonts w:ascii="Arial" w:eastAsia="Arial" w:hAnsi="Arial" w:cs="Arial"/>
                          <w:sz w:val="20"/>
                          <w:szCs w:val="20"/>
                        </w:rPr>
                      </w:pPr>
                      <w:r>
                        <w:rPr>
                          <w:rFonts w:ascii="Arial"/>
                          <w:b/>
                          <w:sz w:val="20"/>
                        </w:rPr>
                        <w:t>For non-emergency assistance, call:</w:t>
                      </w:r>
                      <w:r>
                        <w:rPr>
                          <w:rFonts w:ascii="Arial"/>
                          <w:b/>
                          <w:spacing w:val="-1"/>
                          <w:sz w:val="20"/>
                        </w:rPr>
                        <w:t xml:space="preserve"> </w:t>
                      </w:r>
                      <w:r>
                        <w:rPr>
                          <w:rFonts w:ascii="Arial"/>
                          <w:sz w:val="20"/>
                        </w:rPr>
                        <w:t>1-281-441-4400</w:t>
                      </w:r>
                    </w:p>
                  </w:txbxContent>
                </v:textbox>
              </v:shape>
            </v:group>
            <w10:wrap type="none"/>
            <w10:anchorlock/>
          </v:group>
        </w:pict>
      </w:r>
    </w:p>
    <w:p w:rsidR="003F300B" w:rsidRDefault="003F300B">
      <w:pPr>
        <w:spacing w:before="9"/>
        <w:rPr>
          <w:rFonts w:ascii="Arial" w:eastAsia="Arial" w:hAnsi="Arial" w:cs="Arial"/>
          <w:b/>
          <w:bCs/>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410"/>
        <w:gridCol w:w="3906"/>
        <w:gridCol w:w="7224"/>
      </w:tblGrid>
      <w:tr w:rsidR="003F300B">
        <w:trPr>
          <w:trHeight w:hRule="exact" w:val="370"/>
        </w:trPr>
        <w:tc>
          <w:tcPr>
            <w:tcW w:w="11540" w:type="dxa"/>
            <w:gridSpan w:val="3"/>
            <w:tcBorders>
              <w:top w:val="single" w:sz="16" w:space="0" w:color="000000"/>
              <w:left w:val="single" w:sz="8" w:space="0" w:color="000000"/>
              <w:bottom w:val="single" w:sz="8" w:space="0" w:color="000000"/>
              <w:right w:val="single" w:sz="8" w:space="0" w:color="000000"/>
            </w:tcBorders>
            <w:shd w:val="clear" w:color="auto" w:fill="E4E4E4"/>
          </w:tcPr>
          <w:p w:rsidR="003F300B" w:rsidRDefault="00E00C71">
            <w:pPr>
              <w:pStyle w:val="TableParagraph"/>
              <w:spacing w:before="36"/>
              <w:ind w:left="2619"/>
              <w:rPr>
                <w:rFonts w:ascii="Arial" w:eastAsia="Arial" w:hAnsi="Arial" w:cs="Arial"/>
                <w:sz w:val="24"/>
                <w:szCs w:val="24"/>
              </w:rPr>
            </w:pPr>
            <w:r>
              <w:rPr>
                <w:rFonts w:ascii="Arial"/>
                <w:b/>
                <w:sz w:val="24"/>
              </w:rPr>
              <w:t>Section 2: Composition and Information on Ingredients</w:t>
            </w:r>
          </w:p>
        </w:tc>
      </w:tr>
      <w:tr w:rsidR="003F300B">
        <w:trPr>
          <w:trHeight w:hRule="exact" w:val="547"/>
        </w:trPr>
        <w:tc>
          <w:tcPr>
            <w:tcW w:w="11540" w:type="dxa"/>
            <w:gridSpan w:val="3"/>
            <w:tcBorders>
              <w:top w:val="single" w:sz="8" w:space="0" w:color="000000"/>
              <w:left w:val="single" w:sz="8" w:space="0" w:color="000000"/>
              <w:bottom w:val="nil"/>
              <w:right w:val="single" w:sz="8" w:space="0" w:color="000000"/>
            </w:tcBorders>
          </w:tcPr>
          <w:p w:rsidR="003F300B" w:rsidRDefault="00E00C71">
            <w:pPr>
              <w:pStyle w:val="TableParagraph"/>
              <w:spacing w:before="143"/>
              <w:ind w:left="160"/>
              <w:rPr>
                <w:rFonts w:ascii="Arial" w:eastAsia="Arial" w:hAnsi="Arial" w:cs="Arial"/>
                <w:sz w:val="20"/>
                <w:szCs w:val="20"/>
              </w:rPr>
            </w:pPr>
            <w:r>
              <w:rPr>
                <w:rFonts w:ascii="Arial"/>
                <w:b/>
                <w:sz w:val="20"/>
              </w:rPr>
              <w:t>Composition:</w:t>
            </w:r>
          </w:p>
        </w:tc>
      </w:tr>
      <w:tr w:rsidR="003F300B">
        <w:trPr>
          <w:trHeight w:hRule="exact" w:val="362"/>
        </w:trPr>
        <w:tc>
          <w:tcPr>
            <w:tcW w:w="410" w:type="dxa"/>
            <w:vMerge w:val="restart"/>
            <w:tcBorders>
              <w:top w:val="nil"/>
              <w:left w:val="single" w:sz="8" w:space="0" w:color="000000"/>
              <w:right w:val="single" w:sz="1" w:space="0" w:color="000000"/>
            </w:tcBorders>
          </w:tcPr>
          <w:p w:rsidR="003F300B" w:rsidRDefault="003F300B"/>
        </w:tc>
        <w:tc>
          <w:tcPr>
            <w:tcW w:w="3906" w:type="dxa"/>
            <w:tcBorders>
              <w:top w:val="single" w:sz="1" w:space="0" w:color="000000"/>
              <w:left w:val="single" w:sz="1" w:space="0" w:color="000000"/>
              <w:bottom w:val="single" w:sz="1" w:space="0" w:color="000000"/>
              <w:right w:val="single" w:sz="1" w:space="0" w:color="000000"/>
            </w:tcBorders>
          </w:tcPr>
          <w:p w:rsidR="003F300B" w:rsidRDefault="00E00C71">
            <w:pPr>
              <w:pStyle w:val="TableParagraph"/>
              <w:spacing w:before="43"/>
              <w:ind w:left="280"/>
              <w:rPr>
                <w:rFonts w:ascii="Arial" w:eastAsia="Arial" w:hAnsi="Arial" w:cs="Arial"/>
                <w:sz w:val="20"/>
                <w:szCs w:val="20"/>
              </w:rPr>
            </w:pPr>
            <w:r>
              <w:rPr>
                <w:rFonts w:ascii="Arial"/>
                <w:b/>
                <w:sz w:val="20"/>
              </w:rPr>
              <w:t>Name</w:t>
            </w:r>
          </w:p>
        </w:tc>
        <w:tc>
          <w:tcPr>
            <w:tcW w:w="7224" w:type="dxa"/>
            <w:tcBorders>
              <w:top w:val="single" w:sz="1" w:space="0" w:color="000000"/>
              <w:left w:val="single" w:sz="1" w:space="0" w:color="000000"/>
              <w:bottom w:val="single" w:sz="1" w:space="0" w:color="000000"/>
              <w:right w:val="single" w:sz="16" w:space="0" w:color="000000"/>
            </w:tcBorders>
          </w:tcPr>
          <w:p w:rsidR="003F300B" w:rsidRDefault="00E00C71">
            <w:pPr>
              <w:pStyle w:val="TableParagraph"/>
              <w:tabs>
                <w:tab w:val="left" w:pos="4185"/>
              </w:tabs>
              <w:spacing w:before="43"/>
              <w:ind w:left="279"/>
              <w:rPr>
                <w:rFonts w:ascii="Arial" w:eastAsia="Arial" w:hAnsi="Arial" w:cs="Arial"/>
                <w:sz w:val="20"/>
                <w:szCs w:val="20"/>
              </w:rPr>
            </w:pPr>
            <w:r>
              <w:rPr>
                <w:rFonts w:ascii="Arial"/>
                <w:b/>
                <w:sz w:val="20"/>
              </w:rPr>
              <w:t>CAS</w:t>
            </w:r>
            <w:r>
              <w:rPr>
                <w:rFonts w:ascii="Arial"/>
                <w:b/>
                <w:spacing w:val="-1"/>
                <w:sz w:val="20"/>
              </w:rPr>
              <w:t xml:space="preserve"> </w:t>
            </w:r>
            <w:r>
              <w:rPr>
                <w:rFonts w:ascii="Arial"/>
                <w:b/>
                <w:sz w:val="20"/>
              </w:rPr>
              <w:t>#</w:t>
            </w:r>
            <w:r>
              <w:rPr>
                <w:rFonts w:ascii="Arial"/>
                <w:b/>
                <w:sz w:val="20"/>
              </w:rPr>
              <w:tab/>
              <w:t>% by Weight</w:t>
            </w:r>
          </w:p>
        </w:tc>
      </w:tr>
      <w:tr w:rsidR="003F300B">
        <w:trPr>
          <w:trHeight w:hRule="exact" w:val="362"/>
        </w:trPr>
        <w:tc>
          <w:tcPr>
            <w:tcW w:w="410" w:type="dxa"/>
            <w:vMerge/>
            <w:tcBorders>
              <w:left w:val="single" w:sz="8" w:space="0" w:color="000000"/>
              <w:bottom w:val="nil"/>
              <w:right w:val="single" w:sz="1" w:space="0" w:color="000000"/>
            </w:tcBorders>
          </w:tcPr>
          <w:p w:rsidR="003F300B" w:rsidRDefault="003F300B"/>
        </w:tc>
        <w:tc>
          <w:tcPr>
            <w:tcW w:w="3906" w:type="dxa"/>
            <w:tcBorders>
              <w:top w:val="single" w:sz="1" w:space="0" w:color="000000"/>
              <w:left w:val="single" w:sz="1" w:space="0" w:color="000000"/>
              <w:bottom w:val="single" w:sz="1" w:space="0" w:color="000000"/>
              <w:right w:val="single" w:sz="1" w:space="0" w:color="000000"/>
            </w:tcBorders>
          </w:tcPr>
          <w:p w:rsidR="003F300B" w:rsidRDefault="00E00C71">
            <w:pPr>
              <w:pStyle w:val="TableParagraph"/>
              <w:spacing w:before="43"/>
              <w:ind w:left="280"/>
              <w:rPr>
                <w:rFonts w:ascii="Arial" w:eastAsia="Arial" w:hAnsi="Arial" w:cs="Arial"/>
                <w:sz w:val="20"/>
                <w:szCs w:val="20"/>
              </w:rPr>
            </w:pPr>
            <w:r>
              <w:rPr>
                <w:rFonts w:ascii="Arial"/>
                <w:sz w:val="20"/>
              </w:rPr>
              <w:t>Acetone</w:t>
            </w:r>
          </w:p>
        </w:tc>
        <w:tc>
          <w:tcPr>
            <w:tcW w:w="7224" w:type="dxa"/>
            <w:tcBorders>
              <w:top w:val="single" w:sz="1" w:space="0" w:color="000000"/>
              <w:left w:val="single" w:sz="1" w:space="0" w:color="000000"/>
              <w:bottom w:val="single" w:sz="1" w:space="0" w:color="000000"/>
              <w:right w:val="single" w:sz="16" w:space="0" w:color="000000"/>
            </w:tcBorders>
          </w:tcPr>
          <w:p w:rsidR="003F300B" w:rsidRDefault="00E00C71">
            <w:pPr>
              <w:pStyle w:val="TableParagraph"/>
              <w:tabs>
                <w:tab w:val="left" w:pos="4185"/>
              </w:tabs>
              <w:spacing w:before="43"/>
              <w:ind w:left="279"/>
              <w:rPr>
                <w:rFonts w:ascii="Arial" w:eastAsia="Arial" w:hAnsi="Arial" w:cs="Arial"/>
                <w:sz w:val="20"/>
                <w:szCs w:val="20"/>
              </w:rPr>
            </w:pPr>
            <w:r>
              <w:rPr>
                <w:rFonts w:ascii="Arial"/>
                <w:w w:val="95"/>
                <w:sz w:val="20"/>
              </w:rPr>
              <w:t>67-64-1</w:t>
            </w:r>
            <w:r>
              <w:rPr>
                <w:rFonts w:ascii="Arial"/>
                <w:w w:val="95"/>
                <w:sz w:val="20"/>
              </w:rPr>
              <w:tab/>
            </w:r>
            <w:r>
              <w:rPr>
                <w:rFonts w:ascii="Arial"/>
                <w:sz w:val="20"/>
              </w:rPr>
              <w:t>100</w:t>
            </w:r>
          </w:p>
        </w:tc>
      </w:tr>
      <w:tr w:rsidR="003F300B">
        <w:trPr>
          <w:trHeight w:hRule="exact" w:val="847"/>
        </w:trPr>
        <w:tc>
          <w:tcPr>
            <w:tcW w:w="11540" w:type="dxa"/>
            <w:gridSpan w:val="3"/>
            <w:tcBorders>
              <w:top w:val="nil"/>
              <w:left w:val="single" w:sz="8" w:space="0" w:color="000000"/>
              <w:bottom w:val="single" w:sz="8" w:space="0" w:color="000000"/>
              <w:right w:val="single" w:sz="8" w:space="0" w:color="000000"/>
            </w:tcBorders>
          </w:tcPr>
          <w:p w:rsidR="003F300B" w:rsidRDefault="003F300B">
            <w:pPr>
              <w:pStyle w:val="TableParagraph"/>
              <w:spacing w:before="8"/>
              <w:rPr>
                <w:rFonts w:ascii="Arial" w:eastAsia="Arial" w:hAnsi="Arial" w:cs="Arial"/>
                <w:b/>
                <w:bCs/>
                <w:sz w:val="15"/>
                <w:szCs w:val="15"/>
              </w:rPr>
            </w:pPr>
          </w:p>
          <w:p w:rsidR="003F300B" w:rsidRDefault="00E00C71">
            <w:pPr>
              <w:pStyle w:val="TableParagraph"/>
              <w:spacing w:line="249" w:lineRule="auto"/>
              <w:ind w:left="160" w:right="642"/>
              <w:rPr>
                <w:rFonts w:ascii="Arial" w:eastAsia="Arial" w:hAnsi="Arial" w:cs="Arial"/>
                <w:sz w:val="20"/>
                <w:szCs w:val="20"/>
              </w:rPr>
            </w:pPr>
            <w:r>
              <w:rPr>
                <w:rFonts w:ascii="Arial"/>
                <w:b/>
                <w:sz w:val="20"/>
              </w:rPr>
              <w:t xml:space="preserve">Toxicological Data on Ingredients: </w:t>
            </w:r>
            <w:r>
              <w:rPr>
                <w:rFonts w:ascii="Arial"/>
                <w:sz w:val="20"/>
              </w:rPr>
              <w:t>Acetone: ORAL (LD50): Acute: 5800 mg/kg [Rat]. 3000 mg/kg [Mouse]. 5340 mg/kg [Rabbit]. VAPOR (LC50): Acute: 50100 mg/m 8 hours [Rat]. 44000 mg/m 4 hours</w:t>
            </w:r>
            <w:r>
              <w:rPr>
                <w:rFonts w:ascii="Arial"/>
                <w:spacing w:val="-1"/>
                <w:sz w:val="20"/>
              </w:rPr>
              <w:t xml:space="preserve"> </w:t>
            </w:r>
            <w:r>
              <w:rPr>
                <w:rFonts w:ascii="Arial"/>
                <w:sz w:val="20"/>
              </w:rPr>
              <w:t>[Mouse].</w:t>
            </w:r>
          </w:p>
        </w:tc>
      </w:tr>
    </w:tbl>
    <w:p w:rsidR="003F300B" w:rsidRDefault="003F300B">
      <w:pPr>
        <w:spacing w:before="1"/>
        <w:rPr>
          <w:rFonts w:ascii="Arial" w:eastAsia="Arial" w:hAnsi="Arial" w:cs="Arial"/>
          <w:b/>
          <w:bCs/>
          <w:sz w:val="20"/>
          <w:szCs w:val="20"/>
        </w:rPr>
      </w:pPr>
    </w:p>
    <w:p w:rsidR="003F300B" w:rsidRDefault="00E00C71">
      <w:pPr>
        <w:ind w:left="10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320" style="width:578pt;height:154.1pt;mso-position-horizontal-relative:char;mso-position-vertical-relative:line" coordsize="11560,3082">
            <v:group id="_x0000_s1339" style="position:absolute;left:10;width:11540;height:20" coordorigin="10" coordsize="11540,20">
              <v:shape id="_x0000_s1340" style="position:absolute;left:10;width:11540;height:20" coordorigin="10" coordsize="11540,20" path="m10,l11550,r,20l10,20,10,xe" fillcolor="black" stroked="f">
                <v:path arrowok="t"/>
              </v:shape>
            </v:group>
            <v:group id="_x0000_s1337" style="position:absolute;left:11550;top:10;width:2;height:3062" coordorigin="11550,10" coordsize="2,3062">
              <v:shape id="_x0000_s1338" style="position:absolute;left:11550;top:10;width:2;height:3062" coordorigin="11550,10" coordsize="0,3062" path="m11550,10r,3062e" filled="f" strokeweight="1pt">
                <v:path arrowok="t"/>
              </v:shape>
            </v:group>
            <v:group id="_x0000_s1335" style="position:absolute;left:10;top:3072;width:11540;height:2" coordorigin="10,3072" coordsize="11540,2">
              <v:shape id="_x0000_s1336" style="position:absolute;left:10;top:3072;width:11540;height:2" coordorigin="10,3072" coordsize="11540,0" path="m10,3072r11540,e" filled="f" strokeweight="1pt">
                <v:path arrowok="t"/>
              </v:shape>
            </v:group>
            <v:group id="_x0000_s1333" style="position:absolute;left:10;top:10;width:2;height:3062" coordorigin="10,10" coordsize="2,3062">
              <v:shape id="_x0000_s1334" style="position:absolute;left:10;top:10;width:2;height:3062" coordorigin="10,10" coordsize="0,3062" path="m10,10r,3062e" filled="f" strokeweight="1pt">
                <v:path arrowok="t"/>
              </v:shape>
            </v:group>
            <v:group id="_x0000_s1331" style="position:absolute;left:20;top:40;width:11520;height:340" coordorigin="20,40" coordsize="11520,340">
              <v:shape id="_x0000_s1332" style="position:absolute;left:20;top:40;width:11520;height:340" coordorigin="20,40" coordsize="11520,340" path="m20,40r11520,l11540,380,20,380,20,40xe" fillcolor="#e4e4e4" stroked="f">
                <v:path arrowok="t"/>
              </v:shape>
            </v:group>
            <v:group id="_x0000_s1329" style="position:absolute;left:10;top:20;width:11540;height:20" coordorigin="10,20" coordsize="11540,20">
              <v:shape id="_x0000_s1330" style="position:absolute;left:10;top:20;width:11540;height:20" coordorigin="10,20" coordsize="11540,20" path="m10,20r11540,l11550,40,10,40r,-20xe" fillcolor="black" stroked="f">
                <v:path arrowok="t"/>
              </v:shape>
            </v:group>
            <v:group id="_x0000_s1327" style="position:absolute;left:11550;top:30;width:2;height:360" coordorigin="11550,30" coordsize="2,360">
              <v:shape id="_x0000_s1328" style="position:absolute;left:11550;top:30;width:2;height:360" coordorigin="11550,30" coordsize="0,360" path="m11550,30r,360e" filled="f" strokeweight="1pt">
                <v:path arrowok="t"/>
              </v:shape>
            </v:group>
            <v:group id="_x0000_s1325" style="position:absolute;left:10;top:390;width:11540;height:2" coordorigin="10,390" coordsize="11540,2">
              <v:shape id="_x0000_s1326" style="position:absolute;left:10;top:390;width:11540;height:2" coordorigin="10,390" coordsize="11540,0" path="m10,390r11540,e" filled="f" strokeweight="1pt">
                <v:path arrowok="t"/>
              </v:shape>
            </v:group>
            <v:group id="_x0000_s1321" style="position:absolute;left:10;top:30;width:2;height:360" coordorigin="10,30" coordsize="2,360">
              <v:shape id="_x0000_s1324" style="position:absolute;left:10;top:30;width:2;height:360" coordorigin="10,30" coordsize="0,360" path="m10,30r,360e" filled="f" strokeweight="1pt">
                <v:path arrowok="t"/>
              </v:shape>
              <v:shape id="_x0000_s1323" type="#_x0000_t202" style="position:absolute;left:10;top:20;width:11540;height:370" filled="f" stroked="f">
                <v:textbox inset="0,0,0,0">
                  <w:txbxContent>
                    <w:p w:rsidR="003F300B" w:rsidRDefault="00E00C71">
                      <w:pPr>
                        <w:spacing w:before="56"/>
                        <w:jc w:val="center"/>
                        <w:rPr>
                          <w:rFonts w:ascii="Arial" w:eastAsia="Arial" w:hAnsi="Arial" w:cs="Arial"/>
                          <w:sz w:val="24"/>
                          <w:szCs w:val="24"/>
                        </w:rPr>
                      </w:pPr>
                      <w:r>
                        <w:rPr>
                          <w:rFonts w:ascii="Arial"/>
                          <w:b/>
                          <w:sz w:val="24"/>
                        </w:rPr>
                        <w:t>Section 3: Hazards Identification</w:t>
                      </w:r>
                    </w:p>
                  </w:txbxContent>
                </v:textbox>
              </v:shape>
              <v:shape id="_x0000_s1322" type="#_x0000_t202" style="position:absolute;left:10;top:390;width:11540;height:2682" filled="f" stroked="f">
                <v:textbox inset="0,0,0,0">
                  <w:txbxContent>
                    <w:p w:rsidR="003F300B" w:rsidRDefault="003F300B">
                      <w:pPr>
                        <w:spacing w:before="7"/>
                        <w:rPr>
                          <w:rFonts w:ascii="Arial" w:eastAsia="Arial" w:hAnsi="Arial" w:cs="Arial"/>
                          <w:b/>
                          <w:bCs/>
                          <w:sz w:val="18"/>
                          <w:szCs w:val="18"/>
                        </w:rPr>
                      </w:pPr>
                    </w:p>
                    <w:p w:rsidR="003F300B" w:rsidRDefault="00E00C71">
                      <w:pPr>
                        <w:ind w:left="170"/>
                        <w:rPr>
                          <w:rFonts w:ascii="Arial" w:eastAsia="Arial" w:hAnsi="Arial" w:cs="Arial"/>
                          <w:sz w:val="20"/>
                          <w:szCs w:val="20"/>
                        </w:rPr>
                      </w:pPr>
                      <w:r>
                        <w:rPr>
                          <w:rFonts w:ascii="Arial"/>
                          <w:b/>
                          <w:sz w:val="20"/>
                        </w:rPr>
                        <w:t>Potential Acute Health</w:t>
                      </w:r>
                      <w:r>
                        <w:rPr>
                          <w:rFonts w:ascii="Arial"/>
                          <w:b/>
                          <w:spacing w:val="-1"/>
                          <w:sz w:val="20"/>
                        </w:rPr>
                        <w:t xml:space="preserve"> </w:t>
                      </w:r>
                      <w:r>
                        <w:rPr>
                          <w:rFonts w:ascii="Arial"/>
                          <w:b/>
                          <w:sz w:val="20"/>
                        </w:rPr>
                        <w:t>Effects:</w:t>
                      </w:r>
                    </w:p>
                    <w:p w:rsidR="003F300B" w:rsidRDefault="00E00C71">
                      <w:pPr>
                        <w:spacing w:before="10" w:line="249" w:lineRule="auto"/>
                        <w:ind w:left="170" w:right="552"/>
                        <w:rPr>
                          <w:rFonts w:ascii="Arial" w:eastAsia="Arial" w:hAnsi="Arial" w:cs="Arial"/>
                          <w:sz w:val="20"/>
                          <w:szCs w:val="20"/>
                        </w:rPr>
                      </w:pPr>
                      <w:r>
                        <w:rPr>
                          <w:rFonts w:ascii="Arial"/>
                          <w:sz w:val="20"/>
                        </w:rPr>
                        <w:t>Hazardous in case of skin contact (irritant), of eye contact (irritant), of ingestion, of inhalation. Slightly hazardous in case</w:t>
                      </w:r>
                      <w:r>
                        <w:rPr>
                          <w:rFonts w:ascii="Arial"/>
                          <w:spacing w:val="-2"/>
                          <w:sz w:val="20"/>
                        </w:rPr>
                        <w:t xml:space="preserve"> </w:t>
                      </w:r>
                      <w:r>
                        <w:rPr>
                          <w:rFonts w:ascii="Arial"/>
                          <w:sz w:val="20"/>
                        </w:rPr>
                        <w:t>of skin contact</w:t>
                      </w:r>
                      <w:r>
                        <w:rPr>
                          <w:rFonts w:ascii="Arial"/>
                          <w:spacing w:val="-1"/>
                          <w:sz w:val="20"/>
                        </w:rPr>
                        <w:t xml:space="preserve"> </w:t>
                      </w:r>
                      <w:r>
                        <w:rPr>
                          <w:rFonts w:ascii="Arial"/>
                          <w:sz w:val="20"/>
                        </w:rPr>
                        <w:t>(permeator).</w:t>
                      </w:r>
                    </w:p>
                    <w:p w:rsidR="003F300B" w:rsidRDefault="00E00C71">
                      <w:pPr>
                        <w:spacing w:before="122"/>
                        <w:ind w:left="170"/>
                        <w:rPr>
                          <w:rFonts w:ascii="Arial" w:eastAsia="Arial" w:hAnsi="Arial" w:cs="Arial"/>
                          <w:sz w:val="20"/>
                          <w:szCs w:val="20"/>
                        </w:rPr>
                      </w:pPr>
                      <w:r>
                        <w:rPr>
                          <w:rFonts w:ascii="Arial"/>
                          <w:b/>
                          <w:sz w:val="20"/>
                        </w:rPr>
                        <w:t>Potential Chronic Health Effects:</w:t>
                      </w:r>
                    </w:p>
                    <w:p w:rsidR="003F300B" w:rsidRDefault="00E00C71">
                      <w:pPr>
                        <w:spacing w:before="10" w:line="249" w:lineRule="auto"/>
                        <w:ind w:left="170" w:right="253"/>
                        <w:rPr>
                          <w:rFonts w:ascii="Arial" w:eastAsia="Arial" w:hAnsi="Arial" w:cs="Arial"/>
                          <w:sz w:val="20"/>
                          <w:szCs w:val="20"/>
                        </w:rPr>
                      </w:pPr>
                      <w:r>
                        <w:rPr>
                          <w:rFonts w:ascii="Arial"/>
                          <w:sz w:val="20"/>
                        </w:rPr>
                        <w:t>CARCINOGENIC EFFECTS: A4 (Not classifiable for human or animal.)</w:t>
                      </w:r>
                      <w:r>
                        <w:rPr>
                          <w:rFonts w:ascii="Arial"/>
                          <w:sz w:val="20"/>
                        </w:rPr>
                        <w:t xml:space="preserve"> by ACGIH. MUTAGENIC EFFECTS: Not available. TERATOGENIC EFFECTS: Not available. DEVELOPMENTAL TOXICITY: Classified Reproductive system/toxin/female, Reproductive system/toxin/male [SUSPECTED]. The substance is toxic to central nervous system (CNS). The su</w:t>
                      </w:r>
                      <w:r>
                        <w:rPr>
                          <w:rFonts w:ascii="Arial"/>
                          <w:sz w:val="20"/>
                        </w:rPr>
                        <w:t>bstance</w:t>
                      </w:r>
                      <w:r>
                        <w:rPr>
                          <w:rFonts w:ascii="Arial"/>
                          <w:spacing w:val="-1"/>
                          <w:sz w:val="20"/>
                        </w:rPr>
                        <w:t xml:space="preserve"> </w:t>
                      </w:r>
                      <w:r>
                        <w:rPr>
                          <w:rFonts w:ascii="Arial"/>
                          <w:sz w:val="20"/>
                        </w:rPr>
                        <w:t>may be toxic to kidneys, the reproductive system, liver, skin. Repeated or prolonged exposure to the substance can produce target organs</w:t>
                      </w:r>
                      <w:r>
                        <w:rPr>
                          <w:rFonts w:ascii="Arial"/>
                          <w:spacing w:val="-1"/>
                          <w:sz w:val="20"/>
                        </w:rPr>
                        <w:t xml:space="preserve"> </w:t>
                      </w:r>
                      <w:r>
                        <w:rPr>
                          <w:rFonts w:ascii="Arial"/>
                          <w:sz w:val="20"/>
                        </w:rPr>
                        <w:t>damage.</w:t>
                      </w:r>
                    </w:p>
                  </w:txbxContent>
                </v:textbox>
              </v:shape>
            </v:group>
            <w10:wrap type="none"/>
            <w10:anchorlock/>
          </v:group>
        </w:pict>
      </w:r>
    </w:p>
    <w:p w:rsidR="003F300B" w:rsidRDefault="003F300B">
      <w:pPr>
        <w:spacing w:before="4"/>
        <w:rPr>
          <w:rFonts w:ascii="Arial" w:eastAsia="Arial" w:hAnsi="Arial" w:cs="Arial"/>
          <w:b/>
          <w:bCs/>
          <w:sz w:val="19"/>
          <w:szCs w:val="19"/>
        </w:rPr>
      </w:pPr>
    </w:p>
    <w:p w:rsidR="003F300B" w:rsidRDefault="00E00C71">
      <w:pPr>
        <w:ind w:left="10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302" style="width:578pt;height:20.5pt;mso-position-horizontal-relative:char;mso-position-vertical-relative:line" coordsize="11560,410">
            <v:group id="_x0000_s1318" style="position:absolute;left:10;width:11540;height:20" coordorigin="10" coordsize="11540,20">
              <v:shape id="_x0000_s1319" style="position:absolute;left:10;width:11540;height:20" coordorigin="10" coordsize="11540,20" path="m10,l11550,r,20l10,20,10,xe" fillcolor="black" stroked="f">
                <v:path arrowok="t"/>
              </v:shape>
            </v:group>
            <v:group id="_x0000_s1316" style="position:absolute;left:11550;top:10;width:2;height:390" coordorigin="11550,10" coordsize="2,390">
              <v:shape id="_x0000_s1317" style="position:absolute;left:11550;top:10;width:2;height:390" coordorigin="11550,10" coordsize="0,390" path="m11550,10r,390e" filled="f" strokeweight="1pt">
                <v:path arrowok="t"/>
              </v:shape>
            </v:group>
            <v:group id="_x0000_s1314" style="position:absolute;left:10;top:10;width:2;height:390" coordorigin="10,10" coordsize="2,390">
              <v:shape id="_x0000_s1315" style="position:absolute;left:10;top:10;width:2;height:390" coordorigin="10,10" coordsize="0,390" path="m10,10r,390e" filled="f" strokeweight="1pt">
                <v:path arrowok="t"/>
              </v:shape>
            </v:group>
            <v:group id="_x0000_s1312" style="position:absolute;left:20;top:40;width:11520;height:340" coordorigin="20,40" coordsize="11520,340">
              <v:shape id="_x0000_s1313" style="position:absolute;left:20;top:40;width:11520;height:340" coordorigin="20,40" coordsize="11520,340" path="m20,40r11520,l11540,380,20,380,20,40xe" fillcolor="#e4e4e4" stroked="f">
                <v:path arrowok="t"/>
              </v:shape>
            </v:group>
            <v:group id="_x0000_s1310" style="position:absolute;left:10;top:20;width:11540;height:20" coordorigin="10,20" coordsize="11540,20">
              <v:shape id="_x0000_s1311" style="position:absolute;left:10;top:20;width:11540;height:20" coordorigin="10,20" coordsize="11540,20" path="m10,20r11540,l11550,40,10,40r,-20xe" fillcolor="black" stroked="f">
                <v:path arrowok="t"/>
              </v:shape>
            </v:group>
            <v:group id="_x0000_s1308" style="position:absolute;left:11550;top:30;width:2;height:360" coordorigin="11550,30" coordsize="2,360">
              <v:shape id="_x0000_s1309" style="position:absolute;left:11550;top:30;width:2;height:360" coordorigin="11550,30" coordsize="0,360" path="m11550,30r,360e" filled="f" strokeweight="1pt">
                <v:path arrowok="t"/>
              </v:shape>
            </v:group>
            <v:group id="_x0000_s1306" style="position:absolute;left:10;top:390;width:11540;height:2" coordorigin="10,390" coordsize="11540,2">
              <v:shape id="_x0000_s1307" style="position:absolute;left:10;top:390;width:11540;height:2" coordorigin="10,390" coordsize="11540,0" path="m10,390r11540,e" filled="f" strokeweight="1pt">
                <v:path arrowok="t"/>
              </v:shape>
            </v:group>
            <v:group id="_x0000_s1303" style="position:absolute;left:10;top:30;width:2;height:360" coordorigin="10,30" coordsize="2,360">
              <v:shape id="_x0000_s1305" style="position:absolute;left:10;top:30;width:2;height:360" coordorigin="10,30" coordsize="0,360" path="m10,30r,360e" filled="f" strokeweight="1pt">
                <v:path arrowok="t"/>
              </v:shape>
              <v:shape id="_x0000_s1304" type="#_x0000_t202" style="position:absolute;left:10;top:20;width:11540;height:370" filled="f" stroked="f">
                <v:textbox style="mso-next-textbox:#_x0000_s1304" inset="0,0,0,0">
                  <w:txbxContent>
                    <w:p w:rsidR="003F300B" w:rsidRDefault="00E00C71">
                      <w:pPr>
                        <w:spacing w:before="56"/>
                        <w:jc w:val="center"/>
                        <w:rPr>
                          <w:rFonts w:ascii="Arial" w:eastAsia="Arial" w:hAnsi="Arial" w:cs="Arial"/>
                          <w:sz w:val="24"/>
                          <w:szCs w:val="24"/>
                        </w:rPr>
                      </w:pPr>
                      <w:r>
                        <w:rPr>
                          <w:rFonts w:ascii="Arial"/>
                          <w:b/>
                          <w:sz w:val="24"/>
                        </w:rPr>
                        <w:t>Section 4: First Aid</w:t>
                      </w:r>
                      <w:r>
                        <w:rPr>
                          <w:rFonts w:ascii="Arial"/>
                          <w:b/>
                          <w:spacing w:val="-1"/>
                          <w:sz w:val="24"/>
                        </w:rPr>
                        <w:t xml:space="preserve"> </w:t>
                      </w:r>
                      <w:r>
                        <w:rPr>
                          <w:rFonts w:ascii="Arial"/>
                          <w:b/>
                          <w:sz w:val="24"/>
                        </w:rPr>
                        <w:t>Measures</w:t>
                      </w:r>
                    </w:p>
                  </w:txbxContent>
                </v:textbox>
              </v:shape>
            </v:group>
            <w10:wrap type="none"/>
            <w10:anchorlock/>
          </v:group>
        </w:pict>
      </w:r>
    </w:p>
    <w:p w:rsidR="003F300B" w:rsidRDefault="003F300B">
      <w:pPr>
        <w:rPr>
          <w:rFonts w:ascii="Arial" w:eastAsia="Arial" w:hAnsi="Arial" w:cs="Arial"/>
          <w:sz w:val="20"/>
          <w:szCs w:val="20"/>
        </w:rPr>
        <w:sectPr w:rsidR="003F300B">
          <w:footerReference w:type="default" r:id="rId9"/>
          <w:type w:val="continuous"/>
          <w:pgSz w:w="12240" w:h="15840"/>
          <w:pgMar w:top="760" w:right="200" w:bottom="680" w:left="240" w:header="720" w:footer="491" w:gutter="0"/>
          <w:pgNumType w:start="1"/>
          <w:cols w:space="720"/>
        </w:sectPr>
      </w:pPr>
    </w:p>
    <w:p w:rsidR="003F300B" w:rsidRDefault="003F300B">
      <w:pPr>
        <w:spacing w:before="11"/>
        <w:rPr>
          <w:rFonts w:ascii="Arial" w:eastAsia="Arial" w:hAnsi="Arial" w:cs="Arial"/>
          <w:b/>
          <w:bCs/>
          <w:sz w:val="12"/>
          <w:szCs w:val="12"/>
        </w:rPr>
      </w:pPr>
    </w:p>
    <w:p w:rsidR="003F300B" w:rsidRDefault="00E00C71">
      <w:pPr>
        <w:pStyle w:val="Heading2"/>
        <w:spacing w:before="74"/>
        <w:ind w:right="445"/>
        <w:rPr>
          <w:b w:val="0"/>
          <w:bCs w:val="0"/>
        </w:rPr>
      </w:pPr>
      <w:r>
        <w:pict>
          <v:group id="_x0000_s1295" style="position:absolute;left:0;text-align:left;margin-left:17pt;margin-top:-7pt;width:578pt;height:301.45pt;z-index:-14704;mso-position-horizontal-relative:page" coordorigin="340,-140" coordsize="11560,6029">
            <v:group id="_x0000_s1300" style="position:absolute;left:11890;top:-130;width:2;height:6009" coordorigin="11890,-130" coordsize="2,6009">
              <v:shape id="_x0000_s1301" style="position:absolute;left:11890;top:-130;width:2;height:6009" coordorigin="11890,-130" coordsize="0,6009" path="m11890,-130r,6009e" filled="f" strokeweight="1pt">
                <v:path arrowok="t"/>
              </v:shape>
            </v:group>
            <v:group id="_x0000_s1298" style="position:absolute;left:350;top:5879;width:11540;height:2" coordorigin="350,5879" coordsize="11540,2">
              <v:shape id="_x0000_s1299" style="position:absolute;left:350;top:5879;width:11540;height:2" coordorigin="350,5879" coordsize="11540,0" path="m350,5879r11540,e" filled="f" strokeweight="1pt">
                <v:path arrowok="t"/>
              </v:shape>
            </v:group>
            <v:group id="_x0000_s1296" style="position:absolute;left:350;top:-130;width:2;height:6009" coordorigin="350,-130" coordsize="2,6009">
              <v:shape id="_x0000_s1297" style="position:absolute;left:350;top:-130;width:2;height:6009" coordorigin="350,-130" coordsize="0,6009" path="m350,-130r,6009e" filled="f" strokeweight="1pt">
                <v:path arrowok="t"/>
              </v:shape>
            </v:group>
            <w10:wrap anchorx="page"/>
          </v:group>
        </w:pict>
      </w:r>
      <w:r>
        <w:t>Eye</w:t>
      </w:r>
      <w:r>
        <w:rPr>
          <w:spacing w:val="-1"/>
        </w:rPr>
        <w:t xml:space="preserve"> </w:t>
      </w:r>
      <w:r>
        <w:t>Contact:</w:t>
      </w:r>
    </w:p>
    <w:p w:rsidR="003F300B" w:rsidRDefault="00E00C71">
      <w:pPr>
        <w:pStyle w:val="BodyText"/>
        <w:spacing w:line="249" w:lineRule="auto"/>
        <w:ind w:right="445"/>
      </w:pPr>
      <w:r>
        <w:t>Check for and remove any contact lenses. Immediately flush eyes with running water for at least 15 minutes, keeping</w:t>
      </w:r>
      <w:r>
        <w:rPr>
          <w:spacing w:val="-2"/>
        </w:rPr>
        <w:t xml:space="preserve"> </w:t>
      </w:r>
      <w:r>
        <w:t>eyelids open. Cold water may be used. Get medical</w:t>
      </w:r>
      <w:r>
        <w:rPr>
          <w:spacing w:val="-1"/>
        </w:rPr>
        <w:t xml:space="preserve"> </w:t>
      </w:r>
      <w:r>
        <w:t>attention.</w:t>
      </w:r>
    </w:p>
    <w:p w:rsidR="003F300B" w:rsidRDefault="00E00C71">
      <w:pPr>
        <w:pStyle w:val="Heading2"/>
        <w:spacing w:before="137"/>
        <w:ind w:right="445"/>
        <w:rPr>
          <w:b w:val="0"/>
          <w:bCs w:val="0"/>
        </w:rPr>
      </w:pPr>
      <w:r>
        <w:t>Skin Contact:</w:t>
      </w:r>
    </w:p>
    <w:p w:rsidR="003F300B" w:rsidRDefault="00E00C71">
      <w:pPr>
        <w:pStyle w:val="BodyText"/>
        <w:spacing w:line="249" w:lineRule="auto"/>
        <w:ind w:right="291"/>
      </w:pPr>
      <w:r>
        <w:t xml:space="preserve">In case of contact, immediately flush skin with plenty of water. </w:t>
      </w:r>
      <w:r>
        <w:t>Cover the irritated skin with an emollient.</w:t>
      </w:r>
      <w:r>
        <w:rPr>
          <w:spacing w:val="-2"/>
        </w:rPr>
        <w:t xml:space="preserve"> </w:t>
      </w:r>
      <w:r>
        <w:t>Remove</w:t>
      </w:r>
      <w:r>
        <w:rPr>
          <w:spacing w:val="-1"/>
        </w:rPr>
        <w:t xml:space="preserve"> </w:t>
      </w:r>
      <w:r>
        <w:t>contaminated</w:t>
      </w:r>
      <w:r>
        <w:rPr>
          <w:w w:val="99"/>
        </w:rPr>
        <w:t xml:space="preserve"> </w:t>
      </w:r>
      <w:r>
        <w:t>clothing and shoes. Cold water may be used.Wash clothing before reuse. Thoroughly clean shoes before reuse. Get medical attention.</w:t>
      </w:r>
    </w:p>
    <w:p w:rsidR="003F300B" w:rsidRDefault="00E00C71">
      <w:pPr>
        <w:pStyle w:val="Heading2"/>
        <w:spacing w:before="137"/>
        <w:ind w:right="445"/>
        <w:rPr>
          <w:b w:val="0"/>
          <w:bCs w:val="0"/>
        </w:rPr>
      </w:pPr>
      <w:r>
        <w:t>Serious Skin Contact:</w:t>
      </w:r>
    </w:p>
    <w:p w:rsidR="003F300B" w:rsidRDefault="00E00C71">
      <w:pPr>
        <w:pStyle w:val="BodyText"/>
        <w:ind w:right="445"/>
      </w:pPr>
      <w:r>
        <w:t>Wash with a disinfectant soap and cover</w:t>
      </w:r>
      <w:r>
        <w:t xml:space="preserve"> the contaminated skin with an anti-bacterial cream. Seek medical</w:t>
      </w:r>
      <w:r>
        <w:rPr>
          <w:spacing w:val="-2"/>
        </w:rPr>
        <w:t xml:space="preserve"> </w:t>
      </w:r>
      <w:r>
        <w:t>attention.</w:t>
      </w:r>
    </w:p>
    <w:p w:rsidR="003F300B" w:rsidRDefault="00E00C71">
      <w:pPr>
        <w:pStyle w:val="Heading2"/>
        <w:spacing w:before="146"/>
        <w:ind w:right="445"/>
        <w:rPr>
          <w:b w:val="0"/>
          <w:bCs w:val="0"/>
        </w:rPr>
      </w:pPr>
      <w:r>
        <w:t>Inhalation:</w:t>
      </w:r>
    </w:p>
    <w:p w:rsidR="003F300B" w:rsidRDefault="00E00C71">
      <w:pPr>
        <w:pStyle w:val="BodyText"/>
        <w:spacing w:line="249" w:lineRule="auto"/>
        <w:ind w:right="879"/>
      </w:pPr>
      <w:r>
        <w:t>If inhaled, remove to fresh air. If not breathing, give artificial respiration. If breathing is difficult, give oxygen. Get</w:t>
      </w:r>
      <w:r>
        <w:rPr>
          <w:spacing w:val="-2"/>
        </w:rPr>
        <w:t xml:space="preserve"> </w:t>
      </w:r>
      <w:r>
        <w:t>medical attention if symptoms</w:t>
      </w:r>
      <w:r>
        <w:rPr>
          <w:spacing w:val="-1"/>
        </w:rPr>
        <w:t xml:space="preserve"> </w:t>
      </w:r>
      <w:r>
        <w:t>appear.</w:t>
      </w:r>
    </w:p>
    <w:p w:rsidR="003F300B" w:rsidRDefault="00E00C71">
      <w:pPr>
        <w:pStyle w:val="Heading2"/>
        <w:spacing w:before="137"/>
        <w:ind w:right="445"/>
        <w:rPr>
          <w:b w:val="0"/>
          <w:bCs w:val="0"/>
        </w:rPr>
      </w:pPr>
      <w:r>
        <w:t>Serio</w:t>
      </w:r>
      <w:r>
        <w:t>us Inhalation:</w:t>
      </w:r>
    </w:p>
    <w:p w:rsidR="003F300B" w:rsidRDefault="00E00C71">
      <w:pPr>
        <w:pStyle w:val="BodyText"/>
        <w:spacing w:line="249" w:lineRule="auto"/>
        <w:ind w:right="711"/>
      </w:pPr>
      <w:r>
        <w:t>Evacuate the victim to a safe area as soon as possible. Loosen tight clothing such as a collar, tie, belt or waistband. If breathing is difficult, administer oxygen. If the victim is not breathing, perform mouth-to-mouth resuscitation. Seek</w:t>
      </w:r>
      <w:r>
        <w:rPr>
          <w:spacing w:val="-1"/>
        </w:rPr>
        <w:t xml:space="preserve"> </w:t>
      </w:r>
      <w:r>
        <w:t>medical attention.</w:t>
      </w:r>
    </w:p>
    <w:p w:rsidR="003F300B" w:rsidRDefault="00E00C71">
      <w:pPr>
        <w:pStyle w:val="Heading2"/>
        <w:spacing w:before="137"/>
        <w:ind w:right="445"/>
        <w:rPr>
          <w:b w:val="0"/>
          <w:bCs w:val="0"/>
        </w:rPr>
      </w:pPr>
      <w:r>
        <w:t>Ingestion:</w:t>
      </w:r>
    </w:p>
    <w:p w:rsidR="003F300B" w:rsidRDefault="00E00C71">
      <w:pPr>
        <w:pStyle w:val="BodyText"/>
        <w:spacing w:line="249" w:lineRule="auto"/>
        <w:ind w:right="745"/>
      </w:pPr>
      <w:r>
        <w:t>Do NOT induce vomiting unless directed to do so by medical personnel. Never give anything by mouth to an</w:t>
      </w:r>
      <w:r>
        <w:rPr>
          <w:spacing w:val="-2"/>
        </w:rPr>
        <w:t xml:space="preserve"> </w:t>
      </w:r>
      <w:r>
        <w:t>unconscious person. Loosen tight clothing such as a collar, tie, belt or waistband. Get medical attention if symptoms</w:t>
      </w:r>
      <w:r>
        <w:rPr>
          <w:spacing w:val="-2"/>
        </w:rPr>
        <w:t xml:space="preserve"> </w:t>
      </w:r>
      <w:r>
        <w:t>appear.</w:t>
      </w:r>
    </w:p>
    <w:p w:rsidR="003F300B" w:rsidRDefault="00E00C71">
      <w:pPr>
        <w:spacing w:before="137"/>
        <w:ind w:left="280" w:right="445"/>
        <w:rPr>
          <w:rFonts w:ascii="Arial" w:eastAsia="Arial" w:hAnsi="Arial" w:cs="Arial"/>
          <w:sz w:val="20"/>
          <w:szCs w:val="20"/>
        </w:rPr>
      </w:pPr>
      <w:r>
        <w:rPr>
          <w:rFonts w:ascii="Arial"/>
          <w:b/>
          <w:sz w:val="20"/>
        </w:rPr>
        <w:t xml:space="preserve">Serious Ingestion: </w:t>
      </w:r>
      <w:r>
        <w:rPr>
          <w:rFonts w:ascii="Arial"/>
          <w:sz w:val="20"/>
        </w:rPr>
        <w:t>Not</w:t>
      </w:r>
      <w:r>
        <w:rPr>
          <w:rFonts w:ascii="Arial"/>
          <w:spacing w:val="-1"/>
          <w:sz w:val="20"/>
        </w:rPr>
        <w:t xml:space="preserve"> </w:t>
      </w:r>
      <w:r>
        <w:rPr>
          <w:rFonts w:ascii="Arial"/>
          <w:sz w:val="20"/>
        </w:rPr>
        <w:t>available.</w:t>
      </w:r>
    </w:p>
    <w:p w:rsidR="003F300B" w:rsidRDefault="003F300B">
      <w:pPr>
        <w:rPr>
          <w:rFonts w:ascii="Arial" w:eastAsia="Arial" w:hAnsi="Arial" w:cs="Arial"/>
          <w:sz w:val="20"/>
          <w:szCs w:val="20"/>
        </w:rPr>
      </w:pPr>
    </w:p>
    <w:p w:rsidR="003F300B" w:rsidRDefault="003F300B">
      <w:pPr>
        <w:spacing w:before="6"/>
        <w:rPr>
          <w:rFonts w:ascii="Arial" w:eastAsia="Arial" w:hAnsi="Arial" w:cs="Arial"/>
          <w:sz w:val="23"/>
          <w:szCs w:val="23"/>
        </w:rPr>
      </w:pPr>
    </w:p>
    <w:p w:rsidR="003F300B" w:rsidRDefault="00E00C71">
      <w:pPr>
        <w:pStyle w:val="Heading1"/>
        <w:ind w:left="3906" w:right="445"/>
        <w:rPr>
          <w:b w:val="0"/>
          <w:bCs w:val="0"/>
        </w:rPr>
      </w:pPr>
      <w:r>
        <w:pict>
          <v:group id="_x0000_s1276" style="position:absolute;left:0;text-align:left;margin-left:17pt;margin-top:-.35pt;width:578pt;height:317.45pt;z-index:-14680;mso-position-horizontal-relative:page" coordorigin="340,-7" coordsize="11560,6349">
            <v:group id="_x0000_s1293" style="position:absolute;left:350;top:-7;width:11540;height:20" coordorigin="350,-7" coordsize="11540,20">
              <v:shape id="_x0000_s1294" style="position:absolute;left:350;top:-7;width:11540;height:20" coordorigin="350,-7" coordsize="11540,20" path="m350,-7r11540,l11890,13,350,13r,-20xe" fillcolor="black" stroked="f">
                <v:path arrowok="t"/>
              </v:shape>
            </v:group>
            <v:group id="_x0000_s1291" style="position:absolute;left:11890;top:3;width:2;height:6329" coordorigin="11890,3" coordsize="2,6329">
              <v:shape id="_x0000_s1292" style="position:absolute;left:11890;top:3;width:2;height:6329" coordorigin="11890,3" coordsize="0,6329" path="m11890,3r,6328e" filled="f" strokeweight="1pt">
                <v:path arrowok="t"/>
              </v:shape>
            </v:group>
            <v:group id="_x0000_s1289" style="position:absolute;left:350;top:6331;width:11540;height:2" coordorigin="350,6331" coordsize="11540,2">
              <v:shape id="_x0000_s1290" style="position:absolute;left:350;top:6331;width:11540;height:2" coordorigin="350,6331" coordsize="11540,0" path="m350,6331r11540,e" filled="f" strokeweight="1pt">
                <v:path arrowok="t"/>
              </v:shape>
            </v:group>
            <v:group id="_x0000_s1287" style="position:absolute;left:350;top:3;width:2;height:6329" coordorigin="350,3" coordsize="2,6329">
              <v:shape id="_x0000_s1288" style="position:absolute;left:350;top:3;width:2;height:6329" coordorigin="350,3" coordsize="0,6329" path="m350,3r,6328e" filled="f" strokeweight="1pt">
                <v:path arrowok="t"/>
              </v:shape>
            </v:group>
            <v:group id="_x0000_s1285" style="position:absolute;left:360;top:33;width:11520;height:340" coordorigin="360,33" coordsize="11520,340">
              <v:shape id="_x0000_s1286" style="position:absolute;left:360;top:33;width:11520;height:340" coordorigin="360,33" coordsize="11520,340" path="m360,33r11520,l11880,373,360,373r,-340xe" fillcolor="#e4e4e4" stroked="f">
                <v:path arrowok="t"/>
              </v:shape>
            </v:group>
            <v:group id="_x0000_s1283" style="position:absolute;left:350;top:13;width:11540;height:20" coordorigin="350,13" coordsize="11540,20">
              <v:shape id="_x0000_s1284" style="position:absolute;left:350;top:13;width:11540;height:20" coordorigin="350,13" coordsize="11540,20" path="m350,13r11540,l11890,33,350,33r,-20xe" fillcolor="black" stroked="f">
                <v:path arrowok="t"/>
              </v:shape>
            </v:group>
            <v:group id="_x0000_s1281" style="position:absolute;left:11890;top:23;width:2;height:360" coordorigin="11890,23" coordsize="2,360">
              <v:shape id="_x0000_s1282" style="position:absolute;left:11890;top:23;width:2;height:360" coordorigin="11890,23" coordsize="0,360" path="m11890,23r,360e" filled="f" strokeweight="1pt">
                <v:path arrowok="t"/>
              </v:shape>
            </v:group>
            <v:group id="_x0000_s1279" style="position:absolute;left:350;top:383;width:11540;height:2" coordorigin="350,383" coordsize="11540,2">
              <v:shape id="_x0000_s1280" style="position:absolute;left:350;top:383;width:11540;height:2" coordorigin="350,383" coordsize="11540,0" path="m350,383r11540,e" filled="f" strokeweight="1pt">
                <v:path arrowok="t"/>
              </v:shape>
            </v:group>
            <v:group id="_x0000_s1277" style="position:absolute;left:350;top:23;width:2;height:360" coordorigin="350,23" coordsize="2,360">
              <v:shape id="_x0000_s1278" style="position:absolute;left:350;top:23;width:2;height:360" coordorigin="350,23" coordsize="0,360" path="m350,23r,360e" filled="f" strokeweight="1pt">
                <v:path arrowok="t"/>
              </v:shape>
            </v:group>
            <w10:wrap anchorx="page"/>
          </v:group>
        </w:pict>
      </w:r>
      <w:r>
        <w:t>Section 5: Fire and Explosion Data</w:t>
      </w:r>
    </w:p>
    <w:p w:rsidR="003F300B" w:rsidRDefault="003F300B">
      <w:pPr>
        <w:spacing w:before="10"/>
        <w:rPr>
          <w:rFonts w:ascii="Arial" w:eastAsia="Arial" w:hAnsi="Arial" w:cs="Arial"/>
          <w:b/>
          <w:bCs/>
          <w:sz w:val="21"/>
          <w:szCs w:val="21"/>
        </w:rPr>
      </w:pPr>
    </w:p>
    <w:p w:rsidR="003F300B" w:rsidRDefault="00E00C71">
      <w:pPr>
        <w:ind w:left="280" w:right="445"/>
        <w:rPr>
          <w:rFonts w:ascii="Arial" w:eastAsia="Arial" w:hAnsi="Arial" w:cs="Arial"/>
          <w:sz w:val="20"/>
          <w:szCs w:val="20"/>
        </w:rPr>
      </w:pPr>
      <w:r>
        <w:rPr>
          <w:rFonts w:ascii="Arial"/>
          <w:b/>
          <w:sz w:val="20"/>
        </w:rPr>
        <w:t>Flammability of the Product:</w:t>
      </w:r>
      <w:r>
        <w:rPr>
          <w:rFonts w:ascii="Arial"/>
          <w:b/>
          <w:spacing w:val="-1"/>
          <w:sz w:val="20"/>
        </w:rPr>
        <w:t xml:space="preserve"> </w:t>
      </w:r>
      <w:r>
        <w:rPr>
          <w:rFonts w:ascii="Arial"/>
          <w:sz w:val="20"/>
        </w:rPr>
        <w:t>Flammable.</w:t>
      </w:r>
    </w:p>
    <w:p w:rsidR="003F300B" w:rsidRDefault="00E00C71">
      <w:pPr>
        <w:spacing w:before="146"/>
        <w:ind w:left="280" w:right="445"/>
        <w:rPr>
          <w:rFonts w:ascii="Arial" w:eastAsia="Arial" w:hAnsi="Arial" w:cs="Arial"/>
          <w:sz w:val="20"/>
          <w:szCs w:val="20"/>
        </w:rPr>
      </w:pPr>
      <w:r>
        <w:rPr>
          <w:rFonts w:ascii="Arial" w:eastAsia="Arial" w:hAnsi="Arial" w:cs="Arial"/>
          <w:b/>
          <w:bCs/>
          <w:sz w:val="20"/>
          <w:szCs w:val="20"/>
        </w:rPr>
        <w:t xml:space="preserve">Auto-Ignition Temperature: </w:t>
      </w:r>
      <w:r>
        <w:rPr>
          <w:rFonts w:ascii="Arial" w:eastAsia="Arial" w:hAnsi="Arial" w:cs="Arial"/>
          <w:sz w:val="20"/>
          <w:szCs w:val="20"/>
        </w:rPr>
        <w:t>465°C (869°F)</w:t>
      </w:r>
    </w:p>
    <w:p w:rsidR="003F300B" w:rsidRDefault="00E00C71">
      <w:pPr>
        <w:pStyle w:val="BodyText"/>
        <w:spacing w:before="146"/>
        <w:ind w:right="445"/>
      </w:pPr>
      <w:r>
        <w:rPr>
          <w:rFonts w:cs="Arial"/>
          <w:b/>
          <w:bCs/>
        </w:rPr>
        <w:t xml:space="preserve">Flash Points: </w:t>
      </w:r>
      <w:r>
        <w:t>CLOSED CUP: -20°C (-4°F). OPEN CUP: -9°C (15.8°F)</w:t>
      </w:r>
      <w:r>
        <w:rPr>
          <w:spacing w:val="-1"/>
        </w:rPr>
        <w:t xml:space="preserve"> </w:t>
      </w:r>
      <w:r>
        <w:t>(Cleveland).</w:t>
      </w:r>
    </w:p>
    <w:p w:rsidR="003F300B" w:rsidRDefault="00E00C71">
      <w:pPr>
        <w:spacing w:before="146"/>
        <w:ind w:left="280" w:right="445"/>
        <w:rPr>
          <w:rFonts w:ascii="Arial" w:eastAsia="Arial" w:hAnsi="Arial" w:cs="Arial"/>
          <w:sz w:val="20"/>
          <w:szCs w:val="20"/>
        </w:rPr>
      </w:pPr>
      <w:r>
        <w:rPr>
          <w:rFonts w:ascii="Arial"/>
          <w:b/>
          <w:sz w:val="20"/>
        </w:rPr>
        <w:t xml:space="preserve">Flammable Limits: </w:t>
      </w:r>
      <w:r>
        <w:rPr>
          <w:rFonts w:ascii="Arial"/>
          <w:sz w:val="20"/>
        </w:rPr>
        <w:t>LOWER: 2.6% UPPER:</w:t>
      </w:r>
      <w:r>
        <w:rPr>
          <w:rFonts w:ascii="Arial"/>
          <w:spacing w:val="-1"/>
          <w:sz w:val="20"/>
        </w:rPr>
        <w:t xml:space="preserve"> </w:t>
      </w:r>
      <w:r>
        <w:rPr>
          <w:rFonts w:ascii="Arial"/>
          <w:sz w:val="20"/>
        </w:rPr>
        <w:t>12.8%</w:t>
      </w:r>
    </w:p>
    <w:p w:rsidR="003F300B" w:rsidRDefault="00E00C71">
      <w:pPr>
        <w:spacing w:before="146"/>
        <w:ind w:left="280" w:right="445"/>
        <w:rPr>
          <w:rFonts w:ascii="Arial" w:eastAsia="Arial" w:hAnsi="Arial" w:cs="Arial"/>
          <w:sz w:val="20"/>
          <w:szCs w:val="20"/>
        </w:rPr>
      </w:pPr>
      <w:r>
        <w:rPr>
          <w:rFonts w:ascii="Arial"/>
          <w:b/>
          <w:sz w:val="20"/>
        </w:rPr>
        <w:t xml:space="preserve">Products of Combustion: </w:t>
      </w:r>
      <w:r>
        <w:rPr>
          <w:rFonts w:ascii="Arial"/>
          <w:sz w:val="20"/>
        </w:rPr>
        <w:t>These products are carbon oxides (CO,</w:t>
      </w:r>
      <w:r>
        <w:rPr>
          <w:rFonts w:ascii="Arial"/>
          <w:spacing w:val="-1"/>
          <w:sz w:val="20"/>
        </w:rPr>
        <w:t xml:space="preserve"> </w:t>
      </w:r>
      <w:r>
        <w:rPr>
          <w:rFonts w:ascii="Arial"/>
          <w:sz w:val="20"/>
        </w:rPr>
        <w:t>CO2).</w:t>
      </w:r>
    </w:p>
    <w:p w:rsidR="003F300B" w:rsidRDefault="00E00C71">
      <w:pPr>
        <w:spacing w:before="146"/>
        <w:ind w:left="280" w:right="445"/>
        <w:rPr>
          <w:rFonts w:ascii="Arial" w:eastAsia="Arial" w:hAnsi="Arial" w:cs="Arial"/>
          <w:sz w:val="20"/>
          <w:szCs w:val="20"/>
        </w:rPr>
      </w:pPr>
      <w:r>
        <w:rPr>
          <w:rFonts w:ascii="Arial"/>
          <w:b/>
          <w:sz w:val="20"/>
        </w:rPr>
        <w:t xml:space="preserve">Fire Hazards in Presence of Various Substances: </w:t>
      </w:r>
      <w:r>
        <w:rPr>
          <w:rFonts w:ascii="Arial"/>
          <w:sz w:val="20"/>
        </w:rPr>
        <w:t>Highly flammable in presence of open flames and sparks, of</w:t>
      </w:r>
      <w:r>
        <w:rPr>
          <w:rFonts w:ascii="Arial"/>
          <w:spacing w:val="-2"/>
          <w:sz w:val="20"/>
        </w:rPr>
        <w:t xml:space="preserve"> </w:t>
      </w:r>
      <w:r>
        <w:rPr>
          <w:rFonts w:ascii="Arial"/>
          <w:sz w:val="20"/>
        </w:rPr>
        <w:t>heat.</w:t>
      </w:r>
    </w:p>
    <w:p w:rsidR="003F300B" w:rsidRDefault="00E00C71">
      <w:pPr>
        <w:pStyle w:val="Heading2"/>
        <w:spacing w:before="146"/>
        <w:ind w:right="445"/>
        <w:rPr>
          <w:b w:val="0"/>
          <w:bCs w:val="0"/>
        </w:rPr>
      </w:pPr>
      <w:r>
        <w:t>Explosion Hazards in Presence o</w:t>
      </w:r>
      <w:r>
        <w:t>f Various</w:t>
      </w:r>
      <w:r>
        <w:rPr>
          <w:spacing w:val="-1"/>
        </w:rPr>
        <w:t xml:space="preserve"> </w:t>
      </w:r>
      <w:r>
        <w:t>Substances:</w:t>
      </w:r>
    </w:p>
    <w:p w:rsidR="003F300B" w:rsidRDefault="00E00C71">
      <w:pPr>
        <w:pStyle w:val="BodyText"/>
        <w:spacing w:line="249" w:lineRule="auto"/>
        <w:ind w:right="823"/>
      </w:pPr>
      <w:r>
        <w:t>Risks of explosion of the product in presence of mechanical impact: Not available. Slightly explosive in presence</w:t>
      </w:r>
      <w:r>
        <w:rPr>
          <w:spacing w:val="-2"/>
        </w:rPr>
        <w:t xml:space="preserve"> </w:t>
      </w:r>
      <w:r>
        <w:t>of</w:t>
      </w:r>
      <w:r>
        <w:rPr>
          <w:spacing w:val="-1"/>
        </w:rPr>
        <w:t xml:space="preserve"> </w:t>
      </w:r>
      <w:r>
        <w:t>open</w:t>
      </w:r>
      <w:r>
        <w:rPr>
          <w:w w:val="99"/>
        </w:rPr>
        <w:t xml:space="preserve"> </w:t>
      </w:r>
      <w:r>
        <w:t>flames and sparks, of oxidizing materials, of</w:t>
      </w:r>
      <w:r>
        <w:rPr>
          <w:spacing w:val="-1"/>
        </w:rPr>
        <w:t xml:space="preserve"> </w:t>
      </w:r>
      <w:r>
        <w:t>acids.</w:t>
      </w:r>
    </w:p>
    <w:p w:rsidR="003F300B" w:rsidRDefault="00E00C71">
      <w:pPr>
        <w:pStyle w:val="Heading2"/>
        <w:spacing w:before="137"/>
        <w:ind w:right="445"/>
        <w:rPr>
          <w:b w:val="0"/>
          <w:bCs w:val="0"/>
        </w:rPr>
      </w:pPr>
      <w:r>
        <w:t>Fire Fighting Media and Instructions:</w:t>
      </w:r>
    </w:p>
    <w:p w:rsidR="003F300B" w:rsidRDefault="00E00C71">
      <w:pPr>
        <w:pStyle w:val="BodyText"/>
        <w:spacing w:line="249" w:lineRule="auto"/>
        <w:ind w:right="503"/>
      </w:pPr>
      <w:r>
        <w:t>Flammable liquid, soluble or dispersed in water. SMALL FIRE: Use DRY chemical powder. LARGE FIRE: Use</w:t>
      </w:r>
      <w:r>
        <w:rPr>
          <w:spacing w:val="-2"/>
        </w:rPr>
        <w:t xml:space="preserve"> </w:t>
      </w:r>
      <w:r>
        <w:t>alcohol</w:t>
      </w:r>
      <w:r>
        <w:rPr>
          <w:spacing w:val="-1"/>
        </w:rPr>
        <w:t xml:space="preserve"> </w:t>
      </w:r>
      <w:r>
        <w:t>foam, water spray or</w:t>
      </w:r>
      <w:r>
        <w:rPr>
          <w:spacing w:val="-1"/>
        </w:rPr>
        <w:t xml:space="preserve"> </w:t>
      </w:r>
      <w:r>
        <w:t>fog.</w:t>
      </w:r>
    </w:p>
    <w:p w:rsidR="003F300B" w:rsidRDefault="00E00C71">
      <w:pPr>
        <w:spacing w:before="137"/>
        <w:ind w:left="280" w:right="445"/>
        <w:rPr>
          <w:rFonts w:ascii="Arial" w:eastAsia="Arial" w:hAnsi="Arial" w:cs="Arial"/>
          <w:sz w:val="20"/>
          <w:szCs w:val="20"/>
        </w:rPr>
      </w:pPr>
      <w:r>
        <w:rPr>
          <w:rFonts w:ascii="Arial"/>
          <w:b/>
          <w:sz w:val="20"/>
        </w:rPr>
        <w:t xml:space="preserve">Special Remarks on Fire Hazards: </w:t>
      </w:r>
      <w:r>
        <w:rPr>
          <w:rFonts w:ascii="Arial"/>
          <w:sz w:val="20"/>
        </w:rPr>
        <w:t>Vapor may travel considerable distance to source of ignition and flash</w:t>
      </w:r>
      <w:r>
        <w:rPr>
          <w:rFonts w:ascii="Arial"/>
          <w:spacing w:val="-2"/>
          <w:sz w:val="20"/>
        </w:rPr>
        <w:t xml:space="preserve"> </w:t>
      </w:r>
      <w:r>
        <w:rPr>
          <w:rFonts w:ascii="Arial"/>
          <w:sz w:val="20"/>
        </w:rPr>
        <w:t>back.</w:t>
      </w:r>
    </w:p>
    <w:p w:rsidR="003F300B" w:rsidRDefault="00E00C71">
      <w:pPr>
        <w:pStyle w:val="Heading2"/>
        <w:spacing w:before="146"/>
        <w:ind w:right="445"/>
        <w:rPr>
          <w:b w:val="0"/>
          <w:bCs w:val="0"/>
        </w:rPr>
      </w:pPr>
      <w:r>
        <w:t>Special Remarks on Explosion</w:t>
      </w:r>
      <w:r>
        <w:rPr>
          <w:spacing w:val="-1"/>
        </w:rPr>
        <w:t xml:space="preserve"> </w:t>
      </w:r>
      <w:r>
        <w:t>Hazards:</w:t>
      </w:r>
    </w:p>
    <w:p w:rsidR="003F300B" w:rsidRDefault="00E00C71">
      <w:pPr>
        <w:pStyle w:val="BodyText"/>
        <w:spacing w:line="249" w:lineRule="auto"/>
        <w:ind w:right="374"/>
      </w:pPr>
      <w:r>
        <w:t>Forms explosive mixtures with hydrogen peroxide, acetic acid, nitric acid, nitric acid + sulfuric acid, chromic anydride,</w:t>
      </w:r>
      <w:r>
        <w:rPr>
          <w:spacing w:val="-2"/>
        </w:rPr>
        <w:t xml:space="preserve"> </w:t>
      </w:r>
      <w:r>
        <w:t>chromyl chloride, nitrosyl chloride, hexachloromelamine, nitrosyl perchlorate, nitryl perchlorat</w:t>
      </w:r>
      <w:r>
        <w:t>e, permonosulfuric acid, thiodiglycol + hydrogen peroxide, potassium ter-butoxide, sulfur dichloride, 1-methyl-1,3-butadiene, bromoform, carbon, air, chloroform, thitriazylperchlorate.</w:t>
      </w:r>
    </w:p>
    <w:p w:rsidR="003F300B" w:rsidRDefault="003F300B">
      <w:pPr>
        <w:rPr>
          <w:rFonts w:ascii="Arial" w:eastAsia="Arial" w:hAnsi="Arial" w:cs="Arial"/>
          <w:sz w:val="20"/>
          <w:szCs w:val="20"/>
        </w:rPr>
      </w:pPr>
    </w:p>
    <w:p w:rsidR="003F300B" w:rsidRDefault="003F300B">
      <w:pPr>
        <w:spacing w:before="1"/>
        <w:rPr>
          <w:rFonts w:ascii="Arial" w:eastAsia="Arial" w:hAnsi="Arial" w:cs="Arial"/>
        </w:rPr>
      </w:pPr>
    </w:p>
    <w:p w:rsidR="003F300B" w:rsidRDefault="00E00C71">
      <w:pPr>
        <w:ind w:left="10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257" style="width:578pt;height:55.5pt;mso-position-horizontal-relative:char;mso-position-vertical-relative:line" coordsize="11560,1110">
            <v:group id="_x0000_s1274" style="position:absolute;left:10;width:11540;height:20" coordorigin="10" coordsize="11540,20">
              <v:shape id="_x0000_s1275" style="position:absolute;left:10;width:11540;height:20" coordorigin="10" coordsize="11540,20" path="m10,l11550,r,20l10,20,10,xe" fillcolor="black" stroked="f">
                <v:path arrowok="t"/>
              </v:shape>
            </v:group>
            <v:group id="_x0000_s1272" style="position:absolute;left:11550;top:10;width:2;height:1090" coordorigin="11550,10" coordsize="2,1090">
              <v:shape id="_x0000_s1273" style="position:absolute;left:11550;top:10;width:2;height:1090" coordorigin="11550,10" coordsize="0,1090" path="m11550,10r,1090e" filled="f" strokeweight="1pt">
                <v:path arrowok="t"/>
              </v:shape>
            </v:group>
            <v:group id="_x0000_s1270" style="position:absolute;left:10;top:10;width:2;height:1090" coordorigin="10,10" coordsize="2,1090">
              <v:shape id="_x0000_s1271" style="position:absolute;left:10;top:10;width:2;height:1090" coordorigin="10,10" coordsize="0,1090" path="m10,10r,1090e" filled="f" strokeweight="1pt">
                <v:path arrowok="t"/>
              </v:shape>
            </v:group>
            <v:group id="_x0000_s1268" style="position:absolute;left:20;top:40;width:11520;height:340" coordorigin="20,40" coordsize="11520,340">
              <v:shape id="_x0000_s1269" style="position:absolute;left:20;top:40;width:11520;height:340" coordorigin="20,40" coordsize="11520,340" path="m20,40r11520,l11540,380,20,380,20,40xe" fillcolor="#e4e4e4" stroked="f">
                <v:path arrowok="t"/>
              </v:shape>
            </v:group>
            <v:group id="_x0000_s1266" style="position:absolute;left:10;top:20;width:11540;height:20" coordorigin="10,20" coordsize="11540,20">
              <v:shape id="_x0000_s1267" style="position:absolute;left:10;top:20;width:11540;height:20" coordorigin="10,20" coordsize="11540,20" path="m10,20r11540,l11550,40,10,40r,-20xe" fillcolor="black" stroked="f">
                <v:path arrowok="t"/>
              </v:shape>
            </v:group>
            <v:group id="_x0000_s1264" style="position:absolute;left:11550;top:30;width:2;height:360" coordorigin="11550,30" coordsize="2,360">
              <v:shape id="_x0000_s1265" style="position:absolute;left:11550;top:30;width:2;height:360" coordorigin="11550,30" coordsize="0,360" path="m11550,30r,360e" filled="f" strokeweight="1pt">
                <v:path arrowok="t"/>
              </v:shape>
            </v:group>
            <v:group id="_x0000_s1262" style="position:absolute;left:10;top:390;width:11540;height:2" coordorigin="10,390" coordsize="11540,2">
              <v:shape id="_x0000_s1263" style="position:absolute;left:10;top:390;width:11540;height:2" coordorigin="10,390" coordsize="11540,0" path="m10,390r11540,e" filled="f" strokeweight="1pt">
                <v:path arrowok="t"/>
              </v:shape>
            </v:group>
            <v:group id="_x0000_s1258" style="position:absolute;left:10;top:30;width:2;height:360" coordorigin="10,30" coordsize="2,360">
              <v:shape id="_x0000_s1261" style="position:absolute;left:10;top:30;width:2;height:360" coordorigin="10,30" coordsize="0,360" path="m10,30r,360e" filled="f" strokeweight="1pt">
                <v:path arrowok="t"/>
              </v:shape>
              <v:shape id="_x0000_s1260" type="#_x0000_t202" style="position:absolute;left:10;top:20;width:11540;height:370" filled="f" stroked="f">
                <v:textbox inset="0,0,0,0">
                  <w:txbxContent>
                    <w:p w:rsidR="003F300B" w:rsidRDefault="00E00C71">
                      <w:pPr>
                        <w:spacing w:before="56"/>
                        <w:ind w:left="3482"/>
                        <w:rPr>
                          <w:rFonts w:ascii="Arial" w:eastAsia="Arial" w:hAnsi="Arial" w:cs="Arial"/>
                          <w:sz w:val="24"/>
                          <w:szCs w:val="24"/>
                        </w:rPr>
                      </w:pPr>
                      <w:r>
                        <w:rPr>
                          <w:rFonts w:ascii="Arial"/>
                          <w:b/>
                          <w:sz w:val="24"/>
                        </w:rPr>
                        <w:t>Section 6: Accidental Release</w:t>
                      </w:r>
                      <w:r>
                        <w:rPr>
                          <w:rFonts w:ascii="Arial"/>
                          <w:b/>
                          <w:spacing w:val="-1"/>
                          <w:sz w:val="24"/>
                        </w:rPr>
                        <w:t xml:space="preserve"> </w:t>
                      </w:r>
                      <w:r>
                        <w:rPr>
                          <w:rFonts w:ascii="Arial"/>
                          <w:b/>
                          <w:sz w:val="24"/>
                        </w:rPr>
                        <w:t>Measures</w:t>
                      </w:r>
                    </w:p>
                  </w:txbxContent>
                </v:textbox>
              </v:shape>
              <v:shape id="_x0000_s1259" type="#_x0000_t202" style="position:absolute;width:11560;height:1110" filled="f" stroked="f">
                <v:textbox inset="0,0,0,0">
                  <w:txbxContent>
                    <w:p w:rsidR="003F300B" w:rsidRDefault="003F300B">
                      <w:pPr>
                        <w:rPr>
                          <w:rFonts w:ascii="Arial" w:eastAsia="Arial" w:hAnsi="Arial" w:cs="Arial"/>
                          <w:sz w:val="20"/>
                          <w:szCs w:val="20"/>
                        </w:rPr>
                      </w:pPr>
                    </w:p>
                    <w:p w:rsidR="003F300B" w:rsidRDefault="003F300B">
                      <w:pPr>
                        <w:rPr>
                          <w:rFonts w:ascii="Arial" w:eastAsia="Arial" w:hAnsi="Arial" w:cs="Arial"/>
                          <w:sz w:val="20"/>
                          <w:szCs w:val="20"/>
                        </w:rPr>
                      </w:pPr>
                    </w:p>
                    <w:p w:rsidR="003F300B" w:rsidRDefault="00E00C71">
                      <w:pPr>
                        <w:spacing w:before="143"/>
                        <w:ind w:left="180"/>
                        <w:rPr>
                          <w:rFonts w:ascii="Arial" w:eastAsia="Arial" w:hAnsi="Arial" w:cs="Arial"/>
                          <w:sz w:val="20"/>
                          <w:szCs w:val="20"/>
                        </w:rPr>
                      </w:pPr>
                      <w:r>
                        <w:rPr>
                          <w:rFonts w:ascii="Arial"/>
                          <w:b/>
                          <w:sz w:val="20"/>
                        </w:rPr>
                        <w:t>Small S</w:t>
                      </w:r>
                      <w:r>
                        <w:rPr>
                          <w:rFonts w:ascii="Arial"/>
                          <w:b/>
                          <w:sz w:val="20"/>
                        </w:rPr>
                        <w:t>pill:</w:t>
                      </w:r>
                    </w:p>
                    <w:p w:rsidR="003F300B" w:rsidRDefault="00E00C71">
                      <w:pPr>
                        <w:spacing w:before="10"/>
                        <w:ind w:left="180"/>
                        <w:rPr>
                          <w:rFonts w:ascii="Arial" w:eastAsia="Arial" w:hAnsi="Arial" w:cs="Arial"/>
                          <w:sz w:val="20"/>
                          <w:szCs w:val="20"/>
                        </w:rPr>
                      </w:pPr>
                      <w:r>
                        <w:rPr>
                          <w:rFonts w:ascii="Arial"/>
                          <w:sz w:val="20"/>
                        </w:rPr>
                        <w:t>Dilute with water and mop up, or absorb with an inert dry material and place in an appropriate waste disposal</w:t>
                      </w:r>
                      <w:r>
                        <w:rPr>
                          <w:rFonts w:ascii="Arial"/>
                          <w:spacing w:val="-2"/>
                          <w:sz w:val="20"/>
                        </w:rPr>
                        <w:t xml:space="preserve"> </w:t>
                      </w:r>
                      <w:r>
                        <w:rPr>
                          <w:rFonts w:ascii="Arial"/>
                          <w:sz w:val="20"/>
                        </w:rPr>
                        <w:t>container.</w:t>
                      </w:r>
                    </w:p>
                  </w:txbxContent>
                </v:textbox>
              </v:shape>
            </v:group>
            <w10:wrap type="none"/>
            <w10:anchorlock/>
          </v:group>
        </w:pict>
      </w:r>
    </w:p>
    <w:p w:rsidR="003F300B" w:rsidRDefault="003F300B">
      <w:pPr>
        <w:rPr>
          <w:rFonts w:ascii="Arial" w:eastAsia="Arial" w:hAnsi="Arial" w:cs="Arial"/>
          <w:sz w:val="20"/>
          <w:szCs w:val="20"/>
        </w:rPr>
        <w:sectPr w:rsidR="003F300B">
          <w:pgSz w:w="12240" w:h="15840"/>
          <w:pgMar w:top="700" w:right="240" w:bottom="680" w:left="240" w:header="0" w:footer="491" w:gutter="0"/>
          <w:cols w:space="720"/>
        </w:sect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249" style="width:578pt;height:72.5pt;mso-position-horizontal-relative:char;mso-position-vertical-relative:line" coordsize="11560,1450">
            <v:group id="_x0000_s1255" style="position:absolute;left:11550;top:10;width:2;height:1430" coordorigin="11550,10" coordsize="2,1430">
              <v:shape id="_x0000_s1256" style="position:absolute;left:11550;top:10;width:2;height:1430" coordorigin="11550,10" coordsize="0,1430" path="m11550,10r,1430e" filled="f" strokeweight="1pt">
                <v:path arrowok="t"/>
              </v:shape>
            </v:group>
            <v:group id="_x0000_s1253" style="position:absolute;left:10;top:1440;width:11540;height:2" coordorigin="10,1440" coordsize="11540,2">
              <v:shape id="_x0000_s1254" style="position:absolute;left:10;top:1440;width:11540;height:2" coordorigin="10,1440" coordsize="11540,0" path="m10,1440r11540,e" filled="f" strokeweight="1pt">
                <v:path arrowok="t"/>
              </v:shape>
            </v:group>
            <v:group id="_x0000_s1250" style="position:absolute;left:10;top:10;width:2;height:1430" coordorigin="10,10" coordsize="2,1430">
              <v:shape id="_x0000_s1252" style="position:absolute;left:10;top:10;width:2;height:1430" coordorigin="10,10" coordsize="0,1430" path="m10,10r,1430e" filled="f" strokeweight="1pt">
                <v:path arrowok="t"/>
              </v:shape>
              <v:shape id="_x0000_s1251" type="#_x0000_t202" style="position:absolute;width:11560;height:1450" filled="f" stroked="f">
                <v:textbox inset="0,0,0,0">
                  <w:txbxContent>
                    <w:p w:rsidR="003F300B" w:rsidRDefault="00E00C71">
                      <w:pPr>
                        <w:spacing w:before="53"/>
                        <w:ind w:left="180"/>
                        <w:rPr>
                          <w:rFonts w:ascii="Arial" w:eastAsia="Arial" w:hAnsi="Arial" w:cs="Arial"/>
                          <w:sz w:val="20"/>
                          <w:szCs w:val="20"/>
                        </w:rPr>
                      </w:pPr>
                      <w:r>
                        <w:rPr>
                          <w:rFonts w:ascii="Arial"/>
                          <w:b/>
                          <w:sz w:val="20"/>
                        </w:rPr>
                        <w:t>Large Spill:</w:t>
                      </w:r>
                    </w:p>
                    <w:p w:rsidR="003F300B" w:rsidRDefault="00E00C71">
                      <w:pPr>
                        <w:spacing w:before="10" w:line="249" w:lineRule="auto"/>
                        <w:ind w:left="180" w:right="284"/>
                        <w:rPr>
                          <w:rFonts w:ascii="Arial" w:eastAsia="Arial" w:hAnsi="Arial" w:cs="Arial"/>
                          <w:sz w:val="20"/>
                          <w:szCs w:val="20"/>
                        </w:rPr>
                      </w:pPr>
                      <w:r>
                        <w:rPr>
                          <w:rFonts w:ascii="Arial"/>
                          <w:sz w:val="20"/>
                        </w:rPr>
                        <w:t>Flammable liquid. Keep away from heat. Keep away from sources of ignition. Stop leak if without risk. Absorb with DRY earth, sand or other non-combustible material. Do not touch spilled</w:t>
                      </w:r>
                      <w:r>
                        <w:rPr>
                          <w:rFonts w:ascii="Arial"/>
                          <w:sz w:val="20"/>
                        </w:rPr>
                        <w:t xml:space="preserve"> material. Prevent entry into sewers, basements or confined areas; dike if needed. Be careful that the product is not present at a concentration level above TLV. Check TLV on the MSDS and with local</w:t>
                      </w:r>
                      <w:r>
                        <w:rPr>
                          <w:rFonts w:ascii="Arial"/>
                          <w:spacing w:val="-1"/>
                          <w:sz w:val="20"/>
                        </w:rPr>
                        <w:t xml:space="preserve"> </w:t>
                      </w:r>
                      <w:r>
                        <w:rPr>
                          <w:rFonts w:ascii="Arial"/>
                          <w:sz w:val="20"/>
                        </w:rPr>
                        <w:t>authorities.</w:t>
                      </w:r>
                    </w:p>
                  </w:txbxContent>
                </v:textbox>
              </v:shape>
            </v:group>
            <w10:wrap type="none"/>
            <w10:anchorlock/>
          </v:group>
        </w:pict>
      </w:r>
    </w:p>
    <w:p w:rsidR="003F300B" w:rsidRDefault="003F300B">
      <w:pPr>
        <w:rPr>
          <w:rFonts w:ascii="Arial" w:eastAsia="Arial" w:hAnsi="Arial" w:cs="Arial"/>
          <w:sz w:val="23"/>
          <w:szCs w:val="23"/>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228" style="width:578pt;height:154.5pt;mso-position-horizontal-relative:char;mso-position-vertical-relative:line" coordsize="11560,3090">
            <v:group id="_x0000_s1247" style="position:absolute;left:10;width:11540;height:20" coordorigin="10" coordsize="11540,20">
              <v:shape id="_x0000_s1248" style="position:absolute;left:10;width:11540;height:20" coordorigin="10" coordsize="11540,20" path="m10,l11550,r,20l10,20,10,xe" fillcolor="black" stroked="f">
                <v:path arrowok="t"/>
              </v:shape>
            </v:group>
            <v:group id="_x0000_s1245" style="position:absolute;left:11550;top:10;width:2;height:3070" coordorigin="11550,10" coordsize="2,3070">
              <v:shape id="_x0000_s1246" style="position:absolute;left:11550;top:10;width:2;height:3070" coordorigin="11550,10" coordsize="0,3070" path="m11550,10r,3069e" filled="f" strokeweight="1pt">
                <v:path arrowok="t"/>
              </v:shape>
            </v:group>
            <v:group id="_x0000_s1243" style="position:absolute;left:10;top:3079;width:11540;height:2" coordorigin="10,3079" coordsize="11540,2">
              <v:shape id="_x0000_s1244" style="position:absolute;left:10;top:3079;width:11540;height:2" coordorigin="10,3079" coordsize="11540,0" path="m10,3079r11540,e" filled="f" strokeweight="1pt">
                <v:path arrowok="t"/>
              </v:shape>
            </v:group>
            <v:group id="_x0000_s1241" style="position:absolute;left:10;top:10;width:2;height:3070" coordorigin="10,10" coordsize="2,3070">
              <v:shape id="_x0000_s1242" style="position:absolute;left:10;top:10;width:2;height:3070" coordorigin="10,10" coordsize="0,3070" path="m10,10r,3069e" filled="f" strokeweight="1pt">
                <v:path arrowok="t"/>
              </v:shape>
            </v:group>
            <v:group id="_x0000_s1239" style="position:absolute;left:20;top:40;width:11520;height:340" coordorigin="20,40" coordsize="11520,340">
              <v:shape id="_x0000_s1240" style="position:absolute;left:20;top:40;width:11520;height:340" coordorigin="20,40" coordsize="11520,340" path="m20,40r11520,l11540,380,20,380,20,40xe" fillcolor="#e4e4e4" stroked="f">
                <v:path arrowok="t"/>
              </v:shape>
            </v:group>
            <v:group id="_x0000_s1237" style="position:absolute;left:10;top:20;width:11540;height:20" coordorigin="10,20" coordsize="11540,20">
              <v:shape id="_x0000_s1238" style="position:absolute;left:10;top:20;width:11540;height:20" coordorigin="10,20" coordsize="11540,20" path="m10,20r11540,l11550,40,10,40r,-20xe" fillcolor="black" stroked="f">
                <v:path arrowok="t"/>
              </v:shape>
            </v:group>
            <v:group id="_x0000_s1235" style="position:absolute;left:11550;top:30;width:2;height:360" coordorigin="11550,30" coordsize="2,360">
              <v:shape id="_x0000_s1236" style="position:absolute;left:11550;top:30;width:2;height:360" coordorigin="11550,30" coordsize="0,360" path="m11550,30r,360e" filled="f" strokeweight="1pt">
                <v:path arrowok="t"/>
              </v:shape>
            </v:group>
            <v:group id="_x0000_s1233" style="position:absolute;left:10;top:390;width:11540;height:2" coordorigin="10,390" coordsize="11540,2">
              <v:shape id="_x0000_s1234" style="position:absolute;left:10;top:390;width:11540;height:2" coordorigin="10,390" coordsize="11540,0" path="m10,390r11540,e" filled="f" strokeweight="1pt">
                <v:path arrowok="t"/>
              </v:shape>
            </v:group>
            <v:group id="_x0000_s1229" style="position:absolute;left:10;top:30;width:2;height:360" coordorigin="10,30" coordsize="2,360">
              <v:shape id="_x0000_s1232" style="position:absolute;left:10;top:30;width:2;height:360" coordorigin="10,30" coordsize="0,360" path="m10,30r,360e" filled="f" strokeweight="1pt">
                <v:path arrowok="t"/>
              </v:shape>
              <v:shape id="_x0000_s1231" type="#_x0000_t202" style="position:absolute;left:10;top:20;width:11540;height:370" filled="f" stroked="f">
                <v:textbox inset="0,0,0,0">
                  <w:txbxContent>
                    <w:p w:rsidR="003F300B" w:rsidRDefault="00E00C71">
                      <w:pPr>
                        <w:spacing w:before="56"/>
                        <w:jc w:val="center"/>
                        <w:rPr>
                          <w:rFonts w:ascii="Arial" w:eastAsia="Arial" w:hAnsi="Arial" w:cs="Arial"/>
                          <w:sz w:val="24"/>
                          <w:szCs w:val="24"/>
                        </w:rPr>
                      </w:pPr>
                      <w:r>
                        <w:rPr>
                          <w:rFonts w:ascii="Arial"/>
                          <w:b/>
                          <w:sz w:val="24"/>
                        </w:rPr>
                        <w:t>Section 7: Handling and Storage</w:t>
                      </w:r>
                    </w:p>
                  </w:txbxContent>
                </v:textbox>
              </v:shape>
              <v:shape id="_x0000_s1230" type="#_x0000_t202" style="position:absolute;left:10;top:390;width:11540;height:2690" filled="f" stroked="f">
                <v:textbox inset="0,0,0,0">
                  <w:txbxContent>
                    <w:p w:rsidR="003F300B" w:rsidRDefault="003F300B">
                      <w:pPr>
                        <w:spacing w:before="7"/>
                        <w:rPr>
                          <w:rFonts w:ascii="Arial" w:eastAsia="Arial" w:hAnsi="Arial" w:cs="Arial"/>
                          <w:sz w:val="18"/>
                          <w:szCs w:val="18"/>
                        </w:rPr>
                      </w:pPr>
                    </w:p>
                    <w:p w:rsidR="003F300B" w:rsidRDefault="00E00C71">
                      <w:pPr>
                        <w:ind w:left="170"/>
                        <w:rPr>
                          <w:rFonts w:ascii="Arial" w:eastAsia="Arial" w:hAnsi="Arial" w:cs="Arial"/>
                          <w:sz w:val="20"/>
                          <w:szCs w:val="20"/>
                        </w:rPr>
                      </w:pPr>
                      <w:r>
                        <w:rPr>
                          <w:rFonts w:ascii="Arial"/>
                          <w:b/>
                          <w:sz w:val="20"/>
                        </w:rPr>
                        <w:t>Precautions:</w:t>
                      </w:r>
                    </w:p>
                    <w:p w:rsidR="003F300B" w:rsidRDefault="00E00C71">
                      <w:pPr>
                        <w:spacing w:before="10" w:line="249" w:lineRule="auto"/>
                        <w:ind w:left="170" w:right="451"/>
                        <w:rPr>
                          <w:rFonts w:ascii="Arial" w:eastAsia="Arial" w:hAnsi="Arial" w:cs="Arial"/>
                          <w:sz w:val="20"/>
                          <w:szCs w:val="20"/>
                        </w:rPr>
                      </w:pPr>
                      <w:r>
                        <w:rPr>
                          <w:rFonts w:ascii="Arial"/>
                          <w:sz w:val="20"/>
                        </w:rPr>
                        <w:t xml:space="preserve">Keep locked up.. Keep away from heat. Keep away from sources of ignition. Ground all equipment containing material. Do not ingest. Do not breathe gas/fumes/ vapor/spray. Wear suitable protective clothing. In case of insufficient ventilation, wear suitable </w:t>
                      </w:r>
                      <w:r>
                        <w:rPr>
                          <w:rFonts w:ascii="Arial"/>
                          <w:sz w:val="20"/>
                        </w:rPr>
                        <w:t>respiratory equipment. If ingested, seek medical advice immediately and show the container or the label. Avoid contact with skin and eyes. Keep away from incompatibles such as oxidizing agents, reducing agents, acids,</w:t>
                      </w:r>
                      <w:r>
                        <w:rPr>
                          <w:rFonts w:ascii="Arial"/>
                          <w:spacing w:val="-2"/>
                          <w:sz w:val="20"/>
                        </w:rPr>
                        <w:t xml:space="preserve"> </w:t>
                      </w:r>
                      <w:r>
                        <w:rPr>
                          <w:rFonts w:ascii="Arial"/>
                          <w:sz w:val="20"/>
                        </w:rPr>
                        <w:t>alkalis.</w:t>
                      </w:r>
                    </w:p>
                    <w:p w:rsidR="003F300B" w:rsidRDefault="00E00C71">
                      <w:pPr>
                        <w:spacing w:before="130"/>
                        <w:ind w:left="170"/>
                        <w:rPr>
                          <w:rFonts w:ascii="Arial" w:eastAsia="Arial" w:hAnsi="Arial" w:cs="Arial"/>
                          <w:sz w:val="20"/>
                          <w:szCs w:val="20"/>
                        </w:rPr>
                      </w:pPr>
                      <w:r>
                        <w:rPr>
                          <w:rFonts w:ascii="Arial"/>
                          <w:b/>
                          <w:sz w:val="20"/>
                        </w:rPr>
                        <w:t>Storage:</w:t>
                      </w:r>
                    </w:p>
                    <w:p w:rsidR="003F300B" w:rsidRDefault="00E00C71">
                      <w:pPr>
                        <w:spacing w:before="10" w:line="249" w:lineRule="auto"/>
                        <w:ind w:left="170" w:right="218"/>
                        <w:rPr>
                          <w:rFonts w:ascii="Arial" w:eastAsia="Arial" w:hAnsi="Arial" w:cs="Arial"/>
                          <w:sz w:val="20"/>
                          <w:szCs w:val="20"/>
                        </w:rPr>
                      </w:pPr>
                      <w:r>
                        <w:rPr>
                          <w:rFonts w:ascii="Arial"/>
                          <w:sz w:val="20"/>
                        </w:rPr>
                        <w:t>Store in a segregate</w:t>
                      </w:r>
                      <w:r>
                        <w:rPr>
                          <w:rFonts w:ascii="Arial"/>
                          <w:sz w:val="20"/>
                        </w:rPr>
                        <w:t>d and approved area (flammables area) . Keep container in a cool, well-ventilated area. Keep container tightly closed and sealed until ready for use. Keep away from direct sunlight and heat and avoid all possible sources of</w:t>
                      </w:r>
                      <w:r>
                        <w:rPr>
                          <w:rFonts w:ascii="Arial"/>
                          <w:spacing w:val="-3"/>
                          <w:sz w:val="20"/>
                        </w:rPr>
                        <w:t xml:space="preserve"> </w:t>
                      </w:r>
                      <w:r>
                        <w:rPr>
                          <w:rFonts w:ascii="Arial"/>
                          <w:sz w:val="20"/>
                        </w:rPr>
                        <w:t>ignition (spark or</w:t>
                      </w:r>
                      <w:r>
                        <w:rPr>
                          <w:rFonts w:ascii="Arial"/>
                          <w:spacing w:val="-1"/>
                          <w:sz w:val="20"/>
                        </w:rPr>
                        <w:t xml:space="preserve"> </w:t>
                      </w:r>
                      <w:r>
                        <w:rPr>
                          <w:rFonts w:ascii="Arial"/>
                          <w:sz w:val="20"/>
                        </w:rPr>
                        <w:t>flame).</w:t>
                      </w:r>
                    </w:p>
                  </w:txbxContent>
                </v:textbox>
              </v:shape>
            </v:group>
            <w10:wrap type="none"/>
            <w10:anchorlock/>
          </v:group>
        </w:pict>
      </w:r>
    </w:p>
    <w:p w:rsidR="003F300B" w:rsidRDefault="003F300B">
      <w:pPr>
        <w:spacing w:before="6"/>
        <w:rPr>
          <w:rFonts w:ascii="Arial" w:eastAsia="Arial" w:hAnsi="Arial" w:cs="Arial"/>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207" style="width:578pt;height:227.4pt;mso-position-horizontal-relative:char;mso-position-vertical-relative:line" coordsize="11560,4548">
            <v:group id="_x0000_s1226" style="position:absolute;left:10;width:11540;height:20" coordorigin="10" coordsize="11540,20">
              <v:shape id="_x0000_s1227" style="position:absolute;left:10;width:11540;height:20" coordorigin="10" coordsize="11540,20" path="m10,l11550,r,20l10,20,10,xe" fillcolor="black" stroked="f">
                <v:path arrowok="t"/>
              </v:shape>
            </v:group>
            <v:group id="_x0000_s1224" style="position:absolute;left:11550;top:10;width:2;height:4528" coordorigin="11550,10" coordsize="2,4528">
              <v:shape id="_x0000_s1225" style="position:absolute;left:11550;top:10;width:2;height:4528" coordorigin="11550,10" coordsize="0,4528" path="m11550,10r,4528e" filled="f" strokeweight="1pt">
                <v:path arrowok="t"/>
              </v:shape>
            </v:group>
            <v:group id="_x0000_s1222" style="position:absolute;left:10;top:4538;width:11540;height:2" coordorigin="10,4538" coordsize="11540,2">
              <v:shape id="_x0000_s1223" style="position:absolute;left:10;top:4538;width:11540;height:2" coordorigin="10,4538" coordsize="11540,0" path="m10,4538r11540,e" filled="f" strokeweight="1pt">
                <v:path arrowok="t"/>
              </v:shape>
            </v:group>
            <v:group id="_x0000_s1220" style="position:absolute;left:10;top:10;width:2;height:4528" coordorigin="10,10" coordsize="2,4528">
              <v:shape id="_x0000_s1221" style="position:absolute;left:10;top:10;width:2;height:4528" coordorigin="10,10" coordsize="0,4528" path="m10,10r,4528e" filled="f" strokeweight="1pt">
                <v:path arrowok="t"/>
              </v:shape>
            </v:group>
            <v:group id="_x0000_s1218" style="position:absolute;left:20;top:40;width:11520;height:340" coordorigin="20,40" coordsize="11520,340">
              <v:shape id="_x0000_s1219" style="position:absolute;left:20;top:40;width:11520;height:340" coordorigin="20,40" coordsize="11520,340" path="m20,40r11520,l11540,380,20,380,20,40xe" fillcolor="#e4e4e4" stroked="f">
                <v:path arrowok="t"/>
              </v:shape>
            </v:group>
            <v:group id="_x0000_s1216" style="position:absolute;left:10;top:20;width:11540;height:20" coordorigin="10,20" coordsize="11540,20">
              <v:shape id="_x0000_s1217" style="position:absolute;left:10;top:20;width:11540;height:20" coordorigin="10,20" coordsize="11540,20" path="m10,20r11540,l11550,40,10,40r,-20xe" fillcolor="black" stroked="f">
                <v:path arrowok="t"/>
              </v:shape>
            </v:group>
            <v:group id="_x0000_s1214" style="position:absolute;left:11550;top:30;width:2;height:360" coordorigin="11550,30" coordsize="2,360">
              <v:shape id="_x0000_s1215" style="position:absolute;left:11550;top:30;width:2;height:360" coordorigin="11550,30" coordsize="0,360" path="m11550,30r,360e" filled="f" strokeweight="1pt">
                <v:path arrowok="t"/>
              </v:shape>
            </v:group>
            <v:group id="_x0000_s1212" style="position:absolute;left:10;top:390;width:11540;height:2" coordorigin="10,390" coordsize="11540,2">
              <v:shape id="_x0000_s1213" style="position:absolute;left:10;top:390;width:11540;height:2" coordorigin="10,390" coordsize="11540,0" path="m10,390r11540,e" filled="f" strokeweight="1pt">
                <v:path arrowok="t"/>
              </v:shape>
            </v:group>
            <v:group id="_x0000_s1208" style="position:absolute;left:10;top:30;width:2;height:360" coordorigin="10,30" coordsize="2,360">
              <v:shape id="_x0000_s1211" style="position:absolute;left:10;top:30;width:2;height:360" coordorigin="10,30" coordsize="0,360" path="m10,30r,360e" filled="f" strokeweight="1pt">
                <v:path arrowok="t"/>
              </v:shape>
              <v:shape id="_x0000_s1210" type="#_x0000_t202" style="position:absolute;left:10;top:20;width:11540;height:370" filled="f" stroked="f">
                <v:textbox inset="0,0,0,0">
                  <w:txbxContent>
                    <w:p w:rsidR="003F300B" w:rsidRDefault="00E00C71">
                      <w:pPr>
                        <w:spacing w:before="56"/>
                        <w:ind w:left="2922"/>
                        <w:rPr>
                          <w:rFonts w:ascii="Arial" w:eastAsia="Arial" w:hAnsi="Arial" w:cs="Arial"/>
                          <w:sz w:val="24"/>
                          <w:szCs w:val="24"/>
                        </w:rPr>
                      </w:pPr>
                      <w:r>
                        <w:rPr>
                          <w:rFonts w:ascii="Arial"/>
                          <w:b/>
                          <w:sz w:val="24"/>
                        </w:rPr>
                        <w:t>Section 8: Exposure Controls/Personal Protection</w:t>
                      </w:r>
                    </w:p>
                  </w:txbxContent>
                </v:textbox>
              </v:shape>
              <v:shape id="_x0000_s1209" type="#_x0000_t202" style="position:absolute;left:10;top:390;width:11540;height:4148" filled="f" stroked="f">
                <v:textbox inset="0,0,0,0">
                  <w:txbxContent>
                    <w:p w:rsidR="003F300B" w:rsidRDefault="003F300B">
                      <w:pPr>
                        <w:spacing w:before="7"/>
                        <w:rPr>
                          <w:rFonts w:ascii="Arial" w:eastAsia="Arial" w:hAnsi="Arial" w:cs="Arial"/>
                          <w:sz w:val="18"/>
                          <w:szCs w:val="18"/>
                        </w:rPr>
                      </w:pPr>
                    </w:p>
                    <w:p w:rsidR="003F300B" w:rsidRDefault="00E00C71">
                      <w:pPr>
                        <w:ind w:left="170"/>
                        <w:rPr>
                          <w:rFonts w:ascii="Arial" w:eastAsia="Arial" w:hAnsi="Arial" w:cs="Arial"/>
                          <w:sz w:val="20"/>
                          <w:szCs w:val="20"/>
                        </w:rPr>
                      </w:pPr>
                      <w:r>
                        <w:rPr>
                          <w:rFonts w:ascii="Arial"/>
                          <w:b/>
                          <w:sz w:val="20"/>
                        </w:rPr>
                        <w:t>Engineering Controls:</w:t>
                      </w:r>
                    </w:p>
                    <w:p w:rsidR="003F300B" w:rsidRDefault="00E00C71">
                      <w:pPr>
                        <w:spacing w:before="10" w:line="249" w:lineRule="auto"/>
                        <w:ind w:left="170" w:right="318"/>
                        <w:rPr>
                          <w:rFonts w:ascii="Arial" w:eastAsia="Arial" w:hAnsi="Arial" w:cs="Arial"/>
                          <w:sz w:val="20"/>
                          <w:szCs w:val="20"/>
                        </w:rPr>
                      </w:pPr>
                      <w:r>
                        <w:rPr>
                          <w:rFonts w:ascii="Arial"/>
                          <w:sz w:val="20"/>
                        </w:rPr>
                        <w:t>Provide exhaust ventilation or other engineering controls to keep the airborne concentrations of vapors below their</w:t>
                      </w:r>
                      <w:r>
                        <w:rPr>
                          <w:rFonts w:ascii="Arial"/>
                          <w:spacing w:val="-2"/>
                          <w:sz w:val="20"/>
                        </w:rPr>
                        <w:t xml:space="preserve"> </w:t>
                      </w:r>
                      <w:r>
                        <w:rPr>
                          <w:rFonts w:ascii="Arial"/>
                          <w:sz w:val="20"/>
                        </w:rPr>
                        <w:t>respective threshold limit value. Ensure that eyewash stations and safety showers are proximal to the work-station</w:t>
                      </w:r>
                      <w:r>
                        <w:rPr>
                          <w:rFonts w:ascii="Arial"/>
                          <w:spacing w:val="-2"/>
                          <w:sz w:val="20"/>
                        </w:rPr>
                        <w:t xml:space="preserve"> </w:t>
                      </w:r>
                      <w:r>
                        <w:rPr>
                          <w:rFonts w:ascii="Arial"/>
                          <w:sz w:val="20"/>
                        </w:rPr>
                        <w:t>location.</w:t>
                      </w:r>
                    </w:p>
                    <w:p w:rsidR="003F300B" w:rsidRDefault="00E00C71">
                      <w:pPr>
                        <w:spacing w:before="130"/>
                        <w:ind w:left="170"/>
                        <w:rPr>
                          <w:rFonts w:ascii="Arial" w:eastAsia="Arial" w:hAnsi="Arial" w:cs="Arial"/>
                          <w:sz w:val="20"/>
                          <w:szCs w:val="20"/>
                        </w:rPr>
                      </w:pPr>
                      <w:r>
                        <w:rPr>
                          <w:rFonts w:ascii="Arial"/>
                          <w:b/>
                          <w:sz w:val="20"/>
                        </w:rPr>
                        <w:t>Personal</w:t>
                      </w:r>
                      <w:r>
                        <w:rPr>
                          <w:rFonts w:ascii="Arial"/>
                          <w:b/>
                          <w:spacing w:val="-1"/>
                          <w:sz w:val="20"/>
                        </w:rPr>
                        <w:t xml:space="preserve"> </w:t>
                      </w:r>
                      <w:r>
                        <w:rPr>
                          <w:rFonts w:ascii="Arial"/>
                          <w:b/>
                          <w:sz w:val="20"/>
                        </w:rPr>
                        <w:t>Protection:</w:t>
                      </w:r>
                    </w:p>
                    <w:p w:rsidR="003F300B" w:rsidRDefault="00E00C71">
                      <w:pPr>
                        <w:spacing w:before="10"/>
                        <w:ind w:left="170"/>
                        <w:rPr>
                          <w:rFonts w:ascii="Arial" w:eastAsia="Arial" w:hAnsi="Arial" w:cs="Arial"/>
                          <w:sz w:val="20"/>
                          <w:szCs w:val="20"/>
                        </w:rPr>
                      </w:pPr>
                      <w:r>
                        <w:rPr>
                          <w:rFonts w:ascii="Arial"/>
                          <w:sz w:val="20"/>
                        </w:rPr>
                        <w:t>Splash goggles. Lab coat. Vapor respirator. Be sure to use an approved/certified respirator or equivalent.</w:t>
                      </w:r>
                      <w:r>
                        <w:rPr>
                          <w:rFonts w:ascii="Arial"/>
                          <w:spacing w:val="-2"/>
                          <w:sz w:val="20"/>
                        </w:rPr>
                        <w:t xml:space="preserve"> </w:t>
                      </w:r>
                      <w:r>
                        <w:rPr>
                          <w:rFonts w:ascii="Arial"/>
                          <w:sz w:val="20"/>
                        </w:rPr>
                        <w:t>Gloves.</w:t>
                      </w:r>
                    </w:p>
                    <w:p w:rsidR="003F300B" w:rsidRDefault="00E00C71">
                      <w:pPr>
                        <w:spacing w:before="139"/>
                        <w:ind w:left="170"/>
                        <w:rPr>
                          <w:rFonts w:ascii="Arial" w:eastAsia="Arial" w:hAnsi="Arial" w:cs="Arial"/>
                          <w:sz w:val="20"/>
                          <w:szCs w:val="20"/>
                        </w:rPr>
                      </w:pPr>
                      <w:r>
                        <w:rPr>
                          <w:rFonts w:ascii="Arial"/>
                          <w:b/>
                          <w:sz w:val="20"/>
                        </w:rPr>
                        <w:t>Personal Protection in Case of a Large Spill:</w:t>
                      </w:r>
                    </w:p>
                    <w:p w:rsidR="003F300B" w:rsidRDefault="00E00C71">
                      <w:pPr>
                        <w:spacing w:before="10" w:line="249" w:lineRule="auto"/>
                        <w:ind w:left="170" w:right="651"/>
                        <w:rPr>
                          <w:rFonts w:ascii="Arial" w:eastAsia="Arial" w:hAnsi="Arial" w:cs="Arial"/>
                          <w:sz w:val="20"/>
                          <w:szCs w:val="20"/>
                        </w:rPr>
                      </w:pPr>
                      <w:r>
                        <w:rPr>
                          <w:rFonts w:ascii="Arial"/>
                          <w:sz w:val="20"/>
                        </w:rPr>
                        <w:t>Splash goggles. Full suit. Vapor respirator. Boots. Gloves. A self contained breath</w:t>
                      </w:r>
                      <w:r>
                        <w:rPr>
                          <w:rFonts w:ascii="Arial"/>
                          <w:sz w:val="20"/>
                        </w:rPr>
                        <w:t>ing apparatus should be used to avoid inhalation of the product. Suggested protective clothing might not be sufficient; consult a specialist BEFORE handling</w:t>
                      </w:r>
                      <w:r>
                        <w:rPr>
                          <w:rFonts w:ascii="Arial"/>
                          <w:spacing w:val="-2"/>
                          <w:sz w:val="20"/>
                        </w:rPr>
                        <w:t xml:space="preserve"> </w:t>
                      </w:r>
                      <w:r>
                        <w:rPr>
                          <w:rFonts w:ascii="Arial"/>
                          <w:sz w:val="20"/>
                        </w:rPr>
                        <w:t>this product.</w:t>
                      </w:r>
                    </w:p>
                    <w:p w:rsidR="003F300B" w:rsidRDefault="00E00C71">
                      <w:pPr>
                        <w:spacing w:before="130"/>
                        <w:ind w:left="170"/>
                        <w:rPr>
                          <w:rFonts w:ascii="Arial" w:eastAsia="Arial" w:hAnsi="Arial" w:cs="Arial"/>
                          <w:sz w:val="20"/>
                          <w:szCs w:val="20"/>
                        </w:rPr>
                      </w:pPr>
                      <w:r>
                        <w:rPr>
                          <w:rFonts w:ascii="Arial"/>
                          <w:b/>
                          <w:sz w:val="20"/>
                        </w:rPr>
                        <w:t>Exposure</w:t>
                      </w:r>
                      <w:r>
                        <w:rPr>
                          <w:rFonts w:ascii="Arial"/>
                          <w:b/>
                          <w:spacing w:val="-1"/>
                          <w:sz w:val="20"/>
                        </w:rPr>
                        <w:t xml:space="preserve"> </w:t>
                      </w:r>
                      <w:r>
                        <w:rPr>
                          <w:rFonts w:ascii="Arial"/>
                          <w:b/>
                          <w:sz w:val="20"/>
                        </w:rPr>
                        <w:t>Limits:</w:t>
                      </w:r>
                    </w:p>
                    <w:p w:rsidR="003F300B" w:rsidRDefault="00E00C71">
                      <w:pPr>
                        <w:spacing w:before="10" w:line="249" w:lineRule="auto"/>
                        <w:ind w:left="170" w:right="530"/>
                        <w:rPr>
                          <w:rFonts w:ascii="Arial" w:eastAsia="Arial" w:hAnsi="Arial" w:cs="Arial"/>
                          <w:sz w:val="20"/>
                          <w:szCs w:val="20"/>
                        </w:rPr>
                      </w:pPr>
                      <w:r>
                        <w:rPr>
                          <w:rFonts w:ascii="Arial"/>
                          <w:sz w:val="20"/>
                        </w:rPr>
                        <w:t>TWA: 500 STEL: 750 (ppm) from ACGIH (TLV) [United States] TWA: 750 S</w:t>
                      </w:r>
                      <w:r>
                        <w:rPr>
                          <w:rFonts w:ascii="Arial"/>
                          <w:sz w:val="20"/>
                        </w:rPr>
                        <w:t xml:space="preserve">TEL: 1000 (ppm) from OSHA (PEL) [United States] TWA: 500 STEL: 1000 [Austalia] TWA: 1185 STEL: 2375 (mg/m3) [Australia] TWA: 750 STEL: 1500 (ppm) [United Kingdom (UK)] TWA: 1810 STEL: 3620 (mg/m3) [United Kingdom (UK)] TWA: 1800 STEL: 2400 from OSHA (PEL) </w:t>
                      </w:r>
                      <w:r>
                        <w:rPr>
                          <w:rFonts w:ascii="Arial"/>
                          <w:sz w:val="20"/>
                        </w:rPr>
                        <w:t>[United States]Consult local authorities for acceptable exposure</w:t>
                      </w:r>
                      <w:r>
                        <w:rPr>
                          <w:rFonts w:ascii="Arial"/>
                          <w:spacing w:val="-1"/>
                          <w:sz w:val="20"/>
                        </w:rPr>
                        <w:t xml:space="preserve"> </w:t>
                      </w:r>
                      <w:r>
                        <w:rPr>
                          <w:rFonts w:ascii="Arial"/>
                          <w:sz w:val="20"/>
                        </w:rPr>
                        <w:t>limits.</w:t>
                      </w:r>
                    </w:p>
                  </w:txbxContent>
                </v:textbox>
              </v:shape>
            </v:group>
            <w10:wrap type="none"/>
            <w10:anchorlock/>
          </v:group>
        </w:pict>
      </w:r>
    </w:p>
    <w:p w:rsidR="003F300B" w:rsidRDefault="003F300B">
      <w:pPr>
        <w:spacing w:before="6"/>
        <w:rPr>
          <w:rFonts w:ascii="Arial" w:eastAsia="Arial" w:hAnsi="Arial" w:cs="Arial"/>
          <w:sz w:val="21"/>
          <w:szCs w:val="21"/>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188" style="width:578pt;height:209.7pt;mso-position-horizontal-relative:char;mso-position-vertical-relative:line" coordsize="11560,4194">
            <v:group id="_x0000_s1205" style="position:absolute;left:10;width:11540;height:20" coordorigin="10" coordsize="11540,20">
              <v:shape id="_x0000_s1206" style="position:absolute;left:10;width:11540;height:20" coordorigin="10" coordsize="11540,20" path="m10,l11550,r,20l10,20,10,xe" fillcolor="black" stroked="f">
                <v:path arrowok="t"/>
              </v:shape>
            </v:group>
            <v:group id="_x0000_s1203" style="position:absolute;left:11550;top:10;width:2;height:4174" coordorigin="11550,10" coordsize="2,4174">
              <v:shape id="_x0000_s1204" style="position:absolute;left:11550;top:10;width:2;height:4174" coordorigin="11550,10" coordsize="0,4174" path="m11550,10r,4174e" filled="f" strokeweight="1pt">
                <v:path arrowok="t"/>
              </v:shape>
            </v:group>
            <v:group id="_x0000_s1201" style="position:absolute;left:10;top:10;width:2;height:4174" coordorigin="10,10" coordsize="2,4174">
              <v:shape id="_x0000_s1202" style="position:absolute;left:10;top:10;width:2;height:4174" coordorigin="10,10" coordsize="0,4174" path="m10,10r,4174e" filled="f" strokeweight="1pt">
                <v:path arrowok="t"/>
              </v:shape>
            </v:group>
            <v:group id="_x0000_s1199" style="position:absolute;left:20;top:40;width:11520;height:340" coordorigin="20,40" coordsize="11520,340">
              <v:shape id="_x0000_s1200" style="position:absolute;left:20;top:40;width:11520;height:340" coordorigin="20,40" coordsize="11520,340" path="m20,40r11520,l11540,380,20,380,20,40xe" fillcolor="#e4e4e4" stroked="f">
                <v:path arrowok="t"/>
              </v:shape>
            </v:group>
            <v:group id="_x0000_s1197" style="position:absolute;left:10;top:20;width:11540;height:20" coordorigin="10,20" coordsize="11540,20">
              <v:shape id="_x0000_s1198" style="position:absolute;left:10;top:20;width:11540;height:20" coordorigin="10,20" coordsize="11540,20" path="m10,20r11540,l11550,40,10,40r,-20xe" fillcolor="black" stroked="f">
                <v:path arrowok="t"/>
              </v:shape>
            </v:group>
            <v:group id="_x0000_s1195" style="position:absolute;left:11550;top:30;width:2;height:360" coordorigin="11550,30" coordsize="2,360">
              <v:shape id="_x0000_s1196" style="position:absolute;left:11550;top:30;width:2;height:360" coordorigin="11550,30" coordsize="0,360" path="m11550,30r,360e" filled="f" strokeweight="1pt">
                <v:path arrowok="t"/>
              </v:shape>
            </v:group>
            <v:group id="_x0000_s1193" style="position:absolute;left:10;top:390;width:11540;height:2" coordorigin="10,390" coordsize="11540,2">
              <v:shape id="_x0000_s1194" style="position:absolute;left:10;top:390;width:11540;height:2" coordorigin="10,390" coordsize="11540,0" path="m10,390r11540,e" filled="f" strokeweight="1pt">
                <v:path arrowok="t"/>
              </v:shape>
            </v:group>
            <v:group id="_x0000_s1189" style="position:absolute;left:10;top:30;width:2;height:360" coordorigin="10,30" coordsize="2,360">
              <v:shape id="_x0000_s1192" style="position:absolute;left:10;top:30;width:2;height:360" coordorigin="10,30" coordsize="0,360" path="m10,30r,360e" filled="f" strokeweight="1pt">
                <v:path arrowok="t"/>
              </v:shape>
              <v:shape id="_x0000_s1191" type="#_x0000_t202" style="position:absolute;left:10;top:20;width:11540;height:370" filled="f" stroked="f">
                <v:textbox inset="0,0,0,0">
                  <w:txbxContent>
                    <w:p w:rsidR="003F300B" w:rsidRDefault="00E00C71">
                      <w:pPr>
                        <w:spacing w:before="56"/>
                        <w:ind w:left="3235"/>
                        <w:rPr>
                          <w:rFonts w:ascii="Arial" w:eastAsia="Arial" w:hAnsi="Arial" w:cs="Arial"/>
                          <w:sz w:val="24"/>
                          <w:szCs w:val="24"/>
                        </w:rPr>
                      </w:pPr>
                      <w:r>
                        <w:rPr>
                          <w:rFonts w:ascii="Arial"/>
                          <w:b/>
                          <w:sz w:val="24"/>
                        </w:rPr>
                        <w:t>Section 9: Physical and Chemical Properties</w:t>
                      </w:r>
                    </w:p>
                  </w:txbxContent>
                </v:textbox>
              </v:shape>
              <v:shape id="_x0000_s1190" type="#_x0000_t202" style="position:absolute;width:11560;height:4194" filled="f" stroked="f">
                <v:textbox inset="0,0,0,0">
                  <w:txbxContent>
                    <w:p w:rsidR="003F300B" w:rsidRDefault="003F300B">
                      <w:pPr>
                        <w:rPr>
                          <w:rFonts w:ascii="Arial" w:eastAsia="Arial" w:hAnsi="Arial" w:cs="Arial"/>
                          <w:sz w:val="20"/>
                          <w:szCs w:val="20"/>
                        </w:rPr>
                      </w:pPr>
                    </w:p>
                    <w:p w:rsidR="003F300B" w:rsidRDefault="003F300B">
                      <w:pPr>
                        <w:rPr>
                          <w:rFonts w:ascii="Arial" w:eastAsia="Arial" w:hAnsi="Arial" w:cs="Arial"/>
                          <w:sz w:val="20"/>
                          <w:szCs w:val="20"/>
                        </w:rPr>
                      </w:pPr>
                    </w:p>
                    <w:p w:rsidR="003F300B" w:rsidRDefault="00E00C71">
                      <w:pPr>
                        <w:spacing w:before="143" w:line="386" w:lineRule="auto"/>
                        <w:ind w:left="180" w:right="7699"/>
                        <w:jc w:val="both"/>
                        <w:rPr>
                          <w:rFonts w:ascii="Arial" w:eastAsia="Arial" w:hAnsi="Arial" w:cs="Arial"/>
                          <w:sz w:val="20"/>
                          <w:szCs w:val="20"/>
                        </w:rPr>
                      </w:pPr>
                      <w:r>
                        <w:rPr>
                          <w:rFonts w:ascii="Arial"/>
                          <w:b/>
                          <w:sz w:val="20"/>
                        </w:rPr>
                        <w:t xml:space="preserve">Physical state and appearance: </w:t>
                      </w:r>
                      <w:r>
                        <w:rPr>
                          <w:rFonts w:ascii="Arial"/>
                          <w:sz w:val="20"/>
                        </w:rPr>
                        <w:t xml:space="preserve">Liquid. </w:t>
                      </w:r>
                      <w:r>
                        <w:rPr>
                          <w:rFonts w:ascii="Arial"/>
                          <w:b/>
                          <w:sz w:val="20"/>
                        </w:rPr>
                        <w:t xml:space="preserve">Odor: </w:t>
                      </w:r>
                      <w:r>
                        <w:rPr>
                          <w:rFonts w:ascii="Arial"/>
                          <w:sz w:val="20"/>
                        </w:rPr>
                        <w:t xml:space="preserve">Fruity. Mint-like. Fragrant. Ethereal </w:t>
                      </w:r>
                      <w:r>
                        <w:rPr>
                          <w:rFonts w:ascii="Arial"/>
                          <w:b/>
                          <w:sz w:val="20"/>
                        </w:rPr>
                        <w:t xml:space="preserve">Taste: </w:t>
                      </w:r>
                      <w:r>
                        <w:rPr>
                          <w:rFonts w:ascii="Arial"/>
                          <w:sz w:val="20"/>
                        </w:rPr>
                        <w:t>Pungent,</w:t>
                      </w:r>
                      <w:r>
                        <w:rPr>
                          <w:rFonts w:ascii="Arial"/>
                          <w:spacing w:val="-1"/>
                          <w:sz w:val="20"/>
                        </w:rPr>
                        <w:t xml:space="preserve"> </w:t>
                      </w:r>
                      <w:r>
                        <w:rPr>
                          <w:rFonts w:ascii="Arial"/>
                          <w:sz w:val="20"/>
                        </w:rPr>
                        <w:t>Sweetish</w:t>
                      </w:r>
                    </w:p>
                    <w:p w:rsidR="003F300B" w:rsidRDefault="00E00C71">
                      <w:pPr>
                        <w:spacing w:before="3"/>
                        <w:ind w:left="180"/>
                        <w:rPr>
                          <w:rFonts w:ascii="Arial" w:eastAsia="Arial" w:hAnsi="Arial" w:cs="Arial"/>
                          <w:sz w:val="20"/>
                          <w:szCs w:val="20"/>
                        </w:rPr>
                      </w:pPr>
                      <w:r>
                        <w:rPr>
                          <w:rFonts w:ascii="Arial"/>
                          <w:b/>
                          <w:sz w:val="20"/>
                        </w:rPr>
                        <w:t xml:space="preserve">Molecular Weight: </w:t>
                      </w:r>
                      <w:r>
                        <w:rPr>
                          <w:rFonts w:ascii="Arial"/>
                          <w:sz w:val="20"/>
                        </w:rPr>
                        <w:t>58.08</w:t>
                      </w:r>
                      <w:r>
                        <w:rPr>
                          <w:rFonts w:ascii="Arial"/>
                          <w:spacing w:val="-1"/>
                          <w:sz w:val="20"/>
                        </w:rPr>
                        <w:t xml:space="preserve"> </w:t>
                      </w:r>
                      <w:r>
                        <w:rPr>
                          <w:rFonts w:ascii="Arial"/>
                          <w:sz w:val="20"/>
                        </w:rPr>
                        <w:t>g/mole</w:t>
                      </w:r>
                    </w:p>
                    <w:p w:rsidR="003F300B" w:rsidRDefault="00E00C71">
                      <w:pPr>
                        <w:spacing w:before="139"/>
                        <w:ind w:left="180"/>
                        <w:rPr>
                          <w:rFonts w:ascii="Arial" w:eastAsia="Arial" w:hAnsi="Arial" w:cs="Arial"/>
                          <w:sz w:val="20"/>
                          <w:szCs w:val="20"/>
                        </w:rPr>
                      </w:pPr>
                      <w:r>
                        <w:rPr>
                          <w:rFonts w:ascii="Arial"/>
                          <w:b/>
                          <w:sz w:val="20"/>
                        </w:rPr>
                        <w:t xml:space="preserve">Color: </w:t>
                      </w:r>
                      <w:r>
                        <w:rPr>
                          <w:rFonts w:ascii="Arial"/>
                          <w:sz w:val="20"/>
                        </w:rPr>
                        <w:t>Colorless.</w:t>
                      </w:r>
                      <w:r>
                        <w:rPr>
                          <w:rFonts w:ascii="Arial"/>
                          <w:spacing w:val="-1"/>
                          <w:sz w:val="20"/>
                        </w:rPr>
                        <w:t xml:space="preserve"> </w:t>
                      </w:r>
                      <w:r>
                        <w:rPr>
                          <w:rFonts w:ascii="Arial"/>
                          <w:sz w:val="20"/>
                        </w:rPr>
                        <w:t>Clear</w:t>
                      </w:r>
                    </w:p>
                    <w:p w:rsidR="003F300B" w:rsidRDefault="00E00C71">
                      <w:pPr>
                        <w:spacing w:line="370" w:lineRule="atLeast"/>
                        <w:ind w:left="180" w:right="8028"/>
                        <w:rPr>
                          <w:rFonts w:ascii="Arial" w:eastAsia="Arial" w:hAnsi="Arial" w:cs="Arial"/>
                          <w:sz w:val="20"/>
                          <w:szCs w:val="20"/>
                        </w:rPr>
                      </w:pPr>
                      <w:r>
                        <w:rPr>
                          <w:rFonts w:ascii="Arial" w:eastAsia="Arial" w:hAnsi="Arial" w:cs="Arial"/>
                          <w:b/>
                          <w:bCs/>
                          <w:sz w:val="20"/>
                          <w:szCs w:val="20"/>
                        </w:rPr>
                        <w:t xml:space="preserve">pH (1% soln/water): </w:t>
                      </w:r>
                      <w:r>
                        <w:rPr>
                          <w:rFonts w:ascii="Arial" w:eastAsia="Arial" w:hAnsi="Arial" w:cs="Arial"/>
                          <w:sz w:val="20"/>
                          <w:szCs w:val="20"/>
                        </w:rPr>
                        <w:t xml:space="preserve">Not available. </w:t>
                      </w:r>
                      <w:r>
                        <w:rPr>
                          <w:rFonts w:ascii="Arial" w:eastAsia="Arial" w:hAnsi="Arial" w:cs="Arial"/>
                          <w:b/>
                          <w:bCs/>
                          <w:sz w:val="20"/>
                          <w:szCs w:val="20"/>
                        </w:rPr>
                        <w:t xml:space="preserve">Boiling Point: </w:t>
                      </w:r>
                      <w:r>
                        <w:rPr>
                          <w:rFonts w:ascii="Arial" w:eastAsia="Arial" w:hAnsi="Arial" w:cs="Arial"/>
                          <w:sz w:val="20"/>
                          <w:szCs w:val="20"/>
                        </w:rPr>
                        <w:t xml:space="preserve">56.2°C (133.2°F) </w:t>
                      </w:r>
                      <w:r>
                        <w:rPr>
                          <w:rFonts w:ascii="Arial" w:eastAsia="Arial" w:hAnsi="Arial" w:cs="Arial"/>
                          <w:b/>
                          <w:bCs/>
                          <w:sz w:val="20"/>
                          <w:szCs w:val="20"/>
                        </w:rPr>
                        <w:t xml:space="preserve">Melting Point: </w:t>
                      </w:r>
                      <w:r>
                        <w:rPr>
                          <w:rFonts w:ascii="Arial" w:eastAsia="Arial" w:hAnsi="Arial" w:cs="Arial"/>
                          <w:sz w:val="20"/>
                          <w:szCs w:val="20"/>
                        </w:rPr>
                        <w:t xml:space="preserve">-95.35 (-139.6°F) </w:t>
                      </w:r>
                      <w:r>
                        <w:rPr>
                          <w:rFonts w:ascii="Arial" w:eastAsia="Arial" w:hAnsi="Arial" w:cs="Arial"/>
                          <w:b/>
                          <w:bCs/>
                          <w:sz w:val="20"/>
                          <w:szCs w:val="20"/>
                        </w:rPr>
                        <w:t xml:space="preserve">Critical Temperature: </w:t>
                      </w:r>
                      <w:r>
                        <w:rPr>
                          <w:rFonts w:ascii="Arial" w:eastAsia="Arial" w:hAnsi="Arial" w:cs="Arial"/>
                          <w:sz w:val="20"/>
                          <w:szCs w:val="20"/>
                        </w:rPr>
                        <w:t xml:space="preserve">235°C (455°F) </w:t>
                      </w:r>
                      <w:r>
                        <w:rPr>
                          <w:rFonts w:ascii="Arial" w:eastAsia="Arial" w:hAnsi="Arial" w:cs="Arial"/>
                          <w:b/>
                          <w:bCs/>
                          <w:sz w:val="20"/>
                          <w:szCs w:val="20"/>
                        </w:rPr>
                        <w:t>Sp</w:t>
                      </w:r>
                      <w:r>
                        <w:rPr>
                          <w:rFonts w:ascii="Arial" w:eastAsia="Arial" w:hAnsi="Arial" w:cs="Arial"/>
                          <w:b/>
                          <w:bCs/>
                          <w:sz w:val="20"/>
                          <w:szCs w:val="20"/>
                        </w:rPr>
                        <w:t xml:space="preserve">ecific Gravity: </w:t>
                      </w:r>
                      <w:r>
                        <w:rPr>
                          <w:rFonts w:ascii="Arial" w:eastAsia="Arial" w:hAnsi="Arial" w:cs="Arial"/>
                          <w:sz w:val="20"/>
                          <w:szCs w:val="20"/>
                        </w:rPr>
                        <w:t>0.79 (Water =</w:t>
                      </w:r>
                      <w:r>
                        <w:rPr>
                          <w:rFonts w:ascii="Arial" w:eastAsia="Arial" w:hAnsi="Arial" w:cs="Arial"/>
                          <w:spacing w:val="-1"/>
                          <w:sz w:val="20"/>
                          <w:szCs w:val="20"/>
                        </w:rPr>
                        <w:t xml:space="preserve"> </w:t>
                      </w:r>
                      <w:r>
                        <w:rPr>
                          <w:rFonts w:ascii="Arial" w:eastAsia="Arial" w:hAnsi="Arial" w:cs="Arial"/>
                          <w:sz w:val="20"/>
                          <w:szCs w:val="20"/>
                        </w:rPr>
                        <w:t>1)</w:t>
                      </w:r>
                    </w:p>
                  </w:txbxContent>
                </v:textbox>
              </v:shape>
            </v:group>
            <w10:wrap type="none"/>
            <w10:anchorlock/>
          </v:group>
        </w:pict>
      </w:r>
    </w:p>
    <w:p w:rsidR="003F300B" w:rsidRDefault="003F300B">
      <w:pPr>
        <w:rPr>
          <w:rFonts w:ascii="Arial" w:eastAsia="Arial" w:hAnsi="Arial" w:cs="Arial"/>
          <w:sz w:val="20"/>
          <w:szCs w:val="20"/>
        </w:rPr>
        <w:sectPr w:rsidR="003F300B">
          <w:pgSz w:w="12240" w:h="15840"/>
          <w:pgMar w:top="700" w:right="240" w:bottom="680" w:left="220" w:header="0" w:footer="491" w:gutter="0"/>
          <w:cols w:space="720"/>
        </w:sect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180" style="width:578pt;height:155.75pt;mso-position-horizontal-relative:char;mso-position-vertical-relative:line" coordsize="11560,3115">
            <v:group id="_x0000_s1186" style="position:absolute;left:11550;top:10;width:2;height:3095" coordorigin="11550,10" coordsize="2,3095">
              <v:shape id="_x0000_s1187" style="position:absolute;left:11550;top:10;width:2;height:3095" coordorigin="11550,10" coordsize="0,3095" path="m11550,10r,3094e" filled="f" strokeweight="1pt">
                <v:path arrowok="t"/>
              </v:shape>
            </v:group>
            <v:group id="_x0000_s1184" style="position:absolute;left:10;top:3104;width:11540;height:2" coordorigin="10,3104" coordsize="11540,2">
              <v:shape id="_x0000_s1185" style="position:absolute;left:10;top:3104;width:11540;height:2" coordorigin="10,3104" coordsize="11540,0" path="m10,3104r11540,e" filled="f" strokeweight="1pt">
                <v:path arrowok="t"/>
              </v:shape>
            </v:group>
            <v:group id="_x0000_s1181" style="position:absolute;left:10;top:10;width:2;height:3095" coordorigin="10,10" coordsize="2,3095">
              <v:shape id="_x0000_s1183" style="position:absolute;left:10;top:10;width:2;height:3095" coordorigin="10,10" coordsize="0,3095" path="m10,10r,3094e" filled="f" strokeweight="1pt">
                <v:path arrowok="t"/>
              </v:shape>
              <v:shape id="_x0000_s1182" type="#_x0000_t202" style="position:absolute;width:11560;height:3115" filled="f" stroked="f">
                <v:textbox inset="0,0,0,0">
                  <w:txbxContent>
                    <w:p w:rsidR="003F300B" w:rsidRDefault="00E00C71">
                      <w:pPr>
                        <w:spacing w:before="53" w:line="391" w:lineRule="auto"/>
                        <w:ind w:left="180" w:right="8260"/>
                        <w:rPr>
                          <w:rFonts w:ascii="Arial" w:eastAsia="Arial" w:hAnsi="Arial" w:cs="Arial"/>
                          <w:sz w:val="20"/>
                          <w:szCs w:val="20"/>
                        </w:rPr>
                      </w:pPr>
                      <w:r>
                        <w:rPr>
                          <w:rFonts w:ascii="Arial" w:eastAsia="Arial" w:hAnsi="Arial" w:cs="Arial"/>
                          <w:b/>
                          <w:bCs/>
                          <w:sz w:val="20"/>
                          <w:szCs w:val="20"/>
                        </w:rPr>
                        <w:t xml:space="preserve">Vapor Pressure: </w:t>
                      </w:r>
                      <w:r>
                        <w:rPr>
                          <w:rFonts w:ascii="Arial" w:eastAsia="Arial" w:hAnsi="Arial" w:cs="Arial"/>
                          <w:sz w:val="20"/>
                          <w:szCs w:val="20"/>
                        </w:rPr>
                        <w:t xml:space="preserve">24 kPa (@ 20°C) </w:t>
                      </w:r>
                      <w:r>
                        <w:rPr>
                          <w:rFonts w:ascii="Arial" w:eastAsia="Arial" w:hAnsi="Arial" w:cs="Arial"/>
                          <w:b/>
                          <w:bCs/>
                          <w:sz w:val="20"/>
                          <w:szCs w:val="20"/>
                        </w:rPr>
                        <w:t xml:space="preserve">Vapor Density: </w:t>
                      </w:r>
                      <w:r>
                        <w:rPr>
                          <w:rFonts w:ascii="Arial" w:eastAsia="Arial" w:hAnsi="Arial" w:cs="Arial"/>
                          <w:sz w:val="20"/>
                          <w:szCs w:val="20"/>
                        </w:rPr>
                        <w:t xml:space="preserve">2 (Air = 1) </w:t>
                      </w:r>
                      <w:r>
                        <w:rPr>
                          <w:rFonts w:ascii="Arial" w:eastAsia="Arial" w:hAnsi="Arial" w:cs="Arial"/>
                          <w:b/>
                          <w:bCs/>
                          <w:sz w:val="20"/>
                          <w:szCs w:val="20"/>
                        </w:rPr>
                        <w:t xml:space="preserve">Volatility: </w:t>
                      </w:r>
                      <w:r>
                        <w:rPr>
                          <w:rFonts w:ascii="Arial" w:eastAsia="Arial" w:hAnsi="Arial" w:cs="Arial"/>
                          <w:sz w:val="20"/>
                          <w:szCs w:val="20"/>
                        </w:rPr>
                        <w:t>Not</w:t>
                      </w:r>
                      <w:r>
                        <w:rPr>
                          <w:rFonts w:ascii="Arial" w:eastAsia="Arial" w:hAnsi="Arial" w:cs="Arial"/>
                          <w:spacing w:val="-1"/>
                          <w:sz w:val="20"/>
                          <w:szCs w:val="20"/>
                        </w:rPr>
                        <w:t xml:space="preserve"> </w:t>
                      </w:r>
                      <w:r>
                        <w:rPr>
                          <w:rFonts w:ascii="Arial" w:eastAsia="Arial" w:hAnsi="Arial" w:cs="Arial"/>
                          <w:sz w:val="20"/>
                          <w:szCs w:val="20"/>
                        </w:rPr>
                        <w:t>available.</w:t>
                      </w:r>
                    </w:p>
                    <w:p w:rsidR="003F300B" w:rsidRDefault="00E00C71">
                      <w:pPr>
                        <w:spacing w:before="4"/>
                        <w:ind w:left="180"/>
                        <w:rPr>
                          <w:rFonts w:ascii="Arial" w:eastAsia="Arial" w:hAnsi="Arial" w:cs="Arial"/>
                          <w:sz w:val="20"/>
                          <w:szCs w:val="20"/>
                        </w:rPr>
                      </w:pPr>
                      <w:r>
                        <w:rPr>
                          <w:rFonts w:ascii="Arial"/>
                          <w:b/>
                          <w:sz w:val="20"/>
                        </w:rPr>
                        <w:t xml:space="preserve">Odor Threshold: </w:t>
                      </w:r>
                      <w:r>
                        <w:rPr>
                          <w:rFonts w:ascii="Arial"/>
                          <w:sz w:val="20"/>
                        </w:rPr>
                        <w:t>62</w:t>
                      </w:r>
                      <w:r>
                        <w:rPr>
                          <w:rFonts w:ascii="Arial"/>
                          <w:spacing w:val="-1"/>
                          <w:sz w:val="20"/>
                        </w:rPr>
                        <w:t xml:space="preserve"> </w:t>
                      </w:r>
                      <w:r>
                        <w:rPr>
                          <w:rFonts w:ascii="Arial"/>
                          <w:sz w:val="20"/>
                        </w:rPr>
                        <w:t>ppm</w:t>
                      </w:r>
                    </w:p>
                    <w:p w:rsidR="003F300B" w:rsidRDefault="00E00C71">
                      <w:pPr>
                        <w:spacing w:before="145"/>
                        <w:ind w:left="180"/>
                        <w:rPr>
                          <w:rFonts w:ascii="Arial" w:eastAsia="Arial" w:hAnsi="Arial" w:cs="Arial"/>
                          <w:sz w:val="20"/>
                          <w:szCs w:val="20"/>
                        </w:rPr>
                      </w:pPr>
                      <w:r>
                        <w:rPr>
                          <w:rFonts w:ascii="Arial"/>
                          <w:b/>
                          <w:sz w:val="20"/>
                        </w:rPr>
                        <w:t xml:space="preserve">Water/Oil Dist. Coeff.: </w:t>
                      </w:r>
                      <w:r>
                        <w:rPr>
                          <w:rFonts w:ascii="Arial"/>
                          <w:sz w:val="20"/>
                        </w:rPr>
                        <w:t>The product is more soluble in water; log(oil/water) =</w:t>
                      </w:r>
                      <w:r>
                        <w:rPr>
                          <w:rFonts w:ascii="Arial"/>
                          <w:spacing w:val="-1"/>
                          <w:sz w:val="20"/>
                        </w:rPr>
                        <w:t xml:space="preserve"> </w:t>
                      </w:r>
                      <w:r>
                        <w:rPr>
                          <w:rFonts w:ascii="Arial"/>
                          <w:sz w:val="20"/>
                        </w:rPr>
                        <w:t>-0.2</w:t>
                      </w:r>
                    </w:p>
                    <w:p w:rsidR="003F300B" w:rsidRDefault="00E00C71">
                      <w:pPr>
                        <w:spacing w:before="145"/>
                        <w:ind w:left="180"/>
                        <w:rPr>
                          <w:rFonts w:ascii="Arial" w:eastAsia="Arial" w:hAnsi="Arial" w:cs="Arial"/>
                          <w:sz w:val="20"/>
                          <w:szCs w:val="20"/>
                        </w:rPr>
                      </w:pPr>
                      <w:r>
                        <w:rPr>
                          <w:rFonts w:ascii="Arial"/>
                          <w:b/>
                          <w:sz w:val="20"/>
                        </w:rPr>
                        <w:t xml:space="preserve">Ionicity (in Water): </w:t>
                      </w:r>
                      <w:r>
                        <w:rPr>
                          <w:rFonts w:ascii="Arial"/>
                          <w:sz w:val="20"/>
                        </w:rPr>
                        <w:t>Not</w:t>
                      </w:r>
                      <w:r>
                        <w:rPr>
                          <w:rFonts w:ascii="Arial"/>
                          <w:spacing w:val="-1"/>
                          <w:sz w:val="20"/>
                        </w:rPr>
                        <w:t xml:space="preserve"> </w:t>
                      </w:r>
                      <w:r>
                        <w:rPr>
                          <w:rFonts w:ascii="Arial"/>
                          <w:sz w:val="20"/>
                        </w:rPr>
                        <w:t>available.</w:t>
                      </w:r>
                    </w:p>
                    <w:p w:rsidR="003F300B" w:rsidRDefault="00E00C71">
                      <w:pPr>
                        <w:spacing w:before="145"/>
                        <w:ind w:left="180"/>
                        <w:rPr>
                          <w:rFonts w:ascii="Arial" w:eastAsia="Arial" w:hAnsi="Arial" w:cs="Arial"/>
                          <w:sz w:val="20"/>
                          <w:szCs w:val="20"/>
                        </w:rPr>
                      </w:pPr>
                      <w:r>
                        <w:rPr>
                          <w:rFonts w:ascii="Arial"/>
                          <w:b/>
                          <w:sz w:val="20"/>
                        </w:rPr>
                        <w:t xml:space="preserve">Dispersion Properties: </w:t>
                      </w:r>
                      <w:r>
                        <w:rPr>
                          <w:rFonts w:ascii="Arial"/>
                          <w:sz w:val="20"/>
                        </w:rPr>
                        <w:t>See solubility in</w:t>
                      </w:r>
                      <w:r>
                        <w:rPr>
                          <w:rFonts w:ascii="Arial"/>
                          <w:spacing w:val="-1"/>
                          <w:sz w:val="20"/>
                        </w:rPr>
                        <w:t xml:space="preserve"> </w:t>
                      </w:r>
                      <w:r>
                        <w:rPr>
                          <w:rFonts w:ascii="Arial"/>
                          <w:sz w:val="20"/>
                        </w:rPr>
                        <w:t>water.</w:t>
                      </w:r>
                    </w:p>
                    <w:p w:rsidR="003F300B" w:rsidRDefault="00E00C71">
                      <w:pPr>
                        <w:spacing w:before="145"/>
                        <w:ind w:left="180"/>
                        <w:rPr>
                          <w:rFonts w:ascii="Arial" w:eastAsia="Arial" w:hAnsi="Arial" w:cs="Arial"/>
                          <w:sz w:val="20"/>
                          <w:szCs w:val="20"/>
                        </w:rPr>
                      </w:pPr>
                      <w:r>
                        <w:rPr>
                          <w:rFonts w:ascii="Arial"/>
                          <w:b/>
                          <w:sz w:val="20"/>
                        </w:rPr>
                        <w:t xml:space="preserve">Solubility: </w:t>
                      </w:r>
                      <w:r>
                        <w:rPr>
                          <w:rFonts w:ascii="Arial"/>
                          <w:sz w:val="20"/>
                        </w:rPr>
                        <w:t>Easily soluble in cold water, hot</w:t>
                      </w:r>
                      <w:r>
                        <w:rPr>
                          <w:rFonts w:ascii="Arial"/>
                          <w:spacing w:val="-1"/>
                          <w:sz w:val="20"/>
                        </w:rPr>
                        <w:t xml:space="preserve"> </w:t>
                      </w:r>
                      <w:r>
                        <w:rPr>
                          <w:rFonts w:ascii="Arial"/>
                          <w:sz w:val="20"/>
                        </w:rPr>
                        <w:t>water.</w:t>
                      </w:r>
                    </w:p>
                  </w:txbxContent>
                </v:textbox>
              </v:shape>
            </v:group>
            <w10:wrap type="none"/>
            <w10:anchorlock/>
          </v:group>
        </w:pict>
      </w:r>
    </w:p>
    <w:p w:rsidR="003F300B" w:rsidRDefault="003F300B">
      <w:pPr>
        <w:spacing w:before="9"/>
        <w:rPr>
          <w:rFonts w:ascii="Arial" w:eastAsia="Arial" w:hAnsi="Arial" w:cs="Arial"/>
          <w:sz w:val="24"/>
          <w:szCs w:val="24"/>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159" style="width:578pt;height:183.25pt;mso-position-horizontal-relative:char;mso-position-vertical-relative:line" coordsize="11560,3665">
            <v:group id="_x0000_s1178" style="position:absolute;left:10;width:11540;height:20" coordorigin="10" coordsize="11540,20">
              <v:shape id="_x0000_s1179" style="position:absolute;left:10;width:11540;height:20" coordorigin="10" coordsize="11540,20" path="m10,l11550,r,20l10,20,10,xe" fillcolor="black" stroked="f">
                <v:path arrowok="t"/>
              </v:shape>
            </v:group>
            <v:group id="_x0000_s1176" style="position:absolute;left:11550;top:10;width:2;height:3645" coordorigin="11550,10" coordsize="2,3645">
              <v:shape id="_x0000_s1177" style="position:absolute;left:11550;top:10;width:2;height:3645" coordorigin="11550,10" coordsize="0,3645" path="m11550,10r,3644e" filled="f" strokeweight="1pt">
                <v:path arrowok="t"/>
              </v:shape>
            </v:group>
            <v:group id="_x0000_s1174" style="position:absolute;left:10;top:3654;width:11540;height:2" coordorigin="10,3654" coordsize="11540,2">
              <v:shape id="_x0000_s1175" style="position:absolute;left:10;top:3654;width:11540;height:2" coordorigin="10,3654" coordsize="11540,0" path="m10,3654r11540,e" filled="f" strokeweight="1pt">
                <v:path arrowok="t"/>
              </v:shape>
            </v:group>
            <v:group id="_x0000_s1172" style="position:absolute;left:10;top:10;width:2;height:3645" coordorigin="10,10" coordsize="2,3645">
              <v:shape id="_x0000_s1173" style="position:absolute;left:10;top:10;width:2;height:3645" coordorigin="10,10" coordsize="0,3645" path="m10,10r,3644e" filled="f" strokeweight="1pt">
                <v:path arrowok="t"/>
              </v:shape>
            </v:group>
            <v:group id="_x0000_s1170" style="position:absolute;left:20;top:40;width:11520;height:340" coordorigin="20,40" coordsize="11520,340">
              <v:shape id="_x0000_s1171" style="position:absolute;left:20;top:40;width:11520;height:340" coordorigin="20,40" coordsize="11520,340" path="m20,40r11520,l11540,380,20,380,20,40xe" fillcolor="#e4e4e4" stroked="f">
                <v:path arrowok="t"/>
              </v:shape>
            </v:group>
            <v:group id="_x0000_s1168" style="position:absolute;left:10;top:20;width:11540;height:20" coordorigin="10,20" coordsize="11540,20">
              <v:shape id="_x0000_s1169" style="position:absolute;left:10;top:20;width:11540;height:20" coordorigin="10,20" coordsize="11540,20" path="m10,20r11540,l11550,40,10,40r,-20xe" fillcolor="black" stroked="f">
                <v:path arrowok="t"/>
              </v:shape>
            </v:group>
            <v:group id="_x0000_s1166" style="position:absolute;left:11550;top:30;width:2;height:360" coordorigin="11550,30" coordsize="2,360">
              <v:shape id="_x0000_s1167" style="position:absolute;left:11550;top:30;width:2;height:360" coordorigin="11550,30" coordsize="0,360" path="m11550,30r,360e" filled="f" strokeweight="1pt">
                <v:path arrowok="t"/>
              </v:shape>
            </v:group>
            <v:group id="_x0000_s1164" style="position:absolute;left:10;top:390;width:11540;height:2" coordorigin="10,390" coordsize="11540,2">
              <v:shape id="_x0000_s1165" style="position:absolute;left:10;top:390;width:11540;height:2" coordorigin="10,390" coordsize="11540,0" path="m10,390r11540,e" filled="f" strokeweight="1pt">
                <v:path arrowok="t"/>
              </v:shape>
            </v:group>
            <v:group id="_x0000_s1160" style="position:absolute;left:10;top:30;width:2;height:360" coordorigin="10,30" coordsize="2,360">
              <v:shape id="_x0000_s1163" style="position:absolute;left:10;top:30;width:2;height:360" coordorigin="10,30" coordsize="0,360" path="m10,30r,360e" filled="f" strokeweight="1pt">
                <v:path arrowok="t"/>
              </v:shape>
              <v:shape id="_x0000_s1162" type="#_x0000_t202" style="position:absolute;left:10;top:20;width:11540;height:370" filled="f" stroked="f">
                <v:textbox inset="0,0,0,0">
                  <w:txbxContent>
                    <w:p w:rsidR="003F300B" w:rsidRDefault="00E00C71">
                      <w:pPr>
                        <w:spacing w:before="56"/>
                        <w:ind w:left="3489"/>
                        <w:rPr>
                          <w:rFonts w:ascii="Arial" w:eastAsia="Arial" w:hAnsi="Arial" w:cs="Arial"/>
                          <w:sz w:val="24"/>
                          <w:szCs w:val="24"/>
                        </w:rPr>
                      </w:pPr>
                      <w:r>
                        <w:rPr>
                          <w:rFonts w:ascii="Arial"/>
                          <w:b/>
                          <w:sz w:val="24"/>
                        </w:rPr>
                        <w:t>Section 10: Stability and Reactivity</w:t>
                      </w:r>
                      <w:r>
                        <w:rPr>
                          <w:rFonts w:ascii="Arial"/>
                          <w:b/>
                          <w:spacing w:val="-1"/>
                          <w:sz w:val="24"/>
                        </w:rPr>
                        <w:t xml:space="preserve"> </w:t>
                      </w:r>
                      <w:r>
                        <w:rPr>
                          <w:rFonts w:ascii="Arial"/>
                          <w:b/>
                          <w:sz w:val="24"/>
                        </w:rPr>
                        <w:t>Data</w:t>
                      </w:r>
                    </w:p>
                  </w:txbxContent>
                </v:textbox>
              </v:shape>
              <v:shape id="_x0000_s1161" type="#_x0000_t202" style="position:absolute;left:10;top:390;width:11540;height:3265" filled="f" stroked="f">
                <v:textbox inset="0,0,0,0">
                  <w:txbxContent>
                    <w:p w:rsidR="003F300B" w:rsidRDefault="003F300B">
                      <w:pPr>
                        <w:spacing w:before="7"/>
                        <w:rPr>
                          <w:rFonts w:ascii="Arial" w:eastAsia="Arial" w:hAnsi="Arial" w:cs="Arial"/>
                          <w:sz w:val="18"/>
                          <w:szCs w:val="18"/>
                        </w:rPr>
                      </w:pPr>
                    </w:p>
                    <w:p w:rsidR="003F300B" w:rsidRDefault="00E00C71">
                      <w:pPr>
                        <w:ind w:left="170"/>
                        <w:rPr>
                          <w:rFonts w:ascii="Arial" w:eastAsia="Arial" w:hAnsi="Arial" w:cs="Arial"/>
                          <w:sz w:val="20"/>
                          <w:szCs w:val="20"/>
                        </w:rPr>
                      </w:pPr>
                      <w:r>
                        <w:rPr>
                          <w:rFonts w:ascii="Arial"/>
                          <w:b/>
                          <w:sz w:val="20"/>
                        </w:rPr>
                        <w:t xml:space="preserve">Stability: </w:t>
                      </w:r>
                      <w:r>
                        <w:rPr>
                          <w:rFonts w:ascii="Arial"/>
                          <w:sz w:val="20"/>
                        </w:rPr>
                        <w:t>The product is</w:t>
                      </w:r>
                      <w:r>
                        <w:rPr>
                          <w:rFonts w:ascii="Arial"/>
                          <w:spacing w:val="-1"/>
                          <w:sz w:val="20"/>
                        </w:rPr>
                        <w:t xml:space="preserve"> </w:t>
                      </w:r>
                      <w:r>
                        <w:rPr>
                          <w:rFonts w:ascii="Arial"/>
                          <w:sz w:val="20"/>
                        </w:rPr>
                        <w:t>stable.</w:t>
                      </w:r>
                    </w:p>
                    <w:p w:rsidR="003F300B" w:rsidRDefault="00E00C71">
                      <w:pPr>
                        <w:spacing w:before="145"/>
                        <w:ind w:left="170"/>
                        <w:rPr>
                          <w:rFonts w:ascii="Arial" w:eastAsia="Arial" w:hAnsi="Arial" w:cs="Arial"/>
                          <w:sz w:val="20"/>
                          <w:szCs w:val="20"/>
                        </w:rPr>
                      </w:pPr>
                      <w:r>
                        <w:rPr>
                          <w:rFonts w:ascii="Arial"/>
                          <w:b/>
                          <w:sz w:val="20"/>
                        </w:rPr>
                        <w:t xml:space="preserve">Instability Temperature: </w:t>
                      </w:r>
                      <w:r>
                        <w:rPr>
                          <w:rFonts w:ascii="Arial"/>
                          <w:sz w:val="20"/>
                        </w:rPr>
                        <w:t>Not</w:t>
                      </w:r>
                      <w:r>
                        <w:rPr>
                          <w:rFonts w:ascii="Arial"/>
                          <w:spacing w:val="-1"/>
                          <w:sz w:val="20"/>
                        </w:rPr>
                        <w:t xml:space="preserve"> </w:t>
                      </w:r>
                      <w:r>
                        <w:rPr>
                          <w:rFonts w:ascii="Arial"/>
                          <w:sz w:val="20"/>
                        </w:rPr>
                        <w:t>available.</w:t>
                      </w:r>
                    </w:p>
                    <w:p w:rsidR="003F300B" w:rsidRDefault="00E00C71">
                      <w:pPr>
                        <w:spacing w:before="145"/>
                        <w:ind w:left="170"/>
                        <w:rPr>
                          <w:rFonts w:ascii="Arial" w:eastAsia="Arial" w:hAnsi="Arial" w:cs="Arial"/>
                          <w:sz w:val="20"/>
                          <w:szCs w:val="20"/>
                        </w:rPr>
                      </w:pPr>
                      <w:r>
                        <w:rPr>
                          <w:rFonts w:ascii="Arial"/>
                          <w:b/>
                          <w:sz w:val="20"/>
                        </w:rPr>
                        <w:t xml:space="preserve">Conditions of Instability: </w:t>
                      </w:r>
                      <w:r>
                        <w:rPr>
                          <w:rFonts w:ascii="Arial"/>
                          <w:sz w:val="20"/>
                        </w:rPr>
                        <w:t>Excess heat, ignition sources, exposure to moisture, air, or water, incompatible</w:t>
                      </w:r>
                      <w:r>
                        <w:rPr>
                          <w:rFonts w:ascii="Arial"/>
                          <w:spacing w:val="-1"/>
                          <w:sz w:val="20"/>
                        </w:rPr>
                        <w:t xml:space="preserve"> </w:t>
                      </w:r>
                      <w:r>
                        <w:rPr>
                          <w:rFonts w:ascii="Arial"/>
                          <w:sz w:val="20"/>
                        </w:rPr>
                        <w:t>materials.</w:t>
                      </w:r>
                    </w:p>
                    <w:p w:rsidR="003F300B" w:rsidRDefault="00E00C71">
                      <w:pPr>
                        <w:spacing w:before="145"/>
                        <w:ind w:left="170"/>
                        <w:rPr>
                          <w:rFonts w:ascii="Arial" w:eastAsia="Arial" w:hAnsi="Arial" w:cs="Arial"/>
                          <w:sz w:val="20"/>
                          <w:szCs w:val="20"/>
                        </w:rPr>
                      </w:pPr>
                      <w:r>
                        <w:rPr>
                          <w:rFonts w:ascii="Arial"/>
                          <w:b/>
                          <w:sz w:val="20"/>
                        </w:rPr>
                        <w:t xml:space="preserve">Incompatibility with various substances: </w:t>
                      </w:r>
                      <w:r>
                        <w:rPr>
                          <w:rFonts w:ascii="Arial"/>
                          <w:sz w:val="20"/>
                        </w:rPr>
                        <w:t>Reactive with oxidizing agents, reducing agents, acids,</w:t>
                      </w:r>
                      <w:r>
                        <w:rPr>
                          <w:rFonts w:ascii="Arial"/>
                          <w:spacing w:val="-1"/>
                          <w:sz w:val="20"/>
                        </w:rPr>
                        <w:t xml:space="preserve"> </w:t>
                      </w:r>
                      <w:r>
                        <w:rPr>
                          <w:rFonts w:ascii="Arial"/>
                          <w:sz w:val="20"/>
                        </w:rPr>
                        <w:t>alkalis.</w:t>
                      </w:r>
                    </w:p>
                    <w:p w:rsidR="003F300B" w:rsidRDefault="00E00C71">
                      <w:pPr>
                        <w:spacing w:before="145" w:line="391" w:lineRule="auto"/>
                        <w:ind w:left="170" w:right="7023"/>
                        <w:rPr>
                          <w:rFonts w:ascii="Arial" w:eastAsia="Arial" w:hAnsi="Arial" w:cs="Arial"/>
                          <w:sz w:val="20"/>
                          <w:szCs w:val="20"/>
                        </w:rPr>
                      </w:pPr>
                      <w:r>
                        <w:rPr>
                          <w:rFonts w:ascii="Arial"/>
                          <w:b/>
                          <w:sz w:val="20"/>
                        </w:rPr>
                        <w:t xml:space="preserve">Corrosivity: </w:t>
                      </w:r>
                      <w:r>
                        <w:rPr>
                          <w:rFonts w:ascii="Arial"/>
                          <w:sz w:val="20"/>
                        </w:rPr>
                        <w:t xml:space="preserve">Non-corrosive in presence of glass. </w:t>
                      </w:r>
                      <w:r>
                        <w:rPr>
                          <w:rFonts w:ascii="Arial"/>
                          <w:b/>
                          <w:sz w:val="20"/>
                        </w:rPr>
                        <w:t xml:space="preserve">Special Remarks on Reactivity: </w:t>
                      </w:r>
                      <w:r>
                        <w:rPr>
                          <w:rFonts w:ascii="Arial"/>
                          <w:sz w:val="20"/>
                        </w:rPr>
                        <w:t xml:space="preserve">Not available. </w:t>
                      </w:r>
                      <w:r>
                        <w:rPr>
                          <w:rFonts w:ascii="Arial"/>
                          <w:b/>
                          <w:sz w:val="20"/>
                        </w:rPr>
                        <w:t>Special Remarks on Corrosivity:</w:t>
                      </w:r>
                      <w:r>
                        <w:rPr>
                          <w:rFonts w:ascii="Arial"/>
                          <w:b/>
                          <w:spacing w:val="-1"/>
                          <w:sz w:val="20"/>
                        </w:rPr>
                        <w:t xml:space="preserve"> </w:t>
                      </w:r>
                      <w:r>
                        <w:rPr>
                          <w:rFonts w:ascii="Arial"/>
                          <w:sz w:val="20"/>
                        </w:rPr>
                        <w:t>Not</w:t>
                      </w:r>
                      <w:r>
                        <w:rPr>
                          <w:rFonts w:ascii="Arial"/>
                          <w:spacing w:val="-1"/>
                          <w:sz w:val="20"/>
                        </w:rPr>
                        <w:t xml:space="preserve"> </w:t>
                      </w:r>
                      <w:r>
                        <w:rPr>
                          <w:rFonts w:ascii="Arial"/>
                          <w:sz w:val="20"/>
                        </w:rPr>
                        <w:t>availabl</w:t>
                      </w:r>
                      <w:r>
                        <w:rPr>
                          <w:rFonts w:ascii="Arial"/>
                          <w:sz w:val="20"/>
                        </w:rPr>
                        <w:t>e.</w:t>
                      </w:r>
                      <w:r>
                        <w:rPr>
                          <w:rFonts w:ascii="Arial"/>
                          <w:w w:val="99"/>
                          <w:sz w:val="20"/>
                        </w:rPr>
                        <w:t xml:space="preserve"> </w:t>
                      </w:r>
                      <w:r>
                        <w:rPr>
                          <w:rFonts w:ascii="Arial"/>
                          <w:b/>
                          <w:sz w:val="20"/>
                        </w:rPr>
                        <w:t xml:space="preserve">Polymerization: </w:t>
                      </w:r>
                      <w:r>
                        <w:rPr>
                          <w:rFonts w:ascii="Arial"/>
                          <w:sz w:val="20"/>
                        </w:rPr>
                        <w:t>Will not</w:t>
                      </w:r>
                      <w:r>
                        <w:rPr>
                          <w:rFonts w:ascii="Arial"/>
                          <w:spacing w:val="-1"/>
                          <w:sz w:val="20"/>
                        </w:rPr>
                        <w:t xml:space="preserve"> </w:t>
                      </w:r>
                      <w:r>
                        <w:rPr>
                          <w:rFonts w:ascii="Arial"/>
                          <w:sz w:val="20"/>
                        </w:rPr>
                        <w:t>occur.</w:t>
                      </w:r>
                    </w:p>
                  </w:txbxContent>
                </v:textbox>
              </v:shape>
            </v:group>
            <w10:wrap type="none"/>
            <w10:anchorlock/>
          </v:group>
        </w:pict>
      </w:r>
    </w:p>
    <w:p w:rsidR="003F300B" w:rsidRDefault="003F300B">
      <w:pPr>
        <w:spacing w:before="1"/>
        <w:rPr>
          <w:rFonts w:ascii="Arial" w:eastAsia="Arial" w:hAnsi="Arial" w:cs="Arial"/>
          <w:sz w:val="24"/>
          <w:szCs w:val="24"/>
        </w:rPr>
      </w:pPr>
    </w:p>
    <w:p w:rsidR="003F300B" w:rsidRDefault="00E00C71">
      <w:pPr>
        <w:pStyle w:val="Heading1"/>
        <w:ind w:left="3766" w:right="379"/>
        <w:rPr>
          <w:b w:val="0"/>
          <w:bCs w:val="0"/>
        </w:rPr>
      </w:pPr>
      <w:r>
        <w:pict>
          <v:group id="_x0000_s1142" style="position:absolute;left:0;text-align:left;margin-left:17pt;margin-top:-.35pt;width:578pt;height:336pt;z-index:-14272;mso-position-horizontal-relative:page" coordorigin="340,-7" coordsize="11560,6720">
            <v:group id="_x0000_s1157" style="position:absolute;left:350;top:-7;width:11540;height:20" coordorigin="350,-7" coordsize="11540,20">
              <v:shape id="_x0000_s1158" style="position:absolute;left:350;top:-7;width:11540;height:20" coordorigin="350,-7" coordsize="11540,20" path="m350,-7r11540,l11890,13,350,13r,-20xe" fillcolor="black" stroked="f">
                <v:path arrowok="t"/>
              </v:shape>
            </v:group>
            <v:group id="_x0000_s1155" style="position:absolute;left:11890;top:3;width:2;height:6700" coordorigin="11890,3" coordsize="2,6700">
              <v:shape id="_x0000_s1156" style="position:absolute;left:11890;top:3;width:2;height:6700" coordorigin="11890,3" coordsize="0,6700" path="m11890,3r,6699e" filled="f" strokeweight="1pt">
                <v:path arrowok="t"/>
              </v:shape>
            </v:group>
            <v:group id="_x0000_s1153" style="position:absolute;left:350;top:3;width:2;height:6700" coordorigin="350,3" coordsize="2,6700">
              <v:shape id="_x0000_s1154" style="position:absolute;left:350;top:3;width:2;height:6700" coordorigin="350,3" coordsize="0,6700" path="m350,3r,6699e" filled="f" strokeweight="1pt">
                <v:path arrowok="t"/>
              </v:shape>
            </v:group>
            <v:group id="_x0000_s1151" style="position:absolute;left:360;top:33;width:11520;height:340" coordorigin="360,33" coordsize="11520,340">
              <v:shape id="_x0000_s1152" style="position:absolute;left:360;top:33;width:11520;height:340" coordorigin="360,33" coordsize="11520,340" path="m360,33r11520,l11880,373,360,373r,-340xe" fillcolor="#e4e4e4" stroked="f">
                <v:path arrowok="t"/>
              </v:shape>
            </v:group>
            <v:group id="_x0000_s1149" style="position:absolute;left:350;top:13;width:11540;height:20" coordorigin="350,13" coordsize="11540,20">
              <v:shape id="_x0000_s1150" style="position:absolute;left:350;top:13;width:11540;height:20" coordorigin="350,13" coordsize="11540,20" path="m350,13r11540,l11890,33,350,33r,-20xe" fillcolor="black" stroked="f">
                <v:path arrowok="t"/>
              </v:shape>
            </v:group>
            <v:group id="_x0000_s1147" style="position:absolute;left:11890;top:23;width:2;height:360" coordorigin="11890,23" coordsize="2,360">
              <v:shape id="_x0000_s1148" style="position:absolute;left:11890;top:23;width:2;height:360" coordorigin="11890,23" coordsize="0,360" path="m11890,23r,360e" filled="f" strokeweight="1pt">
                <v:path arrowok="t"/>
              </v:shape>
            </v:group>
            <v:group id="_x0000_s1145" style="position:absolute;left:350;top:383;width:11540;height:2" coordorigin="350,383" coordsize="11540,2">
              <v:shape id="_x0000_s1146" style="position:absolute;left:350;top:383;width:11540;height:2" coordorigin="350,383" coordsize="11540,0" path="m350,383r11540,e" filled="f" strokeweight="1pt">
                <v:path arrowok="t"/>
              </v:shape>
            </v:group>
            <v:group id="_x0000_s1143" style="position:absolute;left:350;top:23;width:2;height:360" coordorigin="350,23" coordsize="2,360">
              <v:shape id="_x0000_s1144" style="position:absolute;left:350;top:23;width:2;height:360" coordorigin="350,23" coordsize="0,360" path="m350,23r,360e" filled="f" strokeweight="1pt">
                <v:path arrowok="t"/>
              </v:shape>
            </v:group>
            <w10:wrap anchorx="page"/>
          </v:group>
        </w:pict>
      </w:r>
      <w:r>
        <w:t>Section 11: Toxicological Information</w:t>
      </w:r>
    </w:p>
    <w:p w:rsidR="003F300B" w:rsidRDefault="003F300B">
      <w:pPr>
        <w:spacing w:before="10"/>
        <w:rPr>
          <w:rFonts w:ascii="Arial" w:eastAsia="Arial" w:hAnsi="Arial" w:cs="Arial"/>
          <w:b/>
          <w:bCs/>
          <w:sz w:val="21"/>
          <w:szCs w:val="21"/>
        </w:rPr>
      </w:pPr>
    </w:p>
    <w:p w:rsidR="003F300B" w:rsidRDefault="00E00C71">
      <w:pPr>
        <w:ind w:left="300" w:right="379"/>
        <w:rPr>
          <w:rFonts w:ascii="Arial" w:eastAsia="Arial" w:hAnsi="Arial" w:cs="Arial"/>
          <w:sz w:val="20"/>
          <w:szCs w:val="20"/>
        </w:rPr>
      </w:pPr>
      <w:r>
        <w:rPr>
          <w:rFonts w:ascii="Arial"/>
          <w:b/>
          <w:sz w:val="20"/>
        </w:rPr>
        <w:t xml:space="preserve">Routes of Entry: </w:t>
      </w:r>
      <w:r>
        <w:rPr>
          <w:rFonts w:ascii="Arial"/>
          <w:sz w:val="20"/>
        </w:rPr>
        <w:t>Absorbed through skin. Dermal contact. Eye contact.</w:t>
      </w:r>
      <w:r>
        <w:rPr>
          <w:rFonts w:ascii="Arial"/>
          <w:spacing w:val="-1"/>
          <w:sz w:val="20"/>
        </w:rPr>
        <w:t xml:space="preserve"> </w:t>
      </w:r>
      <w:r>
        <w:rPr>
          <w:rFonts w:ascii="Arial"/>
          <w:sz w:val="20"/>
        </w:rPr>
        <w:t>Inhalation.</w:t>
      </w:r>
    </w:p>
    <w:p w:rsidR="003F300B" w:rsidRDefault="00E00C71">
      <w:pPr>
        <w:pStyle w:val="Heading2"/>
        <w:spacing w:before="145"/>
        <w:ind w:left="300" w:right="379"/>
        <w:rPr>
          <w:b w:val="0"/>
          <w:bCs w:val="0"/>
        </w:rPr>
      </w:pPr>
      <w:r>
        <w:t>Toxicity to Animals:</w:t>
      </w:r>
    </w:p>
    <w:p w:rsidR="003F300B" w:rsidRDefault="00E00C71">
      <w:pPr>
        <w:pStyle w:val="BodyText"/>
        <w:ind w:left="300" w:right="379"/>
      </w:pPr>
      <w:r>
        <w:t>WARNING: THE LC50 VALUES HEREUNDER ARE ESTIMATED ON THE BASIS</w:t>
      </w:r>
      <w:r>
        <w:t xml:space="preserve"> OF A 4-HOUR EXPOSURE. Acute</w:t>
      </w:r>
      <w:r>
        <w:rPr>
          <w:spacing w:val="-1"/>
        </w:rPr>
        <w:t xml:space="preserve"> </w:t>
      </w:r>
      <w:r>
        <w:t>oral</w:t>
      </w:r>
    </w:p>
    <w:p w:rsidR="003F300B" w:rsidRDefault="00E00C71">
      <w:pPr>
        <w:pStyle w:val="BodyText"/>
        <w:ind w:left="300" w:right="379"/>
      </w:pPr>
      <w:r>
        <w:t>toxicity (LD50): 3000 mg/kg [Mouse]. Acute toxicity of the vapor (LC50): 44000 mg/m3 4 hours</w:t>
      </w:r>
      <w:r>
        <w:rPr>
          <w:spacing w:val="-1"/>
        </w:rPr>
        <w:t xml:space="preserve"> </w:t>
      </w:r>
      <w:r>
        <w:t>[Mouse].</w:t>
      </w:r>
    </w:p>
    <w:p w:rsidR="003F300B" w:rsidRDefault="00E00C71">
      <w:pPr>
        <w:pStyle w:val="Heading2"/>
        <w:spacing w:before="145"/>
        <w:ind w:left="300" w:right="379"/>
        <w:rPr>
          <w:b w:val="0"/>
          <w:bCs w:val="0"/>
        </w:rPr>
      </w:pPr>
      <w:r>
        <w:t>Chronic Effects on Humans:</w:t>
      </w:r>
    </w:p>
    <w:p w:rsidR="003F300B" w:rsidRDefault="00E00C71">
      <w:pPr>
        <w:pStyle w:val="BodyText"/>
        <w:spacing w:line="249" w:lineRule="auto"/>
        <w:ind w:left="300" w:right="379"/>
      </w:pPr>
      <w:r>
        <w:t>CARCINOGENIC EFFECTS: A4 (Not classifiable for human or animal.) by ACGIH. DEVELOPMENTAL TOXICITY: Classified Reproductive system/toxin/female, Reproductive system/toxin/male [SUSPECTED]. Causes damage to the following organs: central nervous system (CNS).</w:t>
      </w:r>
      <w:r>
        <w:t xml:space="preserve"> May cause damage to the following organs: kidneys, the reproductive system, liver,</w:t>
      </w:r>
      <w:r>
        <w:rPr>
          <w:spacing w:val="-2"/>
        </w:rPr>
        <w:t xml:space="preserve"> </w:t>
      </w:r>
      <w:r>
        <w:t>skin.</w:t>
      </w:r>
    </w:p>
    <w:p w:rsidR="003F300B" w:rsidRDefault="00E00C71">
      <w:pPr>
        <w:pStyle w:val="Heading2"/>
        <w:spacing w:before="136"/>
        <w:ind w:left="300" w:right="379"/>
        <w:rPr>
          <w:b w:val="0"/>
          <w:bCs w:val="0"/>
        </w:rPr>
      </w:pPr>
      <w:r>
        <w:t>Other Toxic Effects on</w:t>
      </w:r>
      <w:r>
        <w:rPr>
          <w:spacing w:val="-1"/>
        </w:rPr>
        <w:t xml:space="preserve"> </w:t>
      </w:r>
      <w:r>
        <w:t>Humans:</w:t>
      </w:r>
    </w:p>
    <w:p w:rsidR="003F300B" w:rsidRDefault="00E00C71">
      <w:pPr>
        <w:pStyle w:val="BodyText"/>
        <w:ind w:left="300" w:right="379"/>
      </w:pPr>
      <w:r>
        <w:t>Hazardous in case of skin contact (irritant), of ingestion, of inhalation. Slightly hazardous in case of skin contact</w:t>
      </w:r>
      <w:r>
        <w:rPr>
          <w:spacing w:val="-2"/>
        </w:rPr>
        <w:t xml:space="preserve"> </w:t>
      </w:r>
      <w:r>
        <w:t>(permeator).</w:t>
      </w:r>
    </w:p>
    <w:p w:rsidR="003F300B" w:rsidRDefault="00E00C71">
      <w:pPr>
        <w:spacing w:before="145"/>
        <w:ind w:left="300" w:right="379"/>
        <w:rPr>
          <w:rFonts w:ascii="Arial" w:eastAsia="Arial" w:hAnsi="Arial" w:cs="Arial"/>
          <w:sz w:val="20"/>
          <w:szCs w:val="20"/>
        </w:rPr>
      </w:pPr>
      <w:r>
        <w:rPr>
          <w:rFonts w:ascii="Arial"/>
          <w:b/>
          <w:sz w:val="20"/>
        </w:rPr>
        <w:t xml:space="preserve">Special Remarks on Toxicity to Animals: </w:t>
      </w:r>
      <w:r>
        <w:rPr>
          <w:rFonts w:ascii="Arial"/>
          <w:sz w:val="20"/>
        </w:rPr>
        <w:t>Not</w:t>
      </w:r>
      <w:r>
        <w:rPr>
          <w:rFonts w:ascii="Arial"/>
          <w:spacing w:val="-1"/>
          <w:sz w:val="20"/>
        </w:rPr>
        <w:t xml:space="preserve"> </w:t>
      </w:r>
      <w:r>
        <w:rPr>
          <w:rFonts w:ascii="Arial"/>
          <w:sz w:val="20"/>
        </w:rPr>
        <w:t>available.</w:t>
      </w:r>
    </w:p>
    <w:p w:rsidR="003F300B" w:rsidRDefault="00E00C71">
      <w:pPr>
        <w:pStyle w:val="Heading2"/>
        <w:spacing w:before="145"/>
        <w:ind w:left="300" w:right="379"/>
        <w:rPr>
          <w:b w:val="0"/>
          <w:bCs w:val="0"/>
        </w:rPr>
      </w:pPr>
      <w:r>
        <w:t>Special Remarks on Chronic Effects on</w:t>
      </w:r>
      <w:r>
        <w:rPr>
          <w:spacing w:val="-1"/>
        </w:rPr>
        <w:t xml:space="preserve"> </w:t>
      </w:r>
      <w:r>
        <w:t>Humans:</w:t>
      </w:r>
    </w:p>
    <w:p w:rsidR="003F300B" w:rsidRDefault="00E00C71">
      <w:pPr>
        <w:pStyle w:val="BodyText"/>
        <w:spacing w:line="249" w:lineRule="auto"/>
        <w:ind w:left="300" w:right="278"/>
      </w:pPr>
      <w:r>
        <w:t>May affect genetic material (mutagenicity) based on studies with yeast (S. cerevisiae), bacteria, and hamster fibroblast cells. May cause reproductive effe</w:t>
      </w:r>
      <w:r>
        <w:t>cts (fertility) based upon animal studies. May contain trace amounts of benzene and</w:t>
      </w:r>
      <w:r>
        <w:rPr>
          <w:spacing w:val="-2"/>
        </w:rPr>
        <w:t xml:space="preserve"> </w:t>
      </w:r>
      <w:r>
        <w:t>formaldehyde which may cancer and birth defects. Human: passes the placental</w:t>
      </w:r>
      <w:r>
        <w:rPr>
          <w:spacing w:val="-1"/>
        </w:rPr>
        <w:t xml:space="preserve"> </w:t>
      </w:r>
      <w:r>
        <w:t>barrier.</w:t>
      </w:r>
    </w:p>
    <w:p w:rsidR="003F300B" w:rsidRDefault="00E00C71">
      <w:pPr>
        <w:pStyle w:val="Heading2"/>
        <w:spacing w:before="136"/>
        <w:ind w:left="300" w:right="379"/>
        <w:rPr>
          <w:b w:val="0"/>
          <w:bCs w:val="0"/>
        </w:rPr>
      </w:pPr>
      <w:r>
        <w:t>Special Remarks on other Toxic Effects on</w:t>
      </w:r>
      <w:r>
        <w:rPr>
          <w:spacing w:val="-1"/>
        </w:rPr>
        <w:t xml:space="preserve"> </w:t>
      </w:r>
      <w:r>
        <w:t>Humans:</w:t>
      </w:r>
    </w:p>
    <w:p w:rsidR="003F300B" w:rsidRDefault="00E00C71">
      <w:pPr>
        <w:pStyle w:val="BodyText"/>
        <w:spacing w:line="249" w:lineRule="auto"/>
        <w:ind w:left="300" w:right="384"/>
      </w:pPr>
      <w:r>
        <w:t>Acute Potential Health Effects: Skin</w:t>
      </w:r>
      <w:r>
        <w:t xml:space="preserve">: May cause skin irritation. May be harmful if absorbed through the skin. Eyes: Causes eye irritation, characterized by a burning sensation, redness, tearing, inflammation, and possible corneal injury. Inhalation: Inhalation at high concentrations affects </w:t>
      </w:r>
      <w:r>
        <w:t>the sense organs, brain and causes respiratory tract irritation. It also may affect the Central Nervous System (behavior) characterized by dizzness, drowsiness, confusion, headache, muscle weakeness, and possibly motor incoordination, speech abnormalities,</w:t>
      </w:r>
      <w:r>
        <w:t xml:space="preserve"> narcotic effects and coma. Inhalation may also affect the</w:t>
      </w:r>
      <w:r>
        <w:rPr>
          <w:spacing w:val="-2"/>
        </w:rPr>
        <w:t xml:space="preserve"> </w:t>
      </w:r>
      <w:r>
        <w:t>gastrointestinal tract (nausea, vomiting). Ingestion: May cause irritation of the digestive (gastrointestinal) tract (nausea, vomiting). It may</w:t>
      </w:r>
      <w:r>
        <w:rPr>
          <w:spacing w:val="-2"/>
        </w:rPr>
        <w:t xml:space="preserve"> </w:t>
      </w:r>
      <w:r>
        <w:t>also</w:t>
      </w:r>
    </w:p>
    <w:p w:rsidR="003F300B" w:rsidRDefault="003F300B">
      <w:pPr>
        <w:spacing w:line="249" w:lineRule="auto"/>
        <w:sectPr w:rsidR="003F300B">
          <w:pgSz w:w="12240" w:h="15840"/>
          <w:pgMar w:top="700" w:right="240" w:bottom="680" w:left="220" w:header="0" w:footer="491" w:gutter="0"/>
          <w:cols w:space="720"/>
        </w:sect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134" style="width:578pt;height:57.5pt;mso-position-horizontal-relative:char;mso-position-vertical-relative:line" coordsize="11560,1150">
            <v:group id="_x0000_s1140" style="position:absolute;left:11550;top:10;width:2;height:1130" coordorigin="11550,10" coordsize="2,1130">
              <v:shape id="_x0000_s1141" style="position:absolute;left:11550;top:10;width:2;height:1130" coordorigin="11550,10" coordsize="0,1130" path="m11550,10r,1130e" filled="f" strokeweight="1pt">
                <v:path arrowok="t"/>
              </v:shape>
            </v:group>
            <v:group id="_x0000_s1138" style="position:absolute;left:10;top:1140;width:11540;height:2" coordorigin="10,1140" coordsize="11540,2">
              <v:shape id="_x0000_s1139" style="position:absolute;left:10;top:1140;width:11540;height:2" coordorigin="10,1140" coordsize="11540,0" path="m10,1140r11540,e" filled="f" strokeweight="1pt">
                <v:path arrowok="t"/>
              </v:shape>
            </v:group>
            <v:group id="_x0000_s1135" style="position:absolute;left:10;top:10;width:2;height:1130" coordorigin="10,10" coordsize="2,1130">
              <v:shape id="_x0000_s1137" style="position:absolute;left:10;top:10;width:2;height:1130" coordorigin="10,10" coordsize="0,1130" path="m10,10r,1130e" filled="f" strokeweight="1pt">
                <v:path arrowok="t"/>
              </v:shape>
              <v:shape id="_x0000_s1136" type="#_x0000_t202" style="position:absolute;width:11560;height:1150" filled="f" stroked="f">
                <v:textbox inset="0,0,0,0">
                  <w:txbxContent>
                    <w:p w:rsidR="003F300B" w:rsidRDefault="00E00C71">
                      <w:pPr>
                        <w:spacing w:line="249" w:lineRule="auto"/>
                        <w:ind w:left="180" w:right="728"/>
                        <w:rPr>
                          <w:rFonts w:ascii="Arial" w:eastAsia="Arial" w:hAnsi="Arial" w:cs="Arial"/>
                          <w:sz w:val="20"/>
                          <w:szCs w:val="20"/>
                        </w:rPr>
                      </w:pPr>
                      <w:r>
                        <w:rPr>
                          <w:rFonts w:ascii="Arial"/>
                          <w:sz w:val="20"/>
                        </w:rPr>
                        <w:t xml:space="preserve">affect the Central Nevous </w:t>
                      </w:r>
                      <w:r>
                        <w:rPr>
                          <w:rFonts w:ascii="Arial"/>
                          <w:sz w:val="20"/>
                        </w:rPr>
                        <w:t>System (behavior), characterized by depression, fatigue, excitement, stupor, coma, headache, altered sleep time, ataxia, tremors as well at the blood, liver, and urinary system (kidney, bladder, ureter) and endocrine system. May also have musculoskeletal e</w:t>
                      </w:r>
                      <w:r>
                        <w:rPr>
                          <w:rFonts w:ascii="Arial"/>
                          <w:sz w:val="20"/>
                        </w:rPr>
                        <w:t>ffects. Chronic Potential Health Effects: Skin: May cause dermatitis. Eyes: Eye irritation.</w:t>
                      </w:r>
                    </w:p>
                  </w:txbxContent>
                </v:textbox>
              </v:shape>
            </v:group>
            <w10:wrap type="none"/>
            <w10:anchorlock/>
          </v:group>
        </w:pict>
      </w:r>
    </w:p>
    <w:p w:rsidR="003F300B" w:rsidRDefault="003F300B">
      <w:pPr>
        <w:spacing w:before="3"/>
        <w:rPr>
          <w:rFonts w:ascii="Arial" w:eastAsia="Arial" w:hAnsi="Arial" w:cs="Arial"/>
          <w:sz w:val="26"/>
          <w:szCs w:val="26"/>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113" style="width:578pt;height:163.85pt;mso-position-horizontal-relative:char;mso-position-vertical-relative:line" coordsize="11560,3277">
            <v:group id="_x0000_s1132" style="position:absolute;left:10;width:11540;height:20" coordorigin="10" coordsize="11540,20">
              <v:shape id="_x0000_s1133" style="position:absolute;left:10;width:11540;height:20" coordorigin="10" coordsize="11540,20" path="m10,l11550,r,20l10,20,10,xe" fillcolor="black" stroked="f">
                <v:path arrowok="t"/>
              </v:shape>
            </v:group>
            <v:group id="_x0000_s1130" style="position:absolute;left:11550;top:10;width:2;height:3257" coordorigin="11550,10" coordsize="2,3257">
              <v:shape id="_x0000_s1131" style="position:absolute;left:11550;top:10;width:2;height:3257" coordorigin="11550,10" coordsize="0,3257" path="m11550,10r,3257e" filled="f" strokeweight="1pt">
                <v:path arrowok="t"/>
              </v:shape>
            </v:group>
            <v:group id="_x0000_s1128" style="position:absolute;left:10;top:3267;width:11540;height:2" coordorigin="10,3267" coordsize="11540,2">
              <v:shape id="_x0000_s1129" style="position:absolute;left:10;top:3267;width:11540;height:2" coordorigin="10,3267" coordsize="11540,0" path="m10,3267r11540,e" filled="f" strokeweight="1pt">
                <v:path arrowok="t"/>
              </v:shape>
            </v:group>
            <v:group id="_x0000_s1126" style="position:absolute;left:10;top:10;width:2;height:3257" coordorigin="10,10" coordsize="2,3257">
              <v:shape id="_x0000_s1127" style="position:absolute;left:10;top:10;width:2;height:3257" coordorigin="10,10" coordsize="0,3257" path="m10,10r,3257e" filled="f" strokeweight="1pt">
                <v:path arrowok="t"/>
              </v:shape>
            </v:group>
            <v:group id="_x0000_s1124" style="position:absolute;left:20;top:40;width:11520;height:340" coordorigin="20,40" coordsize="11520,340">
              <v:shape id="_x0000_s1125" style="position:absolute;left:20;top:40;width:11520;height:340" coordorigin="20,40" coordsize="11520,340" path="m20,40r11520,l11540,380,20,380,20,40xe" fillcolor="#e4e4e4" stroked="f">
                <v:path arrowok="t"/>
              </v:shape>
            </v:group>
            <v:group id="_x0000_s1122" style="position:absolute;left:10;top:20;width:11540;height:20" coordorigin="10,20" coordsize="11540,20">
              <v:shape id="_x0000_s1123" style="position:absolute;left:10;top:20;width:11540;height:20" coordorigin="10,20" coordsize="11540,20" path="m10,20r11540,l11550,40,10,40r,-20xe" fillcolor="black" stroked="f">
                <v:path arrowok="t"/>
              </v:shape>
            </v:group>
            <v:group id="_x0000_s1120" style="position:absolute;left:11550;top:30;width:2;height:360" coordorigin="11550,30" coordsize="2,360">
              <v:shape id="_x0000_s1121" style="position:absolute;left:11550;top:30;width:2;height:360" coordorigin="11550,30" coordsize="0,360" path="m11550,30r,360e" filled="f" strokeweight="1pt">
                <v:path arrowok="t"/>
              </v:shape>
            </v:group>
            <v:group id="_x0000_s1118" style="position:absolute;left:10;top:390;width:11540;height:2" coordorigin="10,390" coordsize="11540,2">
              <v:shape id="_x0000_s1119" style="position:absolute;left:10;top:390;width:11540;height:2" coordorigin="10,390" coordsize="11540,0" path="m10,390r11540,e" filled="f" strokeweight="1pt">
                <v:path arrowok="t"/>
              </v:shape>
            </v:group>
            <v:group id="_x0000_s1114" style="position:absolute;left:10;top:30;width:2;height:360" coordorigin="10,30" coordsize="2,360">
              <v:shape id="_x0000_s1117" style="position:absolute;left:10;top:30;width:2;height:360" coordorigin="10,30" coordsize="0,360" path="m10,30r,360e" filled="f" strokeweight="1pt">
                <v:path arrowok="t"/>
              </v:shape>
              <v:shape id="_x0000_s1116" type="#_x0000_t202" style="position:absolute;left:10;top:20;width:11540;height:370" filled="f" stroked="f">
                <v:textbox inset="0,0,0,0">
                  <w:txbxContent>
                    <w:p w:rsidR="003F300B" w:rsidRDefault="00E00C71">
                      <w:pPr>
                        <w:spacing w:before="56"/>
                        <w:ind w:left="3802"/>
                        <w:rPr>
                          <w:rFonts w:ascii="Arial" w:eastAsia="Arial" w:hAnsi="Arial" w:cs="Arial"/>
                          <w:sz w:val="24"/>
                          <w:szCs w:val="24"/>
                        </w:rPr>
                      </w:pPr>
                      <w:r>
                        <w:rPr>
                          <w:rFonts w:ascii="Arial"/>
                          <w:b/>
                          <w:sz w:val="24"/>
                        </w:rPr>
                        <w:t>Section 12: Ecological Information</w:t>
                      </w:r>
                    </w:p>
                  </w:txbxContent>
                </v:textbox>
              </v:shape>
              <v:shape id="_x0000_s1115" type="#_x0000_t202" style="position:absolute;left:10;top:390;width:11540;height:2877" filled="f" stroked="f">
                <v:textbox inset="0,0,0,0">
                  <w:txbxContent>
                    <w:p w:rsidR="003F300B" w:rsidRDefault="003F300B">
                      <w:pPr>
                        <w:spacing w:before="7"/>
                        <w:rPr>
                          <w:rFonts w:ascii="Arial" w:eastAsia="Arial" w:hAnsi="Arial" w:cs="Arial"/>
                          <w:sz w:val="18"/>
                          <w:szCs w:val="18"/>
                        </w:rPr>
                      </w:pPr>
                    </w:p>
                    <w:p w:rsidR="003F300B" w:rsidRDefault="00E00C71">
                      <w:pPr>
                        <w:ind w:left="170"/>
                        <w:rPr>
                          <w:rFonts w:ascii="Arial" w:eastAsia="Arial" w:hAnsi="Arial" w:cs="Arial"/>
                          <w:sz w:val="20"/>
                          <w:szCs w:val="20"/>
                        </w:rPr>
                      </w:pPr>
                      <w:r>
                        <w:rPr>
                          <w:rFonts w:ascii="Arial"/>
                          <w:b/>
                          <w:sz w:val="20"/>
                        </w:rPr>
                        <w:t>Ecotoxicity:</w:t>
                      </w:r>
                    </w:p>
                    <w:p w:rsidR="003F300B" w:rsidRDefault="00E00C71">
                      <w:pPr>
                        <w:spacing w:before="10"/>
                        <w:ind w:left="170"/>
                        <w:rPr>
                          <w:rFonts w:ascii="Arial" w:eastAsia="Arial" w:hAnsi="Arial" w:cs="Arial"/>
                          <w:sz w:val="20"/>
                          <w:szCs w:val="20"/>
                        </w:rPr>
                      </w:pPr>
                      <w:r>
                        <w:rPr>
                          <w:rFonts w:ascii="Arial"/>
                          <w:sz w:val="20"/>
                        </w:rPr>
                        <w:t>Ecotoxicity in water (LC50): 5540 mg/l 96 hours [Trout]. 8300 mg/l 96 hours [Bluegill]. 7500 mg/l 96 hours [Fatthead</w:t>
                      </w:r>
                      <w:r>
                        <w:rPr>
                          <w:rFonts w:ascii="Arial"/>
                          <w:spacing w:val="-2"/>
                          <w:sz w:val="20"/>
                        </w:rPr>
                        <w:t xml:space="preserve"> </w:t>
                      </w:r>
                      <w:r>
                        <w:rPr>
                          <w:rFonts w:ascii="Arial"/>
                          <w:sz w:val="20"/>
                        </w:rPr>
                        <w:t>Minnow].</w:t>
                      </w:r>
                    </w:p>
                    <w:p w:rsidR="003F300B" w:rsidRDefault="00E00C71">
                      <w:pPr>
                        <w:spacing w:before="10"/>
                        <w:ind w:left="170"/>
                        <w:rPr>
                          <w:rFonts w:ascii="Arial" w:eastAsia="Arial" w:hAnsi="Arial" w:cs="Arial"/>
                          <w:sz w:val="20"/>
                          <w:szCs w:val="20"/>
                        </w:rPr>
                      </w:pPr>
                      <w:r>
                        <w:rPr>
                          <w:rFonts w:ascii="Arial"/>
                          <w:sz w:val="20"/>
                        </w:rPr>
                        <w:t>0.1 ppm any hours [Water</w:t>
                      </w:r>
                      <w:r>
                        <w:rPr>
                          <w:rFonts w:ascii="Arial"/>
                          <w:spacing w:val="-1"/>
                          <w:sz w:val="20"/>
                        </w:rPr>
                        <w:t xml:space="preserve"> </w:t>
                      </w:r>
                      <w:r>
                        <w:rPr>
                          <w:rFonts w:ascii="Arial"/>
                          <w:sz w:val="20"/>
                        </w:rPr>
                        <w:t>flea].</w:t>
                      </w:r>
                    </w:p>
                    <w:p w:rsidR="003F300B" w:rsidRDefault="00E00C71">
                      <w:pPr>
                        <w:spacing w:before="149"/>
                        <w:ind w:left="170"/>
                        <w:rPr>
                          <w:rFonts w:ascii="Arial" w:eastAsia="Arial" w:hAnsi="Arial" w:cs="Arial"/>
                          <w:sz w:val="20"/>
                          <w:szCs w:val="20"/>
                        </w:rPr>
                      </w:pPr>
                      <w:r>
                        <w:rPr>
                          <w:rFonts w:ascii="Arial"/>
                          <w:b/>
                          <w:sz w:val="20"/>
                        </w:rPr>
                        <w:t xml:space="preserve">BOD5 and COD: </w:t>
                      </w:r>
                      <w:r>
                        <w:rPr>
                          <w:rFonts w:ascii="Arial"/>
                          <w:sz w:val="20"/>
                        </w:rPr>
                        <w:t>Not</w:t>
                      </w:r>
                      <w:r>
                        <w:rPr>
                          <w:rFonts w:ascii="Arial"/>
                          <w:spacing w:val="-1"/>
                          <w:sz w:val="20"/>
                        </w:rPr>
                        <w:t xml:space="preserve"> </w:t>
                      </w:r>
                      <w:r>
                        <w:rPr>
                          <w:rFonts w:ascii="Arial"/>
                          <w:sz w:val="20"/>
                        </w:rPr>
                        <w:t>available.</w:t>
                      </w:r>
                    </w:p>
                    <w:p w:rsidR="003F300B" w:rsidRDefault="00E00C71">
                      <w:pPr>
                        <w:spacing w:before="149"/>
                        <w:ind w:left="170"/>
                        <w:rPr>
                          <w:rFonts w:ascii="Arial" w:eastAsia="Arial" w:hAnsi="Arial" w:cs="Arial"/>
                          <w:sz w:val="20"/>
                          <w:szCs w:val="20"/>
                        </w:rPr>
                      </w:pPr>
                      <w:r>
                        <w:rPr>
                          <w:rFonts w:ascii="Arial"/>
                          <w:b/>
                          <w:sz w:val="20"/>
                        </w:rPr>
                        <w:t>Products of Biodegradation:</w:t>
                      </w:r>
                    </w:p>
                    <w:p w:rsidR="003F300B" w:rsidRDefault="00E00C71">
                      <w:pPr>
                        <w:spacing w:before="10"/>
                        <w:ind w:left="170"/>
                        <w:rPr>
                          <w:rFonts w:ascii="Arial" w:eastAsia="Arial" w:hAnsi="Arial" w:cs="Arial"/>
                          <w:sz w:val="20"/>
                          <w:szCs w:val="20"/>
                        </w:rPr>
                      </w:pPr>
                      <w:r>
                        <w:rPr>
                          <w:rFonts w:ascii="Arial"/>
                          <w:sz w:val="20"/>
                        </w:rPr>
                        <w:t>Possibly hazardous short term degradation</w:t>
                      </w:r>
                      <w:r>
                        <w:rPr>
                          <w:rFonts w:ascii="Arial"/>
                          <w:sz w:val="20"/>
                        </w:rPr>
                        <w:t xml:space="preserve"> products are not likely. However, long term degradation products may</w:t>
                      </w:r>
                      <w:r>
                        <w:rPr>
                          <w:rFonts w:ascii="Arial"/>
                          <w:spacing w:val="-2"/>
                          <w:sz w:val="20"/>
                        </w:rPr>
                        <w:t xml:space="preserve"> </w:t>
                      </w:r>
                      <w:r>
                        <w:rPr>
                          <w:rFonts w:ascii="Arial"/>
                          <w:sz w:val="20"/>
                        </w:rPr>
                        <w:t>arise.</w:t>
                      </w:r>
                    </w:p>
                    <w:p w:rsidR="003F300B" w:rsidRDefault="00E00C71">
                      <w:pPr>
                        <w:spacing w:before="149"/>
                        <w:ind w:left="170"/>
                        <w:rPr>
                          <w:rFonts w:ascii="Arial" w:eastAsia="Arial" w:hAnsi="Arial" w:cs="Arial"/>
                          <w:sz w:val="20"/>
                          <w:szCs w:val="20"/>
                        </w:rPr>
                      </w:pPr>
                      <w:r>
                        <w:rPr>
                          <w:rFonts w:ascii="Arial"/>
                          <w:b/>
                          <w:sz w:val="20"/>
                        </w:rPr>
                        <w:t xml:space="preserve">Toxicity of the Products of Biodegradation: </w:t>
                      </w:r>
                      <w:r>
                        <w:rPr>
                          <w:rFonts w:ascii="Arial"/>
                          <w:sz w:val="20"/>
                        </w:rPr>
                        <w:t>The product itself and its products of degradation are not</w:t>
                      </w:r>
                      <w:r>
                        <w:rPr>
                          <w:rFonts w:ascii="Arial"/>
                          <w:spacing w:val="-1"/>
                          <w:sz w:val="20"/>
                        </w:rPr>
                        <w:t xml:space="preserve"> </w:t>
                      </w:r>
                      <w:r>
                        <w:rPr>
                          <w:rFonts w:ascii="Arial"/>
                          <w:sz w:val="20"/>
                        </w:rPr>
                        <w:t>toxic.</w:t>
                      </w:r>
                    </w:p>
                    <w:p w:rsidR="003F300B" w:rsidRDefault="00E00C71">
                      <w:pPr>
                        <w:spacing w:before="149"/>
                        <w:ind w:left="170"/>
                        <w:rPr>
                          <w:rFonts w:ascii="Arial" w:eastAsia="Arial" w:hAnsi="Arial" w:cs="Arial"/>
                          <w:sz w:val="20"/>
                          <w:szCs w:val="20"/>
                        </w:rPr>
                      </w:pPr>
                      <w:r>
                        <w:rPr>
                          <w:rFonts w:ascii="Arial"/>
                          <w:b/>
                          <w:sz w:val="20"/>
                        </w:rPr>
                        <w:t xml:space="preserve">Special Remarks on the Products of Biodegradation: </w:t>
                      </w:r>
                      <w:r>
                        <w:rPr>
                          <w:rFonts w:ascii="Arial"/>
                          <w:sz w:val="20"/>
                        </w:rPr>
                        <w:t>Not</w:t>
                      </w:r>
                      <w:r>
                        <w:rPr>
                          <w:rFonts w:ascii="Arial"/>
                          <w:spacing w:val="-1"/>
                          <w:sz w:val="20"/>
                        </w:rPr>
                        <w:t xml:space="preserve"> </w:t>
                      </w:r>
                      <w:r>
                        <w:rPr>
                          <w:rFonts w:ascii="Arial"/>
                          <w:sz w:val="20"/>
                        </w:rPr>
                        <w:t>available.</w:t>
                      </w:r>
                    </w:p>
                  </w:txbxContent>
                </v:textbox>
              </v:shape>
            </v:group>
            <w10:wrap type="none"/>
            <w10:anchorlock/>
          </v:group>
        </w:pict>
      </w:r>
    </w:p>
    <w:p w:rsidR="003F300B" w:rsidRDefault="003F300B">
      <w:pPr>
        <w:spacing w:before="1"/>
        <w:rPr>
          <w:rFonts w:ascii="Arial" w:eastAsia="Arial" w:hAnsi="Arial" w:cs="Arial"/>
          <w:sz w:val="25"/>
          <w:szCs w:val="25"/>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092" style="width:578pt;height:64pt;mso-position-horizontal-relative:char;mso-position-vertical-relative:line" coordsize="11560,1280">
            <v:group id="_x0000_s1111" style="position:absolute;left:10;width:11540;height:20" coordorigin="10" coordsize="11540,20">
              <v:shape id="_x0000_s1112" style="position:absolute;left:10;width:11540;height:20" coordorigin="10" coordsize="11540,20" path="m10,l11550,r,20l10,20,10,xe" fillcolor="black" stroked="f">
                <v:path arrowok="t"/>
              </v:shape>
            </v:group>
            <v:group id="_x0000_s1109" style="position:absolute;left:11550;top:10;width:2;height:1260" coordorigin="11550,10" coordsize="2,1260">
              <v:shape id="_x0000_s1110" style="position:absolute;left:11550;top:10;width:2;height:1260" coordorigin="11550,10" coordsize="0,1260" path="m11550,10r,1260e" filled="f" strokeweight="1pt">
                <v:path arrowok="t"/>
              </v:shape>
            </v:group>
            <v:group id="_x0000_s1107" style="position:absolute;left:10;top:1270;width:11540;height:2" coordorigin="10,1270" coordsize="11540,2">
              <v:shape id="_x0000_s1108" style="position:absolute;left:10;top:1270;width:11540;height:2" coordorigin="10,1270" coordsize="11540,0" path="m10,1270r11540,e" filled="f" strokeweight="1pt">
                <v:path arrowok="t"/>
              </v:shape>
            </v:group>
            <v:group id="_x0000_s1105" style="position:absolute;left:10;top:10;width:2;height:1260" coordorigin="10,10" coordsize="2,1260">
              <v:shape id="_x0000_s1106" style="position:absolute;left:10;top:10;width:2;height:1260" coordorigin="10,10" coordsize="0,1260" path="m10,10r,1260e" filled="f" strokeweight="1pt">
                <v:path arrowok="t"/>
              </v:shape>
            </v:group>
            <v:group id="_x0000_s1103" style="position:absolute;left:20;top:40;width:11520;height:340" coordorigin="20,40" coordsize="11520,340">
              <v:shape id="_x0000_s1104" style="position:absolute;left:20;top:40;width:11520;height:340" coordorigin="20,40" coordsize="11520,340" path="m20,40r11520,l11540,380,20,380,20,40xe" fillcolor="#e4e4e4" stroked="f">
                <v:path arrowok="t"/>
              </v:shape>
            </v:group>
            <v:group id="_x0000_s1101" style="position:absolute;left:10;top:20;width:11540;height:20" coordorigin="10,20" coordsize="11540,20">
              <v:shape id="_x0000_s1102" style="position:absolute;left:10;top:20;width:11540;height:20" coordorigin="10,20" coordsize="11540,20" path="m10,20r11540,l11550,40,10,40r,-20xe" fillcolor="black" stroked="f">
                <v:path arrowok="t"/>
              </v:shape>
            </v:group>
            <v:group id="_x0000_s1099" style="position:absolute;left:11550;top:30;width:2;height:360" coordorigin="11550,30" coordsize="2,360">
              <v:shape id="_x0000_s1100" style="position:absolute;left:11550;top:30;width:2;height:360" coordorigin="11550,30" coordsize="0,360" path="m11550,30r,360e" filled="f" strokeweight="1pt">
                <v:path arrowok="t"/>
              </v:shape>
            </v:group>
            <v:group id="_x0000_s1097" style="position:absolute;left:10;top:390;width:11540;height:2" coordorigin="10,390" coordsize="11540,2">
              <v:shape id="_x0000_s1098" style="position:absolute;left:10;top:390;width:11540;height:2" coordorigin="10,390" coordsize="11540,0" path="m10,390r11540,e" filled="f" strokeweight="1pt">
                <v:path arrowok="t"/>
              </v:shape>
            </v:group>
            <v:group id="_x0000_s1093" style="position:absolute;left:10;top:30;width:2;height:360" coordorigin="10,30" coordsize="2,360">
              <v:shape id="_x0000_s1096" style="position:absolute;left:10;top:30;width:2;height:360" coordorigin="10,30" coordsize="0,360" path="m10,30r,360e" filled="f" strokeweight="1pt">
                <v:path arrowok="t"/>
              </v:shape>
              <v:shape id="_x0000_s1095" type="#_x0000_t202" style="position:absolute;left:10;top:20;width:11540;height:370" filled="f" stroked="f">
                <v:textbox inset="0,0,0,0">
                  <w:txbxContent>
                    <w:p w:rsidR="003F300B" w:rsidRDefault="00E00C71">
                      <w:pPr>
                        <w:spacing w:before="56"/>
                        <w:ind w:left="3689"/>
                        <w:rPr>
                          <w:rFonts w:ascii="Arial" w:eastAsia="Arial" w:hAnsi="Arial" w:cs="Arial"/>
                          <w:sz w:val="24"/>
                          <w:szCs w:val="24"/>
                        </w:rPr>
                      </w:pPr>
                      <w:r>
                        <w:rPr>
                          <w:rFonts w:ascii="Arial"/>
                          <w:b/>
                          <w:sz w:val="24"/>
                        </w:rPr>
                        <w:t>Section 13: Disposal</w:t>
                      </w:r>
                      <w:r>
                        <w:rPr>
                          <w:rFonts w:ascii="Arial"/>
                          <w:b/>
                          <w:spacing w:val="-1"/>
                          <w:sz w:val="24"/>
                        </w:rPr>
                        <w:t xml:space="preserve"> </w:t>
                      </w:r>
                      <w:r>
                        <w:rPr>
                          <w:rFonts w:ascii="Arial"/>
                          <w:b/>
                          <w:sz w:val="24"/>
                        </w:rPr>
                        <w:t>Considerations</w:t>
                      </w:r>
                    </w:p>
                  </w:txbxContent>
                </v:textbox>
              </v:shape>
              <v:shape id="_x0000_s1094" type="#_x0000_t202" style="position:absolute;left:10;top:390;width:11540;height:880" filled="f" stroked="f">
                <v:textbox inset="0,0,0,0">
                  <w:txbxContent>
                    <w:p w:rsidR="003F300B" w:rsidRDefault="003F300B">
                      <w:pPr>
                        <w:spacing w:before="7"/>
                        <w:rPr>
                          <w:rFonts w:ascii="Arial" w:eastAsia="Arial" w:hAnsi="Arial" w:cs="Arial"/>
                          <w:sz w:val="18"/>
                          <w:szCs w:val="18"/>
                        </w:rPr>
                      </w:pPr>
                    </w:p>
                    <w:p w:rsidR="003F300B" w:rsidRDefault="00E00C71">
                      <w:pPr>
                        <w:ind w:left="170"/>
                        <w:rPr>
                          <w:rFonts w:ascii="Arial" w:eastAsia="Arial" w:hAnsi="Arial" w:cs="Arial"/>
                          <w:sz w:val="20"/>
                          <w:szCs w:val="20"/>
                        </w:rPr>
                      </w:pPr>
                      <w:r>
                        <w:rPr>
                          <w:rFonts w:ascii="Arial"/>
                          <w:b/>
                          <w:sz w:val="20"/>
                        </w:rPr>
                        <w:t>Waste</w:t>
                      </w:r>
                      <w:r>
                        <w:rPr>
                          <w:rFonts w:ascii="Arial"/>
                          <w:b/>
                          <w:spacing w:val="-1"/>
                          <w:sz w:val="20"/>
                        </w:rPr>
                        <w:t xml:space="preserve"> </w:t>
                      </w:r>
                      <w:r>
                        <w:rPr>
                          <w:rFonts w:ascii="Arial"/>
                          <w:b/>
                          <w:sz w:val="20"/>
                        </w:rPr>
                        <w:t>Disposal:</w:t>
                      </w:r>
                    </w:p>
                    <w:p w:rsidR="003F300B" w:rsidRDefault="00E00C71">
                      <w:pPr>
                        <w:spacing w:before="10"/>
                        <w:ind w:left="170"/>
                        <w:rPr>
                          <w:rFonts w:ascii="Arial" w:eastAsia="Arial" w:hAnsi="Arial" w:cs="Arial"/>
                          <w:sz w:val="20"/>
                          <w:szCs w:val="20"/>
                        </w:rPr>
                      </w:pPr>
                      <w:r>
                        <w:rPr>
                          <w:rFonts w:ascii="Arial"/>
                          <w:sz w:val="20"/>
                        </w:rPr>
                        <w:t>Waste must be disposed of in accordance with federal, state and local environmental control</w:t>
                      </w:r>
                      <w:r>
                        <w:rPr>
                          <w:rFonts w:ascii="Arial"/>
                          <w:spacing w:val="-2"/>
                          <w:sz w:val="20"/>
                        </w:rPr>
                        <w:t xml:space="preserve"> </w:t>
                      </w:r>
                      <w:r>
                        <w:rPr>
                          <w:rFonts w:ascii="Arial"/>
                          <w:sz w:val="20"/>
                        </w:rPr>
                        <w:t>regulations.</w:t>
                      </w:r>
                    </w:p>
                  </w:txbxContent>
                </v:textbox>
              </v:shape>
            </v:group>
            <w10:wrap type="none"/>
            <w10:anchorlock/>
          </v:group>
        </w:pict>
      </w:r>
    </w:p>
    <w:p w:rsidR="003F300B" w:rsidRDefault="003F300B">
      <w:pPr>
        <w:spacing w:before="11"/>
        <w:rPr>
          <w:rFonts w:ascii="Arial" w:eastAsia="Arial" w:hAnsi="Arial" w:cs="Arial"/>
          <w:sz w:val="24"/>
          <w:szCs w:val="24"/>
        </w:rPr>
      </w:pPr>
    </w:p>
    <w:p w:rsidR="003F300B" w:rsidRDefault="00E00C71">
      <w:pPr>
        <w:ind w:left="12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071" style="width:578pt;height:89.95pt;mso-position-horizontal-relative:char;mso-position-vertical-relative:line" coordsize="11560,1799">
            <v:group id="_x0000_s1090" style="position:absolute;left:10;width:11540;height:20" coordorigin="10" coordsize="11540,20">
              <v:shape id="_x0000_s1091" style="position:absolute;left:10;width:11540;height:20" coordorigin="10" coordsize="11540,20" path="m10,l11550,r,20l10,20,10,xe" fillcolor="black" stroked="f">
                <v:path arrowok="t"/>
              </v:shape>
            </v:group>
            <v:group id="_x0000_s1088" style="position:absolute;left:11550;top:10;width:2;height:1779" coordorigin="11550,10" coordsize="2,1779">
              <v:shape id="_x0000_s1089" style="position:absolute;left:11550;top:10;width:2;height:1779" coordorigin="11550,10" coordsize="0,1779" path="m11550,10r,1778e" filled="f" strokeweight="1pt">
                <v:path arrowok="t"/>
              </v:shape>
            </v:group>
            <v:group id="_x0000_s1086" style="position:absolute;left:10;top:1788;width:11540;height:2" coordorigin="10,1788" coordsize="11540,2">
              <v:shape id="_x0000_s1087" style="position:absolute;left:10;top:1788;width:11540;height:2" coordorigin="10,1788" coordsize="11540,0" path="m10,1788r11540,e" filled="f" strokeweight="1pt">
                <v:path arrowok="t"/>
              </v:shape>
            </v:group>
            <v:group id="_x0000_s1084" style="position:absolute;left:10;top:10;width:2;height:1779" coordorigin="10,10" coordsize="2,1779">
              <v:shape id="_x0000_s1085" style="position:absolute;left:10;top:10;width:2;height:1779" coordorigin="10,10" coordsize="0,1779" path="m10,10r,1778e" filled="f" strokeweight="1pt">
                <v:path arrowok="t"/>
              </v:shape>
            </v:group>
            <v:group id="_x0000_s1082" style="position:absolute;left:20;top:40;width:11520;height:340" coordorigin="20,40" coordsize="11520,340">
              <v:shape id="_x0000_s1083" style="position:absolute;left:20;top:40;width:11520;height:340" coordorigin="20,40" coordsize="11520,340" path="m20,40r11520,l11540,380,20,380,20,40xe" fillcolor="#e4e4e4" stroked="f">
                <v:path arrowok="t"/>
              </v:shape>
            </v:group>
            <v:group id="_x0000_s1080" style="position:absolute;left:10;top:20;width:11540;height:20" coordorigin="10,20" coordsize="11540,20">
              <v:shape id="_x0000_s1081" style="position:absolute;left:10;top:20;width:11540;height:20" coordorigin="10,20" coordsize="11540,20" path="m10,20r11540,l11550,40,10,40r,-20xe" fillcolor="black" stroked="f">
                <v:path arrowok="t"/>
              </v:shape>
            </v:group>
            <v:group id="_x0000_s1078" style="position:absolute;left:11550;top:30;width:2;height:360" coordorigin="11550,30" coordsize="2,360">
              <v:shape id="_x0000_s1079" style="position:absolute;left:11550;top:30;width:2;height:360" coordorigin="11550,30" coordsize="0,360" path="m11550,30r,360e" filled="f" strokeweight="1pt">
                <v:path arrowok="t"/>
              </v:shape>
            </v:group>
            <v:group id="_x0000_s1076" style="position:absolute;left:10;top:390;width:11540;height:2" coordorigin="10,390" coordsize="11540,2">
              <v:shape id="_x0000_s1077" style="position:absolute;left:10;top:390;width:11540;height:2" coordorigin="10,390" coordsize="11540,0" path="m10,390r11540,e" filled="f" strokeweight="1pt">
                <v:path arrowok="t"/>
              </v:shape>
            </v:group>
            <v:group id="_x0000_s1072" style="position:absolute;left:10;top:30;width:2;height:360" coordorigin="10,30" coordsize="2,360">
              <v:shape id="_x0000_s1075" style="position:absolute;left:10;top:30;width:2;height:360" coordorigin="10,30" coordsize="0,360" path="m10,30r,360e" filled="f" strokeweight="1pt">
                <v:path arrowok="t"/>
              </v:shape>
              <v:shape id="_x0000_s1074" type="#_x0000_t202" style="position:absolute;left:10;top:20;width:11540;height:370" filled="f" stroked="f">
                <v:textbox inset="0,0,0,0">
                  <w:txbxContent>
                    <w:p w:rsidR="003F300B" w:rsidRDefault="00E00C71">
                      <w:pPr>
                        <w:spacing w:before="56"/>
                        <w:ind w:left="3843"/>
                        <w:rPr>
                          <w:rFonts w:ascii="Arial" w:eastAsia="Arial" w:hAnsi="Arial" w:cs="Arial"/>
                          <w:sz w:val="24"/>
                          <w:szCs w:val="24"/>
                        </w:rPr>
                      </w:pPr>
                      <w:r>
                        <w:rPr>
                          <w:rFonts w:ascii="Arial"/>
                          <w:b/>
                          <w:sz w:val="24"/>
                        </w:rPr>
                        <w:t>Section 14: Transport</w:t>
                      </w:r>
                      <w:r>
                        <w:rPr>
                          <w:rFonts w:ascii="Arial"/>
                          <w:b/>
                          <w:spacing w:val="-1"/>
                          <w:sz w:val="24"/>
                        </w:rPr>
                        <w:t xml:space="preserve"> </w:t>
                      </w:r>
                      <w:r>
                        <w:rPr>
                          <w:rFonts w:ascii="Arial"/>
                          <w:b/>
                          <w:sz w:val="24"/>
                        </w:rPr>
                        <w:t>Information</w:t>
                      </w:r>
                    </w:p>
                  </w:txbxContent>
                </v:textbox>
              </v:shape>
              <v:shape id="_x0000_s1073" type="#_x0000_t202" style="position:absolute;left:10;top:390;width:11540;height:1399" filled="f" stroked="f">
                <v:textbox inset="0,0,0,0">
                  <w:txbxContent>
                    <w:p w:rsidR="003F300B" w:rsidRDefault="003F300B">
                      <w:pPr>
                        <w:spacing w:before="7"/>
                        <w:rPr>
                          <w:rFonts w:ascii="Arial" w:eastAsia="Arial" w:hAnsi="Arial" w:cs="Arial"/>
                          <w:sz w:val="18"/>
                          <w:szCs w:val="18"/>
                        </w:rPr>
                      </w:pPr>
                    </w:p>
                    <w:p w:rsidR="003F300B" w:rsidRDefault="00E00C71">
                      <w:pPr>
                        <w:spacing w:line="396" w:lineRule="auto"/>
                        <w:ind w:left="170" w:right="6944"/>
                        <w:rPr>
                          <w:rFonts w:ascii="Arial" w:eastAsia="Arial" w:hAnsi="Arial" w:cs="Arial"/>
                          <w:sz w:val="20"/>
                          <w:szCs w:val="20"/>
                        </w:rPr>
                      </w:pPr>
                      <w:r>
                        <w:rPr>
                          <w:rFonts w:ascii="Arial"/>
                          <w:b/>
                          <w:sz w:val="20"/>
                        </w:rPr>
                        <w:t xml:space="preserve">DOT Classification: </w:t>
                      </w:r>
                      <w:r>
                        <w:rPr>
                          <w:rFonts w:ascii="Arial"/>
                          <w:sz w:val="20"/>
                        </w:rPr>
                        <w:t xml:space="preserve">CLASS 3: Flammable liquid. </w:t>
                      </w:r>
                      <w:r>
                        <w:rPr>
                          <w:rFonts w:ascii="Arial"/>
                          <w:b/>
                          <w:sz w:val="20"/>
                        </w:rPr>
                        <w:t xml:space="preserve">Identification: </w:t>
                      </w:r>
                      <w:r>
                        <w:rPr>
                          <w:rFonts w:ascii="Arial"/>
                          <w:sz w:val="20"/>
                        </w:rPr>
                        <w:t xml:space="preserve">: Acetone UNNA: 1090 PG: II </w:t>
                      </w:r>
                      <w:r>
                        <w:rPr>
                          <w:rFonts w:ascii="Arial"/>
                          <w:b/>
                          <w:sz w:val="20"/>
                        </w:rPr>
                        <w:t xml:space="preserve">Special Provisions for Transport: </w:t>
                      </w:r>
                      <w:r>
                        <w:rPr>
                          <w:rFonts w:ascii="Arial"/>
                          <w:sz w:val="20"/>
                        </w:rPr>
                        <w:t>Not</w:t>
                      </w:r>
                      <w:r>
                        <w:rPr>
                          <w:rFonts w:ascii="Arial"/>
                          <w:spacing w:val="-1"/>
                          <w:sz w:val="20"/>
                        </w:rPr>
                        <w:t xml:space="preserve"> </w:t>
                      </w:r>
                      <w:r>
                        <w:rPr>
                          <w:rFonts w:ascii="Arial"/>
                          <w:sz w:val="20"/>
                        </w:rPr>
                        <w:t>available.</w:t>
                      </w:r>
                    </w:p>
                  </w:txbxContent>
                </v:textbox>
              </v:shape>
            </v:group>
            <w10:wrap type="none"/>
            <w10:anchorlock/>
          </v:group>
        </w:pict>
      </w:r>
    </w:p>
    <w:p w:rsidR="003F300B" w:rsidRDefault="003F300B">
      <w:pPr>
        <w:spacing w:before="3"/>
        <w:rPr>
          <w:rFonts w:ascii="Arial" w:eastAsia="Arial" w:hAnsi="Arial" w:cs="Arial"/>
          <w:sz w:val="26"/>
          <w:szCs w:val="26"/>
        </w:rPr>
      </w:pPr>
    </w:p>
    <w:p w:rsidR="003F300B" w:rsidRDefault="00E00C71">
      <w:pPr>
        <w:pStyle w:val="Heading1"/>
        <w:ind w:right="379"/>
        <w:rPr>
          <w:b w:val="0"/>
          <w:bCs w:val="0"/>
        </w:rPr>
      </w:pPr>
      <w:r>
        <w:pict>
          <v:group id="_x0000_s1054" style="position:absolute;left:0;text-align:left;margin-left:17pt;margin-top:-.35pt;width:578pt;height:268.4pt;z-index:-13984;mso-position-horizontal-relative:page" coordorigin="340,-7" coordsize="11560,5368">
            <v:group id="_x0000_s1069" style="position:absolute;left:350;top:-7;width:11540;height:20" coordorigin="350,-7" coordsize="11540,20">
              <v:shape id="_x0000_s1070" style="position:absolute;left:350;top:-7;width:11540;height:20" coordorigin="350,-7" coordsize="11540,20" path="m350,-7r11540,l11890,13,350,13r,-20xe" fillcolor="black" stroked="f">
                <v:path arrowok="t"/>
              </v:shape>
            </v:group>
            <v:group id="_x0000_s1067" style="position:absolute;left:11890;top:3;width:2;height:5348" coordorigin="11890,3" coordsize="2,5348">
              <v:shape id="_x0000_s1068" style="position:absolute;left:11890;top:3;width:2;height:5348" coordorigin="11890,3" coordsize="0,5348" path="m11890,3r,5347e" filled="f" strokeweight="1pt">
                <v:path arrowok="t"/>
              </v:shape>
            </v:group>
            <v:group id="_x0000_s1065" style="position:absolute;left:350;top:3;width:2;height:5348" coordorigin="350,3" coordsize="2,5348">
              <v:shape id="_x0000_s1066" style="position:absolute;left:350;top:3;width:2;height:5348" coordorigin="350,3" coordsize="0,5348" path="m350,3r,5347e" filled="f" strokeweight="1pt">
                <v:path arrowok="t"/>
              </v:shape>
            </v:group>
            <v:group id="_x0000_s1063" style="position:absolute;left:360;top:33;width:11520;height:340" coordorigin="360,33" coordsize="11520,340">
              <v:shape id="_x0000_s1064" style="position:absolute;left:360;top:33;width:11520;height:340" coordorigin="360,33" coordsize="11520,340" path="m360,33r11520,l11880,373,360,373r,-340xe" fillcolor="#e4e4e4" stroked="f">
                <v:path arrowok="t"/>
              </v:shape>
            </v:group>
            <v:group id="_x0000_s1061" style="position:absolute;left:350;top:13;width:11540;height:20" coordorigin="350,13" coordsize="11540,20">
              <v:shape id="_x0000_s1062" style="position:absolute;left:350;top:13;width:11540;height:20" coordorigin="350,13" coordsize="11540,20" path="m350,13r11540,l11890,33,350,33r,-20xe" fillcolor="black" stroked="f">
                <v:path arrowok="t"/>
              </v:shape>
            </v:group>
            <v:group id="_x0000_s1059" style="position:absolute;left:11890;top:23;width:2;height:360" coordorigin="11890,23" coordsize="2,360">
              <v:shape id="_x0000_s1060" style="position:absolute;left:11890;top:23;width:2;height:360" coordorigin="11890,23" coordsize="0,360" path="m11890,23r,360e" filled="f" strokeweight="1pt">
                <v:path arrowok="t"/>
              </v:shape>
            </v:group>
            <v:group id="_x0000_s1057" style="position:absolute;left:350;top:383;width:11540;height:2" coordorigin="350,383" coordsize="11540,2">
              <v:shape id="_x0000_s1058" style="position:absolute;left:350;top:383;width:11540;height:2" coordorigin="350,383" coordsize="11540,0" path="m350,383r11540,e" filled="f" strokeweight="1pt">
                <v:path arrowok="t"/>
              </v:shape>
            </v:group>
            <v:group id="_x0000_s1055" style="position:absolute;left:350;top:23;width:2;height:360" coordorigin="350,23" coordsize="2,360">
              <v:shape id="_x0000_s1056" style="position:absolute;left:350;top:23;width:2;height:360" coordorigin="350,23" coordsize="0,360" path="m350,23r,360e" filled="f" strokeweight="1pt">
                <v:path arrowok="t"/>
              </v:shape>
            </v:group>
            <w10:wrap anchorx="page"/>
          </v:group>
        </w:pict>
      </w:r>
      <w:r>
        <w:t>Section 15: Other Regulatory</w:t>
      </w:r>
      <w:r>
        <w:rPr>
          <w:spacing w:val="-1"/>
        </w:rPr>
        <w:t xml:space="preserve"> </w:t>
      </w:r>
      <w:r>
        <w:t>Information</w:t>
      </w:r>
    </w:p>
    <w:p w:rsidR="003F300B" w:rsidRDefault="003F300B">
      <w:pPr>
        <w:spacing w:before="10"/>
        <w:rPr>
          <w:rFonts w:ascii="Arial" w:eastAsia="Arial" w:hAnsi="Arial" w:cs="Arial"/>
          <w:b/>
          <w:bCs/>
          <w:sz w:val="21"/>
          <w:szCs w:val="21"/>
        </w:rPr>
      </w:pPr>
    </w:p>
    <w:p w:rsidR="003F300B" w:rsidRDefault="00E00C71">
      <w:pPr>
        <w:pStyle w:val="Heading2"/>
        <w:spacing w:before="0"/>
        <w:ind w:left="300" w:right="379"/>
        <w:rPr>
          <w:b w:val="0"/>
          <w:bCs w:val="0"/>
        </w:rPr>
      </w:pPr>
      <w:r>
        <w:t>Federal and State</w:t>
      </w:r>
      <w:r>
        <w:rPr>
          <w:spacing w:val="-1"/>
        </w:rPr>
        <w:t xml:space="preserve"> </w:t>
      </w:r>
      <w:r>
        <w:t>Regulations:</w:t>
      </w:r>
    </w:p>
    <w:p w:rsidR="003F300B" w:rsidRDefault="00E00C71">
      <w:pPr>
        <w:pStyle w:val="BodyText"/>
        <w:spacing w:line="249" w:lineRule="auto"/>
        <w:ind w:left="300" w:right="296"/>
      </w:pPr>
      <w:r>
        <w:t>California prop. 65: This product contains the following ingredients for which the State of California has found to cause reproductive harm (male) which would require a warning under the statute: Benzene California prop. 65: This product contains the follo</w:t>
      </w:r>
      <w:r>
        <w:t>wing ingredients for which the State of California has found to cause birth defects which would require a</w:t>
      </w:r>
      <w:r>
        <w:rPr>
          <w:spacing w:val="-2"/>
        </w:rPr>
        <w:t xml:space="preserve"> </w:t>
      </w:r>
      <w:r>
        <w:t>warning</w:t>
      </w:r>
      <w:r>
        <w:rPr>
          <w:spacing w:val="-1"/>
        </w:rPr>
        <w:t xml:space="preserve"> </w:t>
      </w:r>
      <w:r>
        <w:t>under</w:t>
      </w:r>
      <w:r>
        <w:rPr>
          <w:w w:val="99"/>
        </w:rPr>
        <w:t xml:space="preserve"> </w:t>
      </w:r>
      <w:r>
        <w:t>the statute: Benzene California prop. 65: This product contains the following ingredients for which the State of California has found to</w:t>
      </w:r>
      <w:r>
        <w:t xml:space="preserve"> cause cancer which would require a warning under the statute: Benzene, Formaldehyde Connecticut hazardous material survey.: Acetone Illinois toxic substances disclosure to employee act: Acetone Illinois chemical safety act: Acetone New York release report</w:t>
      </w:r>
      <w:r>
        <w:t>ing list: Acetone Rhode Island RTK hazardous substances: Acetone Pennsylvania RTK: Acetone Florida: Acetone Minnesota: Acetone Massachusetts RTK: Acetone Massachusetts spill list: Acetone New Jersey: Acetone New Jersey spill list: Acetone Louisiana spill r</w:t>
      </w:r>
      <w:r>
        <w:t>eporting: Acetone California List of Hazardous Substances (8 CCR 339): Acetone TSCA 8(b) inventory: Acetone TSCA 4(a) final test rules: Acetone TSCA 8(a) IUR:</w:t>
      </w:r>
      <w:r>
        <w:rPr>
          <w:spacing w:val="-1"/>
        </w:rPr>
        <w:t xml:space="preserve"> </w:t>
      </w:r>
      <w:r>
        <w:t>Acetone</w:t>
      </w:r>
    </w:p>
    <w:p w:rsidR="003F300B" w:rsidRDefault="00E00C71">
      <w:pPr>
        <w:pStyle w:val="Heading2"/>
        <w:spacing w:before="140"/>
        <w:ind w:left="300" w:right="379"/>
        <w:rPr>
          <w:b w:val="0"/>
          <w:bCs w:val="0"/>
        </w:rPr>
      </w:pPr>
      <w:r>
        <w:t>Other Regulations:</w:t>
      </w:r>
    </w:p>
    <w:p w:rsidR="003F300B" w:rsidRDefault="00E00C71">
      <w:pPr>
        <w:pStyle w:val="BodyText"/>
        <w:spacing w:line="249" w:lineRule="auto"/>
        <w:ind w:left="300" w:right="702"/>
      </w:pPr>
      <w:r>
        <w:t>OSHA: Hazardous by definition of Hazard Communication Standard (29 CFR</w:t>
      </w:r>
      <w:r>
        <w:t xml:space="preserve"> 1910.1200). EINECS: This product is</w:t>
      </w:r>
      <w:r>
        <w:rPr>
          <w:spacing w:val="-2"/>
        </w:rPr>
        <w:t xml:space="preserve"> </w:t>
      </w:r>
      <w:r>
        <w:t>on</w:t>
      </w:r>
      <w:r>
        <w:rPr>
          <w:spacing w:val="-1"/>
        </w:rPr>
        <w:t xml:space="preserve"> </w:t>
      </w:r>
      <w:r>
        <w:t>the European Inventory of Existing Commercial Chemical</w:t>
      </w:r>
      <w:r>
        <w:rPr>
          <w:spacing w:val="-1"/>
        </w:rPr>
        <w:t xml:space="preserve"> </w:t>
      </w:r>
      <w:r>
        <w:t>Substances.</w:t>
      </w:r>
    </w:p>
    <w:p w:rsidR="003F300B" w:rsidRDefault="00E00C71">
      <w:pPr>
        <w:pStyle w:val="Heading2"/>
        <w:spacing w:before="24" w:line="380" w:lineRule="exact"/>
        <w:ind w:left="300" w:right="9392"/>
        <w:rPr>
          <w:b w:val="0"/>
          <w:bCs w:val="0"/>
        </w:rPr>
      </w:pPr>
      <w:r>
        <w:t>Other Classifications: WHMIS (Canada):</w:t>
      </w:r>
    </w:p>
    <w:p w:rsidR="003F300B" w:rsidRDefault="00E00C71">
      <w:pPr>
        <w:pStyle w:val="BodyText"/>
        <w:spacing w:before="0" w:line="206" w:lineRule="exact"/>
        <w:ind w:left="300" w:right="379"/>
      </w:pPr>
      <w:r>
        <w:t>CLASS B-2: Flammable liquid with a flash point lower than 37.8°C (100°F). CLASS D-2B: Material causing other toxic</w:t>
      </w:r>
      <w:r>
        <w:rPr>
          <w:spacing w:val="-2"/>
        </w:rPr>
        <w:t xml:space="preserve"> </w:t>
      </w:r>
      <w:r>
        <w:t>effects</w:t>
      </w:r>
    </w:p>
    <w:p w:rsidR="003F300B" w:rsidRDefault="00E00C71">
      <w:pPr>
        <w:pStyle w:val="BodyText"/>
        <w:ind w:left="300" w:right="379"/>
      </w:pPr>
      <w:r>
        <w:t>(TOXIC).</w:t>
      </w:r>
    </w:p>
    <w:p w:rsidR="003F300B" w:rsidRDefault="003F300B">
      <w:pPr>
        <w:sectPr w:rsidR="003F300B">
          <w:pgSz w:w="12240" w:h="15840"/>
          <w:pgMar w:top="700" w:right="240" w:bottom="680" w:left="220" w:header="0" w:footer="491" w:gutter="0"/>
          <w:cols w:space="720"/>
        </w:sectPr>
      </w:pPr>
    </w:p>
    <w:p w:rsidR="003F300B" w:rsidRDefault="00E00C71">
      <w:pPr>
        <w:pStyle w:val="Heading2"/>
        <w:spacing w:before="63"/>
        <w:ind w:right="445"/>
        <w:rPr>
          <w:b w:val="0"/>
          <w:bCs w:val="0"/>
        </w:rPr>
      </w:pPr>
      <w:r>
        <w:lastRenderedPageBreak/>
        <w:pict>
          <v:group id="_x0000_s1047" style="position:absolute;left:0;text-align:left;margin-left:17pt;margin-top:.45pt;width:578pt;height:281.5pt;z-index:-13888;mso-position-horizontal-relative:page" coordorigin="340,9" coordsize="11560,5630">
            <v:group id="_x0000_s1052" style="position:absolute;left:11890;top:19;width:2;height:5610" coordorigin="11890,19" coordsize="2,5610">
              <v:shape id="_x0000_s1053" style="position:absolute;left:11890;top:19;width:2;height:5610" coordorigin="11890,19" coordsize="0,5610" path="m11890,19r,5610e" filled="f" strokeweight="1pt">
                <v:path arrowok="t"/>
              </v:shape>
            </v:group>
            <v:group id="_x0000_s1050" style="position:absolute;left:350;top:5629;width:11540;height:2" coordorigin="350,5629" coordsize="11540,2">
              <v:shape id="_x0000_s1051" style="position:absolute;left:350;top:5629;width:11540;height:2" coordorigin="350,5629" coordsize="11540,0" path="m350,5629r11540,e" filled="f" strokeweight="1pt">
                <v:path arrowok="t"/>
              </v:shape>
            </v:group>
            <v:group id="_x0000_s1048" style="position:absolute;left:350;top:19;width:2;height:5610" coordorigin="350,19" coordsize="2,5610">
              <v:shape id="_x0000_s1049" style="position:absolute;left:350;top:19;width:2;height:5610" coordorigin="350,19" coordsize="0,5610" path="m350,19r,5610e" filled="f" strokeweight="1pt">
                <v:path arrowok="t"/>
              </v:shape>
            </v:group>
            <w10:wrap anchorx="page"/>
          </v:group>
        </w:pict>
      </w:r>
      <w:r>
        <w:t>DSCL</w:t>
      </w:r>
      <w:r>
        <w:rPr>
          <w:spacing w:val="-1"/>
        </w:rPr>
        <w:t xml:space="preserve"> </w:t>
      </w:r>
      <w:r>
        <w:t>(EEC):</w:t>
      </w:r>
    </w:p>
    <w:p w:rsidR="003F300B" w:rsidRDefault="00E00C71">
      <w:pPr>
        <w:pStyle w:val="BodyText"/>
        <w:spacing w:line="249" w:lineRule="auto"/>
        <w:ind w:right="345"/>
      </w:pPr>
      <w:r>
        <w:t>R11- Highly flammable. R36- Irritating to eyes. S9- Keep container in a well-ventilated pla</w:t>
      </w:r>
      <w:r>
        <w:t>ce. S16- Keep away from sources</w:t>
      </w:r>
      <w:r>
        <w:rPr>
          <w:spacing w:val="-2"/>
        </w:rPr>
        <w:t xml:space="preserve"> </w:t>
      </w:r>
      <w:r>
        <w:t>of ignition - No smoking. S26- In case of contact with eyes, rinse immediately with plenty of water and seek medical</w:t>
      </w:r>
      <w:r>
        <w:rPr>
          <w:spacing w:val="-2"/>
        </w:rPr>
        <w:t xml:space="preserve"> </w:t>
      </w:r>
      <w:r>
        <w:t>advice.</w:t>
      </w:r>
    </w:p>
    <w:p w:rsidR="003F300B" w:rsidRDefault="00E00C71">
      <w:pPr>
        <w:pStyle w:val="Heading2"/>
        <w:spacing w:before="141"/>
        <w:ind w:right="445"/>
        <w:rPr>
          <w:b w:val="0"/>
          <w:bCs w:val="0"/>
        </w:rPr>
      </w:pPr>
      <w:r>
        <w:t>HMIS (U.S.A.):</w:t>
      </w:r>
    </w:p>
    <w:p w:rsidR="003F300B" w:rsidRDefault="00E00C71">
      <w:pPr>
        <w:spacing w:before="150"/>
        <w:ind w:left="580" w:right="445"/>
        <w:rPr>
          <w:rFonts w:ascii="Arial" w:eastAsia="Arial" w:hAnsi="Arial" w:cs="Arial"/>
          <w:sz w:val="20"/>
          <w:szCs w:val="20"/>
        </w:rPr>
      </w:pPr>
      <w:r>
        <w:rPr>
          <w:rFonts w:ascii="Arial"/>
          <w:b/>
          <w:sz w:val="20"/>
        </w:rPr>
        <w:t>Health Hazard:</w:t>
      </w:r>
      <w:r>
        <w:rPr>
          <w:rFonts w:ascii="Arial"/>
          <w:b/>
          <w:spacing w:val="-1"/>
          <w:sz w:val="20"/>
        </w:rPr>
        <w:t xml:space="preserve"> </w:t>
      </w:r>
      <w:r>
        <w:rPr>
          <w:rFonts w:ascii="Arial"/>
          <w:sz w:val="20"/>
        </w:rPr>
        <w:t>2</w:t>
      </w:r>
    </w:p>
    <w:p w:rsidR="003F300B" w:rsidRDefault="00E00C71">
      <w:pPr>
        <w:spacing w:before="150"/>
        <w:ind w:left="580" w:right="445"/>
        <w:rPr>
          <w:rFonts w:ascii="Arial" w:eastAsia="Arial" w:hAnsi="Arial" w:cs="Arial"/>
          <w:sz w:val="20"/>
          <w:szCs w:val="20"/>
        </w:rPr>
      </w:pPr>
      <w:r>
        <w:rPr>
          <w:rFonts w:ascii="Arial"/>
          <w:b/>
          <w:sz w:val="20"/>
        </w:rPr>
        <w:t>Fire Hazard:</w:t>
      </w:r>
      <w:r>
        <w:rPr>
          <w:rFonts w:ascii="Arial"/>
          <w:b/>
          <w:spacing w:val="-1"/>
          <w:sz w:val="20"/>
        </w:rPr>
        <w:t xml:space="preserve"> </w:t>
      </w:r>
      <w:r>
        <w:rPr>
          <w:rFonts w:ascii="Arial"/>
          <w:sz w:val="20"/>
        </w:rPr>
        <w:t>3</w:t>
      </w:r>
    </w:p>
    <w:p w:rsidR="003F300B" w:rsidRDefault="00E00C71">
      <w:pPr>
        <w:spacing w:before="150"/>
        <w:ind w:left="580" w:right="445"/>
        <w:rPr>
          <w:rFonts w:ascii="Arial" w:eastAsia="Arial" w:hAnsi="Arial" w:cs="Arial"/>
          <w:sz w:val="20"/>
          <w:szCs w:val="20"/>
        </w:rPr>
      </w:pPr>
      <w:r>
        <w:rPr>
          <w:rFonts w:ascii="Arial"/>
          <w:b/>
          <w:sz w:val="20"/>
        </w:rPr>
        <w:t>Reactivity:</w:t>
      </w:r>
      <w:r>
        <w:rPr>
          <w:rFonts w:ascii="Arial"/>
          <w:b/>
          <w:spacing w:val="-1"/>
          <w:sz w:val="20"/>
        </w:rPr>
        <w:t xml:space="preserve"> </w:t>
      </w:r>
      <w:r>
        <w:rPr>
          <w:rFonts w:ascii="Arial"/>
          <w:sz w:val="20"/>
        </w:rPr>
        <w:t>0</w:t>
      </w:r>
    </w:p>
    <w:p w:rsidR="003F300B" w:rsidRDefault="00E00C71">
      <w:pPr>
        <w:spacing w:before="150"/>
        <w:ind w:left="580" w:right="445"/>
        <w:rPr>
          <w:rFonts w:ascii="Arial" w:eastAsia="Arial" w:hAnsi="Arial" w:cs="Arial"/>
          <w:sz w:val="20"/>
          <w:szCs w:val="20"/>
        </w:rPr>
      </w:pPr>
      <w:r>
        <w:rPr>
          <w:rFonts w:ascii="Arial"/>
          <w:b/>
          <w:sz w:val="20"/>
        </w:rPr>
        <w:t>Personal Protection:</w:t>
      </w:r>
      <w:r>
        <w:rPr>
          <w:rFonts w:ascii="Arial"/>
          <w:b/>
          <w:spacing w:val="-1"/>
          <w:sz w:val="20"/>
        </w:rPr>
        <w:t xml:space="preserve"> </w:t>
      </w:r>
      <w:r>
        <w:rPr>
          <w:rFonts w:ascii="Arial"/>
          <w:sz w:val="20"/>
        </w:rPr>
        <w:t>h</w:t>
      </w:r>
    </w:p>
    <w:p w:rsidR="003F300B" w:rsidRDefault="00E00C71">
      <w:pPr>
        <w:spacing w:before="150" w:line="396" w:lineRule="auto"/>
        <w:ind w:left="580" w:right="7170" w:hanging="300"/>
        <w:rPr>
          <w:rFonts w:ascii="Arial" w:eastAsia="Arial" w:hAnsi="Arial" w:cs="Arial"/>
          <w:sz w:val="20"/>
          <w:szCs w:val="20"/>
        </w:rPr>
      </w:pPr>
      <w:r>
        <w:rPr>
          <w:rFonts w:ascii="Arial"/>
          <w:b/>
          <w:sz w:val="20"/>
        </w:rPr>
        <w:t xml:space="preserve">National Fire Protection Association (U.S.A.): Health: </w:t>
      </w:r>
      <w:r>
        <w:rPr>
          <w:rFonts w:ascii="Arial"/>
          <w:sz w:val="20"/>
        </w:rPr>
        <w:t>1</w:t>
      </w:r>
    </w:p>
    <w:p w:rsidR="003F300B" w:rsidRDefault="00E00C71">
      <w:pPr>
        <w:spacing w:before="4"/>
        <w:ind w:left="580" w:right="445"/>
        <w:rPr>
          <w:rFonts w:ascii="Arial" w:eastAsia="Arial" w:hAnsi="Arial" w:cs="Arial"/>
          <w:sz w:val="20"/>
          <w:szCs w:val="20"/>
        </w:rPr>
      </w:pPr>
      <w:r>
        <w:rPr>
          <w:rFonts w:ascii="Arial"/>
          <w:b/>
          <w:sz w:val="20"/>
        </w:rPr>
        <w:t xml:space="preserve">Flammability: </w:t>
      </w:r>
      <w:r>
        <w:rPr>
          <w:rFonts w:ascii="Arial"/>
          <w:sz w:val="20"/>
        </w:rPr>
        <w:t>3</w:t>
      </w:r>
    </w:p>
    <w:p w:rsidR="003F300B" w:rsidRDefault="00E00C71">
      <w:pPr>
        <w:spacing w:before="150"/>
        <w:ind w:left="580" w:right="445"/>
        <w:rPr>
          <w:rFonts w:ascii="Arial" w:eastAsia="Arial" w:hAnsi="Arial" w:cs="Arial"/>
          <w:sz w:val="20"/>
          <w:szCs w:val="20"/>
        </w:rPr>
      </w:pPr>
      <w:r>
        <w:rPr>
          <w:rFonts w:ascii="Arial"/>
          <w:b/>
          <w:sz w:val="20"/>
        </w:rPr>
        <w:t>Reactivity:</w:t>
      </w:r>
      <w:r>
        <w:rPr>
          <w:rFonts w:ascii="Arial"/>
          <w:b/>
          <w:spacing w:val="-1"/>
          <w:sz w:val="20"/>
        </w:rPr>
        <w:t xml:space="preserve"> </w:t>
      </w:r>
      <w:r>
        <w:rPr>
          <w:rFonts w:ascii="Arial"/>
          <w:sz w:val="20"/>
        </w:rPr>
        <w:t>0</w:t>
      </w:r>
    </w:p>
    <w:p w:rsidR="003F300B" w:rsidRDefault="00E00C71">
      <w:pPr>
        <w:spacing w:line="380" w:lineRule="atLeast"/>
        <w:ind w:left="280" w:right="9337" w:firstLine="300"/>
        <w:rPr>
          <w:rFonts w:ascii="Arial" w:eastAsia="Arial" w:hAnsi="Arial" w:cs="Arial"/>
          <w:sz w:val="20"/>
          <w:szCs w:val="20"/>
        </w:rPr>
      </w:pPr>
      <w:r>
        <w:rPr>
          <w:rFonts w:ascii="Arial"/>
          <w:b/>
          <w:sz w:val="20"/>
        </w:rPr>
        <w:t>Specific hazard: Protective Equipment:</w:t>
      </w:r>
    </w:p>
    <w:p w:rsidR="003F300B" w:rsidRDefault="00E00C71">
      <w:pPr>
        <w:pStyle w:val="BodyText"/>
        <w:spacing w:line="249" w:lineRule="auto"/>
        <w:ind w:right="435"/>
      </w:pPr>
      <w:r>
        <w:t>Gloves. Lab coat. Vapor respirator. Be sure to use an approved/certified respirator or equivalent. Wear</w:t>
      </w:r>
      <w:r>
        <w:rPr>
          <w:spacing w:val="-2"/>
        </w:rPr>
        <w:t xml:space="preserve"> </w:t>
      </w:r>
      <w:r>
        <w:t>appropriate</w:t>
      </w:r>
      <w:r>
        <w:rPr>
          <w:spacing w:val="-1"/>
        </w:rPr>
        <w:t xml:space="preserve"> </w:t>
      </w:r>
      <w:r>
        <w:t>respirator</w:t>
      </w:r>
      <w:r>
        <w:rPr>
          <w:w w:val="99"/>
        </w:rPr>
        <w:t xml:space="preserve"> </w:t>
      </w:r>
      <w:r>
        <w:t>when ventilation is inadequate. Splash</w:t>
      </w:r>
      <w:r>
        <w:rPr>
          <w:spacing w:val="-1"/>
        </w:rPr>
        <w:t xml:space="preserve"> </w:t>
      </w:r>
      <w:r>
        <w:t>goggles.</w:t>
      </w:r>
    </w:p>
    <w:p w:rsidR="003F300B" w:rsidRDefault="003F300B">
      <w:pPr>
        <w:rPr>
          <w:rFonts w:ascii="Arial" w:eastAsia="Arial" w:hAnsi="Arial" w:cs="Arial"/>
          <w:sz w:val="20"/>
          <w:szCs w:val="20"/>
        </w:rPr>
      </w:pPr>
    </w:p>
    <w:p w:rsidR="003F300B" w:rsidRDefault="003F300B">
      <w:pPr>
        <w:spacing w:before="3"/>
        <w:rPr>
          <w:rFonts w:ascii="Arial" w:eastAsia="Arial" w:hAnsi="Arial" w:cs="Arial"/>
          <w:sz w:val="23"/>
          <w:szCs w:val="23"/>
        </w:rPr>
      </w:pPr>
    </w:p>
    <w:p w:rsidR="003F300B" w:rsidRDefault="00E00C71">
      <w:pPr>
        <w:ind w:left="100"/>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026" style="width:578pt;height:227pt;mso-position-horizontal-relative:char;mso-position-vertical-relative:line" coordsize="11560,4540">
            <v:group id="_x0000_s1045" style="position:absolute;left:10;width:11540;height:20" coordorigin="10" coordsize="11540,20">
              <v:shape id="_x0000_s1046" style="position:absolute;left:10;width:11540;height:20" coordorigin="10" coordsize="11540,20" path="m10,l11550,r,20l10,20,10,xe" fillcolor="black" stroked="f">
                <v:path arrowok="t"/>
              </v:shape>
            </v:group>
            <v:group id="_x0000_s1043" style="position:absolute;left:11550;top:10;width:2;height:4520" coordorigin="11550,10" coordsize="2,4520">
              <v:shape id="_x0000_s1044" style="position:absolute;left:11550;top:10;width:2;height:4520" coordorigin="11550,10" coordsize="0,4520" path="m11550,10r,4520e" filled="f" strokeweight="1pt">
                <v:path arrowok="t"/>
              </v:shape>
            </v:group>
            <v:group id="_x0000_s1041" style="position:absolute;left:10;top:4530;width:11540;height:2" coordorigin="10,4530" coordsize="11540,2">
              <v:shape id="_x0000_s1042" style="position:absolute;left:10;top:4530;width:11540;height:2" coordorigin="10,4530" coordsize="11540,0" path="m10,4530r11540,e" filled="f" strokeweight="1pt">
                <v:path arrowok="t"/>
              </v:shape>
            </v:group>
            <v:group id="_x0000_s1039" style="position:absolute;left:10;top:10;width:2;height:4520" coordorigin="10,10" coordsize="2,4520">
              <v:shape id="_x0000_s1040" style="position:absolute;left:10;top:10;width:2;height:4520" coordorigin="10,10" coordsize="0,4520" path="m10,10r,4520e" filled="f" strokeweight="1pt">
                <v:path arrowok="t"/>
              </v:shape>
            </v:group>
            <v:group id="_x0000_s1037" style="position:absolute;left:20;top:40;width:11520;height:340" coordorigin="20,40" coordsize="11520,340">
              <v:shape id="_x0000_s1038" style="position:absolute;left:20;top:40;width:11520;height:340" coordorigin="20,40" coordsize="11520,340" path="m20,40r11520,l11540,380,20,380,20,40xe" fillcolor="#e4e4e4" stroked="f">
                <v:path arrowok="t"/>
              </v:shape>
            </v:group>
            <v:group id="_x0000_s1035" style="position:absolute;left:10;top:20;width:11540;height:20" coordorigin="10,20" coordsize="11540,20">
              <v:shape id="_x0000_s1036" style="position:absolute;left:10;top:20;width:11540;height:20" coordorigin="10,20" coordsize="11540,20" path="m10,20r11540,l11550,40,10,40r,-20xe" fillcolor="black" stroked="f">
                <v:path arrowok="t"/>
              </v:shape>
            </v:group>
            <v:group id="_x0000_s1033" style="position:absolute;left:11550;top:30;width:2;height:360" coordorigin="11550,30" coordsize="2,360">
              <v:shape id="_x0000_s1034" style="position:absolute;left:11550;top:30;width:2;height:360" coordorigin="11550,30" coordsize="0,360" path="m11550,30r,360e" filled="f" strokeweight="1pt">
                <v:path arrowok="t"/>
              </v:shape>
            </v:group>
            <v:group id="_x0000_s1031" style="position:absolute;left:10;top:390;width:11540;height:2" coordorigin="10,390" coordsize="11540,2">
              <v:shape id="_x0000_s1032" style="position:absolute;left:10;top:390;width:11540;height:2" coordorigin="10,390" coordsize="11540,0" path="m10,390r11540,e" filled="f" strokeweight="1pt">
                <v:path arrowok="t"/>
              </v:shape>
            </v:group>
            <v:group id="_x0000_s1027" style="position:absolute;left:10;top:30;width:2;height:360" coordorigin="10,30" coordsize="2,360">
              <v:shape id="_x0000_s1030" style="position:absolute;left:10;top:30;width:2;height:360" coordorigin="10,30" coordsize="0,360" path="m10,30r,360e" filled="f" strokeweight="1pt">
                <v:path arrowok="t"/>
              </v:shape>
              <v:shape id="_x0000_s1029" type="#_x0000_t202" style="position:absolute;left:10;top:20;width:11540;height:370" filled="f" stroked="f">
                <v:textbox inset="0,0,0,0">
                  <w:txbxContent>
                    <w:p w:rsidR="003F300B" w:rsidRDefault="00E00C71">
                      <w:pPr>
                        <w:spacing w:before="56"/>
                        <w:jc w:val="center"/>
                        <w:rPr>
                          <w:rFonts w:ascii="Arial" w:eastAsia="Arial" w:hAnsi="Arial" w:cs="Arial"/>
                          <w:sz w:val="24"/>
                          <w:szCs w:val="24"/>
                        </w:rPr>
                      </w:pPr>
                      <w:r>
                        <w:rPr>
                          <w:rFonts w:ascii="Arial"/>
                          <w:b/>
                          <w:sz w:val="24"/>
                        </w:rPr>
                        <w:t>Section 16: Other</w:t>
                      </w:r>
                      <w:r>
                        <w:rPr>
                          <w:rFonts w:ascii="Arial"/>
                          <w:b/>
                          <w:spacing w:val="-1"/>
                          <w:sz w:val="24"/>
                        </w:rPr>
                        <w:t xml:space="preserve"> </w:t>
                      </w:r>
                      <w:r>
                        <w:rPr>
                          <w:rFonts w:ascii="Arial"/>
                          <w:b/>
                          <w:sz w:val="24"/>
                        </w:rPr>
                        <w:t>Information</w:t>
                      </w:r>
                    </w:p>
                  </w:txbxContent>
                </v:textbox>
              </v:shape>
              <v:shape id="_x0000_s1028" type="#_x0000_t202" style="position:absolute;left:10;top:390;width:11540;height:4140" filled="f" stroked="f">
                <v:textbox inset="0,0,0,0">
                  <w:txbxContent>
                    <w:p w:rsidR="003F300B" w:rsidRDefault="003F300B">
                      <w:pPr>
                        <w:spacing w:before="7"/>
                        <w:rPr>
                          <w:rFonts w:ascii="Arial" w:eastAsia="Arial" w:hAnsi="Arial" w:cs="Arial"/>
                          <w:sz w:val="18"/>
                          <w:szCs w:val="18"/>
                        </w:rPr>
                      </w:pPr>
                    </w:p>
                    <w:p w:rsidR="003F300B" w:rsidRDefault="00E00C71">
                      <w:pPr>
                        <w:ind w:left="170"/>
                        <w:rPr>
                          <w:rFonts w:ascii="Arial" w:eastAsia="Arial" w:hAnsi="Arial" w:cs="Arial"/>
                          <w:sz w:val="20"/>
                          <w:szCs w:val="20"/>
                        </w:rPr>
                      </w:pPr>
                      <w:r>
                        <w:rPr>
                          <w:rFonts w:ascii="Arial"/>
                          <w:b/>
                          <w:sz w:val="20"/>
                        </w:rPr>
                        <w:t>References:</w:t>
                      </w:r>
                    </w:p>
                    <w:p w:rsidR="003F300B" w:rsidRDefault="00E00C71">
                      <w:pPr>
                        <w:spacing w:before="10" w:line="249" w:lineRule="auto"/>
                        <w:ind w:left="170" w:right="264"/>
                        <w:rPr>
                          <w:rFonts w:ascii="Arial" w:eastAsia="Arial" w:hAnsi="Arial" w:cs="Arial"/>
                          <w:sz w:val="20"/>
                          <w:szCs w:val="20"/>
                        </w:rPr>
                      </w:pPr>
                      <w:r>
                        <w:rPr>
                          <w:rFonts w:ascii="Arial" w:hAnsi="Arial"/>
                          <w:sz w:val="20"/>
                        </w:rPr>
                        <w:t>-Material safety data sheet issued by: la Commission de la SantÃ© et de la SÃ©curitÃ© du Travail du QuÃ©bec.</w:t>
                      </w:r>
                      <w:r>
                        <w:rPr>
                          <w:rFonts w:ascii="Arial" w:hAnsi="Arial"/>
                          <w:spacing w:val="-2"/>
                          <w:sz w:val="20"/>
                        </w:rPr>
                        <w:t xml:space="preserve"> </w:t>
                      </w:r>
                      <w:r>
                        <w:rPr>
                          <w:rFonts w:ascii="Arial" w:hAnsi="Arial"/>
                          <w:sz w:val="20"/>
                        </w:rPr>
                        <w:t>-The</w:t>
                      </w:r>
                      <w:r>
                        <w:rPr>
                          <w:rFonts w:ascii="Arial" w:hAnsi="Arial"/>
                          <w:spacing w:val="-1"/>
                          <w:sz w:val="20"/>
                        </w:rPr>
                        <w:t xml:space="preserve"> </w:t>
                      </w:r>
                      <w:r>
                        <w:rPr>
                          <w:rFonts w:ascii="Arial" w:hAnsi="Arial"/>
                          <w:sz w:val="20"/>
                        </w:rPr>
                        <w:t>Sigma-</w:t>
                      </w:r>
                      <w:r>
                        <w:rPr>
                          <w:rFonts w:ascii="Arial" w:hAnsi="Arial"/>
                          <w:w w:val="99"/>
                          <w:sz w:val="20"/>
                        </w:rPr>
                        <w:t xml:space="preserve"> </w:t>
                      </w:r>
                      <w:r>
                        <w:rPr>
                          <w:rFonts w:ascii="Arial" w:hAnsi="Arial"/>
                          <w:sz w:val="20"/>
                        </w:rPr>
                        <w:t>Aldrich Library of Chemical Safety Data, Edition II. -Hawley, G.G.. The Condensed Chemical Dictionary, 11e ed., New York N.Y., Van Nostrand Reinold, 1987. LOLI, RTECS, HSDB databases. Other</w:t>
                      </w:r>
                      <w:r>
                        <w:rPr>
                          <w:rFonts w:ascii="Arial" w:hAnsi="Arial"/>
                          <w:spacing w:val="-1"/>
                          <w:sz w:val="20"/>
                        </w:rPr>
                        <w:t xml:space="preserve"> </w:t>
                      </w:r>
                      <w:r>
                        <w:rPr>
                          <w:rFonts w:ascii="Arial" w:hAnsi="Arial"/>
                          <w:sz w:val="20"/>
                        </w:rPr>
                        <w:t>MSDSs</w:t>
                      </w:r>
                    </w:p>
                    <w:p w:rsidR="003F300B" w:rsidRDefault="00E00C71">
                      <w:pPr>
                        <w:spacing w:before="141"/>
                        <w:ind w:left="170"/>
                        <w:rPr>
                          <w:rFonts w:ascii="Arial" w:eastAsia="Arial" w:hAnsi="Arial" w:cs="Arial"/>
                          <w:sz w:val="20"/>
                          <w:szCs w:val="20"/>
                        </w:rPr>
                      </w:pPr>
                      <w:r>
                        <w:rPr>
                          <w:rFonts w:ascii="Arial"/>
                          <w:b/>
                          <w:sz w:val="20"/>
                        </w:rPr>
                        <w:t xml:space="preserve">Other Special Considerations: </w:t>
                      </w:r>
                      <w:r>
                        <w:rPr>
                          <w:rFonts w:ascii="Arial"/>
                          <w:sz w:val="20"/>
                        </w:rPr>
                        <w:t>Not</w:t>
                      </w:r>
                      <w:r>
                        <w:rPr>
                          <w:rFonts w:ascii="Arial"/>
                          <w:spacing w:val="-1"/>
                          <w:sz w:val="20"/>
                        </w:rPr>
                        <w:t xml:space="preserve"> </w:t>
                      </w:r>
                      <w:r>
                        <w:rPr>
                          <w:rFonts w:ascii="Arial"/>
                          <w:sz w:val="20"/>
                        </w:rPr>
                        <w:t>available.</w:t>
                      </w:r>
                    </w:p>
                    <w:p w:rsidR="003F300B" w:rsidRDefault="00E00C71">
                      <w:pPr>
                        <w:spacing w:before="150"/>
                        <w:ind w:left="170"/>
                        <w:rPr>
                          <w:rFonts w:ascii="Arial" w:eastAsia="Arial" w:hAnsi="Arial" w:cs="Arial"/>
                          <w:sz w:val="20"/>
                          <w:szCs w:val="20"/>
                        </w:rPr>
                      </w:pPr>
                      <w:r>
                        <w:rPr>
                          <w:rFonts w:ascii="Arial"/>
                          <w:b/>
                          <w:sz w:val="20"/>
                        </w:rPr>
                        <w:t xml:space="preserve">Created: </w:t>
                      </w:r>
                      <w:r>
                        <w:rPr>
                          <w:rFonts w:ascii="Arial"/>
                          <w:sz w:val="20"/>
                        </w:rPr>
                        <w:t>10/10/</w:t>
                      </w:r>
                      <w:r>
                        <w:rPr>
                          <w:rFonts w:ascii="Arial"/>
                          <w:sz w:val="20"/>
                        </w:rPr>
                        <w:t>2005 08:13</w:t>
                      </w:r>
                      <w:r>
                        <w:rPr>
                          <w:rFonts w:ascii="Arial"/>
                          <w:spacing w:val="-1"/>
                          <w:sz w:val="20"/>
                        </w:rPr>
                        <w:t xml:space="preserve"> </w:t>
                      </w:r>
                      <w:r>
                        <w:rPr>
                          <w:rFonts w:ascii="Arial"/>
                          <w:sz w:val="20"/>
                        </w:rPr>
                        <w:t>PM</w:t>
                      </w:r>
                    </w:p>
                    <w:p w:rsidR="003F300B" w:rsidRDefault="00E00C71">
                      <w:pPr>
                        <w:spacing w:before="150"/>
                        <w:ind w:left="170"/>
                        <w:rPr>
                          <w:rFonts w:ascii="Arial" w:eastAsia="Arial" w:hAnsi="Arial" w:cs="Arial"/>
                          <w:sz w:val="20"/>
                          <w:szCs w:val="20"/>
                        </w:rPr>
                      </w:pPr>
                      <w:r>
                        <w:rPr>
                          <w:rFonts w:ascii="Arial"/>
                          <w:b/>
                          <w:sz w:val="20"/>
                        </w:rPr>
                        <w:t xml:space="preserve">Last Updated: </w:t>
                      </w:r>
                      <w:r>
                        <w:rPr>
                          <w:rFonts w:ascii="Arial"/>
                          <w:sz w:val="20"/>
                        </w:rPr>
                        <w:t>05/21/2013 12:00</w:t>
                      </w:r>
                      <w:r>
                        <w:rPr>
                          <w:rFonts w:ascii="Arial"/>
                          <w:spacing w:val="-1"/>
                          <w:sz w:val="20"/>
                        </w:rPr>
                        <w:t xml:space="preserve"> </w:t>
                      </w:r>
                      <w:r>
                        <w:rPr>
                          <w:rFonts w:ascii="Arial"/>
                          <w:sz w:val="20"/>
                        </w:rPr>
                        <w:t>PM</w:t>
                      </w:r>
                    </w:p>
                    <w:p w:rsidR="003F300B" w:rsidRDefault="003F300B">
                      <w:pPr>
                        <w:spacing w:before="3"/>
                        <w:rPr>
                          <w:rFonts w:ascii="Arial" w:eastAsia="Arial" w:hAnsi="Arial" w:cs="Arial"/>
                          <w:sz w:val="18"/>
                          <w:szCs w:val="18"/>
                        </w:rPr>
                      </w:pPr>
                    </w:p>
                    <w:p w:rsidR="003F300B" w:rsidRDefault="00E00C71">
                      <w:pPr>
                        <w:spacing w:line="249" w:lineRule="auto"/>
                        <w:ind w:left="170" w:right="167"/>
                        <w:jc w:val="both"/>
                        <w:rPr>
                          <w:rFonts w:ascii="Arial" w:eastAsia="Arial" w:hAnsi="Arial" w:cs="Arial"/>
                          <w:sz w:val="20"/>
                          <w:szCs w:val="20"/>
                        </w:rPr>
                      </w:pPr>
                      <w:r>
                        <w:rPr>
                          <w:rFonts w:ascii="Arial"/>
                          <w:i/>
                          <w:sz w:val="20"/>
                        </w:rPr>
                        <w:t>The information above is believed to be accurate and represents the best information currently available to us. However, we make</w:t>
                      </w:r>
                      <w:r>
                        <w:rPr>
                          <w:rFonts w:ascii="Arial"/>
                          <w:i/>
                          <w:spacing w:val="-8"/>
                          <w:sz w:val="20"/>
                        </w:rPr>
                        <w:t xml:space="preserve"> </w:t>
                      </w:r>
                      <w:r>
                        <w:rPr>
                          <w:rFonts w:ascii="Arial"/>
                          <w:i/>
                          <w:sz w:val="20"/>
                        </w:rPr>
                        <w:t>no</w:t>
                      </w:r>
                      <w:r>
                        <w:rPr>
                          <w:rFonts w:ascii="Arial"/>
                          <w:i/>
                          <w:spacing w:val="-8"/>
                          <w:sz w:val="20"/>
                        </w:rPr>
                        <w:t xml:space="preserve"> </w:t>
                      </w:r>
                      <w:r>
                        <w:rPr>
                          <w:rFonts w:ascii="Arial"/>
                          <w:i/>
                          <w:sz w:val="20"/>
                        </w:rPr>
                        <w:t>warranty</w:t>
                      </w:r>
                      <w:r>
                        <w:rPr>
                          <w:rFonts w:ascii="Arial"/>
                          <w:i/>
                          <w:spacing w:val="-8"/>
                          <w:sz w:val="20"/>
                        </w:rPr>
                        <w:t xml:space="preserve"> </w:t>
                      </w:r>
                      <w:r>
                        <w:rPr>
                          <w:rFonts w:ascii="Arial"/>
                          <w:i/>
                          <w:sz w:val="20"/>
                        </w:rPr>
                        <w:t>of</w:t>
                      </w:r>
                      <w:r>
                        <w:rPr>
                          <w:rFonts w:ascii="Arial"/>
                          <w:i/>
                          <w:spacing w:val="-8"/>
                          <w:sz w:val="20"/>
                        </w:rPr>
                        <w:t xml:space="preserve"> </w:t>
                      </w:r>
                      <w:r>
                        <w:rPr>
                          <w:rFonts w:ascii="Arial"/>
                          <w:i/>
                          <w:sz w:val="20"/>
                        </w:rPr>
                        <w:t>merchantability</w:t>
                      </w:r>
                      <w:r>
                        <w:rPr>
                          <w:rFonts w:ascii="Arial"/>
                          <w:i/>
                          <w:spacing w:val="-8"/>
                          <w:sz w:val="20"/>
                        </w:rPr>
                        <w:t xml:space="preserve"> </w:t>
                      </w:r>
                      <w:r>
                        <w:rPr>
                          <w:rFonts w:ascii="Arial"/>
                          <w:i/>
                          <w:sz w:val="20"/>
                        </w:rPr>
                        <w:t>or</w:t>
                      </w:r>
                      <w:r>
                        <w:rPr>
                          <w:rFonts w:ascii="Arial"/>
                          <w:i/>
                          <w:spacing w:val="-8"/>
                          <w:sz w:val="20"/>
                        </w:rPr>
                        <w:t xml:space="preserve"> </w:t>
                      </w:r>
                      <w:r>
                        <w:rPr>
                          <w:rFonts w:ascii="Arial"/>
                          <w:i/>
                          <w:sz w:val="20"/>
                        </w:rPr>
                        <w:t>any</w:t>
                      </w:r>
                      <w:r>
                        <w:rPr>
                          <w:rFonts w:ascii="Arial"/>
                          <w:i/>
                          <w:spacing w:val="-8"/>
                          <w:sz w:val="20"/>
                        </w:rPr>
                        <w:t xml:space="preserve"> </w:t>
                      </w:r>
                      <w:r>
                        <w:rPr>
                          <w:rFonts w:ascii="Arial"/>
                          <w:i/>
                          <w:sz w:val="20"/>
                        </w:rPr>
                        <w:t>other</w:t>
                      </w:r>
                      <w:r>
                        <w:rPr>
                          <w:rFonts w:ascii="Arial"/>
                          <w:i/>
                          <w:spacing w:val="-8"/>
                          <w:sz w:val="20"/>
                        </w:rPr>
                        <w:t xml:space="preserve"> </w:t>
                      </w:r>
                      <w:r>
                        <w:rPr>
                          <w:rFonts w:ascii="Arial"/>
                          <w:i/>
                          <w:sz w:val="20"/>
                        </w:rPr>
                        <w:t>warranty,</w:t>
                      </w:r>
                      <w:r>
                        <w:rPr>
                          <w:rFonts w:ascii="Arial"/>
                          <w:i/>
                          <w:spacing w:val="-8"/>
                          <w:sz w:val="20"/>
                        </w:rPr>
                        <w:t xml:space="preserve"> </w:t>
                      </w:r>
                      <w:r>
                        <w:rPr>
                          <w:rFonts w:ascii="Arial"/>
                          <w:i/>
                          <w:sz w:val="20"/>
                        </w:rPr>
                        <w:t>express</w:t>
                      </w:r>
                      <w:r>
                        <w:rPr>
                          <w:rFonts w:ascii="Arial"/>
                          <w:i/>
                          <w:spacing w:val="-8"/>
                          <w:sz w:val="20"/>
                        </w:rPr>
                        <w:t xml:space="preserve"> </w:t>
                      </w:r>
                      <w:r>
                        <w:rPr>
                          <w:rFonts w:ascii="Arial"/>
                          <w:i/>
                          <w:sz w:val="20"/>
                        </w:rPr>
                        <w:t>or</w:t>
                      </w:r>
                      <w:r>
                        <w:rPr>
                          <w:rFonts w:ascii="Arial"/>
                          <w:i/>
                          <w:spacing w:val="-8"/>
                          <w:sz w:val="20"/>
                        </w:rPr>
                        <w:t xml:space="preserve"> </w:t>
                      </w:r>
                      <w:r>
                        <w:rPr>
                          <w:rFonts w:ascii="Arial"/>
                          <w:i/>
                          <w:sz w:val="20"/>
                        </w:rPr>
                        <w:t>implied,</w:t>
                      </w:r>
                      <w:r>
                        <w:rPr>
                          <w:rFonts w:ascii="Arial"/>
                          <w:i/>
                          <w:spacing w:val="-8"/>
                          <w:sz w:val="20"/>
                        </w:rPr>
                        <w:t xml:space="preserve"> </w:t>
                      </w:r>
                      <w:r>
                        <w:rPr>
                          <w:rFonts w:ascii="Arial"/>
                          <w:i/>
                          <w:sz w:val="20"/>
                        </w:rPr>
                        <w:t>with</w:t>
                      </w:r>
                      <w:r>
                        <w:rPr>
                          <w:rFonts w:ascii="Arial"/>
                          <w:i/>
                          <w:spacing w:val="-8"/>
                          <w:sz w:val="20"/>
                        </w:rPr>
                        <w:t xml:space="preserve"> </w:t>
                      </w:r>
                      <w:r>
                        <w:rPr>
                          <w:rFonts w:ascii="Arial"/>
                          <w:i/>
                          <w:sz w:val="20"/>
                        </w:rPr>
                        <w:t>respect</w:t>
                      </w:r>
                      <w:r>
                        <w:rPr>
                          <w:rFonts w:ascii="Arial"/>
                          <w:i/>
                          <w:spacing w:val="-8"/>
                          <w:sz w:val="20"/>
                        </w:rPr>
                        <w:t xml:space="preserve"> </w:t>
                      </w:r>
                      <w:r>
                        <w:rPr>
                          <w:rFonts w:ascii="Arial"/>
                          <w:i/>
                          <w:sz w:val="20"/>
                        </w:rPr>
                        <w:t>to</w:t>
                      </w:r>
                      <w:r>
                        <w:rPr>
                          <w:rFonts w:ascii="Arial"/>
                          <w:i/>
                          <w:spacing w:val="-8"/>
                          <w:sz w:val="20"/>
                        </w:rPr>
                        <w:t xml:space="preserve"> </w:t>
                      </w:r>
                      <w:r>
                        <w:rPr>
                          <w:rFonts w:ascii="Arial"/>
                          <w:i/>
                          <w:sz w:val="20"/>
                        </w:rPr>
                        <w:t>such</w:t>
                      </w:r>
                      <w:r>
                        <w:rPr>
                          <w:rFonts w:ascii="Arial"/>
                          <w:i/>
                          <w:spacing w:val="-8"/>
                          <w:sz w:val="20"/>
                        </w:rPr>
                        <w:t xml:space="preserve"> </w:t>
                      </w:r>
                      <w:r>
                        <w:rPr>
                          <w:rFonts w:ascii="Arial"/>
                          <w:i/>
                          <w:sz w:val="20"/>
                        </w:rPr>
                        <w:t>information,</w:t>
                      </w:r>
                      <w:r>
                        <w:rPr>
                          <w:rFonts w:ascii="Arial"/>
                          <w:i/>
                          <w:spacing w:val="-8"/>
                          <w:sz w:val="20"/>
                        </w:rPr>
                        <w:t xml:space="preserve"> </w:t>
                      </w:r>
                      <w:r>
                        <w:rPr>
                          <w:rFonts w:ascii="Arial"/>
                          <w:i/>
                          <w:sz w:val="20"/>
                        </w:rPr>
                        <w:t>and</w:t>
                      </w:r>
                      <w:r>
                        <w:rPr>
                          <w:rFonts w:ascii="Arial"/>
                          <w:i/>
                          <w:spacing w:val="-8"/>
                          <w:sz w:val="20"/>
                        </w:rPr>
                        <w:t xml:space="preserve"> </w:t>
                      </w:r>
                      <w:r>
                        <w:rPr>
                          <w:rFonts w:ascii="Arial"/>
                          <w:i/>
                          <w:sz w:val="20"/>
                        </w:rPr>
                        <w:t>we</w:t>
                      </w:r>
                      <w:r>
                        <w:rPr>
                          <w:rFonts w:ascii="Arial"/>
                          <w:i/>
                          <w:spacing w:val="-8"/>
                          <w:sz w:val="20"/>
                        </w:rPr>
                        <w:t xml:space="preserve"> </w:t>
                      </w:r>
                      <w:r>
                        <w:rPr>
                          <w:rFonts w:ascii="Arial"/>
                          <w:i/>
                          <w:sz w:val="20"/>
                        </w:rPr>
                        <w:t>assume no liability resulting from its use. Users should make their own investigations to determine the suitability of the information for their</w:t>
                      </w:r>
                      <w:r>
                        <w:rPr>
                          <w:rFonts w:ascii="Arial"/>
                          <w:i/>
                          <w:spacing w:val="-4"/>
                          <w:sz w:val="20"/>
                        </w:rPr>
                        <w:t xml:space="preserve"> </w:t>
                      </w:r>
                      <w:r>
                        <w:rPr>
                          <w:rFonts w:ascii="Arial"/>
                          <w:i/>
                          <w:sz w:val="20"/>
                        </w:rPr>
                        <w:t>particular</w:t>
                      </w:r>
                      <w:r>
                        <w:rPr>
                          <w:rFonts w:ascii="Arial"/>
                          <w:i/>
                          <w:spacing w:val="-4"/>
                          <w:sz w:val="20"/>
                        </w:rPr>
                        <w:t xml:space="preserve"> </w:t>
                      </w:r>
                      <w:r>
                        <w:rPr>
                          <w:rFonts w:ascii="Arial"/>
                          <w:i/>
                          <w:sz w:val="20"/>
                        </w:rPr>
                        <w:t>purposes.</w:t>
                      </w:r>
                      <w:r>
                        <w:rPr>
                          <w:rFonts w:ascii="Arial"/>
                          <w:i/>
                          <w:spacing w:val="-4"/>
                          <w:sz w:val="20"/>
                        </w:rPr>
                        <w:t xml:space="preserve"> </w:t>
                      </w:r>
                      <w:r>
                        <w:rPr>
                          <w:rFonts w:ascii="Arial"/>
                          <w:i/>
                          <w:sz w:val="20"/>
                        </w:rPr>
                        <w:t>In</w:t>
                      </w:r>
                      <w:r>
                        <w:rPr>
                          <w:rFonts w:ascii="Arial"/>
                          <w:i/>
                          <w:spacing w:val="-4"/>
                          <w:sz w:val="20"/>
                        </w:rPr>
                        <w:t xml:space="preserve"> </w:t>
                      </w:r>
                      <w:r>
                        <w:rPr>
                          <w:rFonts w:ascii="Arial"/>
                          <w:i/>
                          <w:sz w:val="20"/>
                        </w:rPr>
                        <w:t>no</w:t>
                      </w:r>
                      <w:r>
                        <w:rPr>
                          <w:rFonts w:ascii="Arial"/>
                          <w:i/>
                          <w:spacing w:val="-4"/>
                          <w:sz w:val="20"/>
                        </w:rPr>
                        <w:t xml:space="preserve"> </w:t>
                      </w:r>
                      <w:r>
                        <w:rPr>
                          <w:rFonts w:ascii="Arial"/>
                          <w:i/>
                          <w:sz w:val="20"/>
                        </w:rPr>
                        <w:t>event</w:t>
                      </w:r>
                      <w:r>
                        <w:rPr>
                          <w:rFonts w:ascii="Arial"/>
                          <w:i/>
                          <w:spacing w:val="-4"/>
                          <w:sz w:val="20"/>
                        </w:rPr>
                        <w:t xml:space="preserve"> </w:t>
                      </w:r>
                      <w:r>
                        <w:rPr>
                          <w:rFonts w:ascii="Arial"/>
                          <w:i/>
                          <w:sz w:val="20"/>
                        </w:rPr>
                        <w:t>shall</w:t>
                      </w:r>
                      <w:r>
                        <w:rPr>
                          <w:rFonts w:ascii="Arial"/>
                          <w:i/>
                          <w:spacing w:val="-4"/>
                          <w:sz w:val="20"/>
                        </w:rPr>
                        <w:t xml:space="preserve"> </w:t>
                      </w:r>
                      <w:r>
                        <w:rPr>
                          <w:rFonts w:ascii="Arial"/>
                          <w:i/>
                          <w:sz w:val="20"/>
                        </w:rPr>
                        <w:t>ScienceLab.com</w:t>
                      </w:r>
                      <w:r>
                        <w:rPr>
                          <w:rFonts w:ascii="Arial"/>
                          <w:i/>
                          <w:spacing w:val="-4"/>
                          <w:sz w:val="20"/>
                        </w:rPr>
                        <w:t xml:space="preserve"> </w:t>
                      </w:r>
                      <w:r>
                        <w:rPr>
                          <w:rFonts w:ascii="Arial"/>
                          <w:i/>
                          <w:sz w:val="20"/>
                        </w:rPr>
                        <w:t>be</w:t>
                      </w:r>
                      <w:r>
                        <w:rPr>
                          <w:rFonts w:ascii="Arial"/>
                          <w:i/>
                          <w:spacing w:val="-4"/>
                          <w:sz w:val="20"/>
                        </w:rPr>
                        <w:t xml:space="preserve"> </w:t>
                      </w:r>
                      <w:r>
                        <w:rPr>
                          <w:rFonts w:ascii="Arial"/>
                          <w:i/>
                          <w:sz w:val="20"/>
                        </w:rPr>
                        <w:t>liable</w:t>
                      </w:r>
                      <w:r>
                        <w:rPr>
                          <w:rFonts w:ascii="Arial"/>
                          <w:i/>
                          <w:spacing w:val="-4"/>
                          <w:sz w:val="20"/>
                        </w:rPr>
                        <w:t xml:space="preserve"> </w:t>
                      </w:r>
                      <w:r>
                        <w:rPr>
                          <w:rFonts w:ascii="Arial"/>
                          <w:i/>
                          <w:sz w:val="20"/>
                        </w:rPr>
                        <w:t>for</w:t>
                      </w:r>
                      <w:r>
                        <w:rPr>
                          <w:rFonts w:ascii="Arial"/>
                          <w:i/>
                          <w:spacing w:val="-4"/>
                          <w:sz w:val="20"/>
                        </w:rPr>
                        <w:t xml:space="preserve"> </w:t>
                      </w:r>
                      <w:r>
                        <w:rPr>
                          <w:rFonts w:ascii="Arial"/>
                          <w:i/>
                          <w:sz w:val="20"/>
                        </w:rPr>
                        <w:t>any</w:t>
                      </w:r>
                      <w:r>
                        <w:rPr>
                          <w:rFonts w:ascii="Arial"/>
                          <w:i/>
                          <w:spacing w:val="-4"/>
                          <w:sz w:val="20"/>
                        </w:rPr>
                        <w:t xml:space="preserve"> </w:t>
                      </w:r>
                      <w:r>
                        <w:rPr>
                          <w:rFonts w:ascii="Arial"/>
                          <w:i/>
                          <w:sz w:val="20"/>
                        </w:rPr>
                        <w:t>claims,</w:t>
                      </w:r>
                      <w:r>
                        <w:rPr>
                          <w:rFonts w:ascii="Arial"/>
                          <w:i/>
                          <w:spacing w:val="-4"/>
                          <w:sz w:val="20"/>
                        </w:rPr>
                        <w:t xml:space="preserve"> </w:t>
                      </w:r>
                      <w:r>
                        <w:rPr>
                          <w:rFonts w:ascii="Arial"/>
                          <w:i/>
                          <w:sz w:val="20"/>
                        </w:rPr>
                        <w:t>losses,</w:t>
                      </w:r>
                      <w:r>
                        <w:rPr>
                          <w:rFonts w:ascii="Arial"/>
                          <w:i/>
                          <w:spacing w:val="-4"/>
                          <w:sz w:val="20"/>
                        </w:rPr>
                        <w:t xml:space="preserve"> </w:t>
                      </w:r>
                      <w:r>
                        <w:rPr>
                          <w:rFonts w:ascii="Arial"/>
                          <w:i/>
                          <w:sz w:val="20"/>
                        </w:rPr>
                        <w:t>or</w:t>
                      </w:r>
                      <w:r>
                        <w:rPr>
                          <w:rFonts w:ascii="Arial"/>
                          <w:i/>
                          <w:spacing w:val="-4"/>
                          <w:sz w:val="20"/>
                        </w:rPr>
                        <w:t xml:space="preserve"> </w:t>
                      </w:r>
                      <w:r>
                        <w:rPr>
                          <w:rFonts w:ascii="Arial"/>
                          <w:i/>
                          <w:sz w:val="20"/>
                        </w:rPr>
                        <w:t>damages</w:t>
                      </w:r>
                      <w:r>
                        <w:rPr>
                          <w:rFonts w:ascii="Arial"/>
                          <w:i/>
                          <w:spacing w:val="-4"/>
                          <w:sz w:val="20"/>
                        </w:rPr>
                        <w:t xml:space="preserve"> </w:t>
                      </w:r>
                      <w:r>
                        <w:rPr>
                          <w:rFonts w:ascii="Arial"/>
                          <w:i/>
                          <w:sz w:val="20"/>
                        </w:rPr>
                        <w:t>of</w:t>
                      </w:r>
                      <w:r>
                        <w:rPr>
                          <w:rFonts w:ascii="Arial"/>
                          <w:i/>
                          <w:spacing w:val="-4"/>
                          <w:sz w:val="20"/>
                        </w:rPr>
                        <w:t xml:space="preserve"> </w:t>
                      </w:r>
                      <w:r>
                        <w:rPr>
                          <w:rFonts w:ascii="Arial"/>
                          <w:i/>
                          <w:sz w:val="20"/>
                        </w:rPr>
                        <w:t>any</w:t>
                      </w:r>
                      <w:r>
                        <w:rPr>
                          <w:rFonts w:ascii="Arial"/>
                          <w:i/>
                          <w:spacing w:val="-4"/>
                          <w:sz w:val="20"/>
                        </w:rPr>
                        <w:t xml:space="preserve"> </w:t>
                      </w:r>
                      <w:r>
                        <w:rPr>
                          <w:rFonts w:ascii="Arial"/>
                          <w:i/>
                          <w:sz w:val="20"/>
                        </w:rPr>
                        <w:t>third</w:t>
                      </w:r>
                      <w:r>
                        <w:rPr>
                          <w:rFonts w:ascii="Arial"/>
                          <w:i/>
                          <w:spacing w:val="-4"/>
                          <w:sz w:val="20"/>
                        </w:rPr>
                        <w:t xml:space="preserve"> </w:t>
                      </w:r>
                      <w:r>
                        <w:rPr>
                          <w:rFonts w:ascii="Arial"/>
                          <w:i/>
                          <w:sz w:val="20"/>
                        </w:rPr>
                        <w:t>party</w:t>
                      </w:r>
                      <w:r>
                        <w:rPr>
                          <w:rFonts w:ascii="Arial"/>
                          <w:i/>
                          <w:spacing w:val="-4"/>
                          <w:sz w:val="20"/>
                        </w:rPr>
                        <w:t xml:space="preserve"> </w:t>
                      </w:r>
                      <w:r>
                        <w:rPr>
                          <w:rFonts w:ascii="Arial"/>
                          <w:i/>
                          <w:sz w:val="20"/>
                        </w:rPr>
                        <w:t>or</w:t>
                      </w:r>
                      <w:r>
                        <w:rPr>
                          <w:rFonts w:ascii="Arial"/>
                          <w:i/>
                          <w:spacing w:val="-4"/>
                          <w:sz w:val="20"/>
                        </w:rPr>
                        <w:t xml:space="preserve"> </w:t>
                      </w:r>
                      <w:r>
                        <w:rPr>
                          <w:rFonts w:ascii="Arial"/>
                          <w:i/>
                          <w:sz w:val="20"/>
                        </w:rPr>
                        <w:t>for lost</w:t>
                      </w:r>
                      <w:r>
                        <w:rPr>
                          <w:rFonts w:ascii="Arial"/>
                          <w:i/>
                          <w:spacing w:val="-8"/>
                          <w:sz w:val="20"/>
                        </w:rPr>
                        <w:t xml:space="preserve"> </w:t>
                      </w:r>
                      <w:r>
                        <w:rPr>
                          <w:rFonts w:ascii="Arial"/>
                          <w:i/>
                          <w:sz w:val="20"/>
                        </w:rPr>
                        <w:t>profits</w:t>
                      </w:r>
                      <w:r>
                        <w:rPr>
                          <w:rFonts w:ascii="Arial"/>
                          <w:i/>
                          <w:spacing w:val="-8"/>
                          <w:sz w:val="20"/>
                        </w:rPr>
                        <w:t xml:space="preserve"> </w:t>
                      </w:r>
                      <w:r>
                        <w:rPr>
                          <w:rFonts w:ascii="Arial"/>
                          <w:i/>
                          <w:sz w:val="20"/>
                        </w:rPr>
                        <w:t>or</w:t>
                      </w:r>
                      <w:r>
                        <w:rPr>
                          <w:rFonts w:ascii="Arial"/>
                          <w:i/>
                          <w:spacing w:val="-8"/>
                          <w:sz w:val="20"/>
                        </w:rPr>
                        <w:t xml:space="preserve"> </w:t>
                      </w:r>
                      <w:r>
                        <w:rPr>
                          <w:rFonts w:ascii="Arial"/>
                          <w:i/>
                          <w:sz w:val="20"/>
                        </w:rPr>
                        <w:t>any</w:t>
                      </w:r>
                      <w:r>
                        <w:rPr>
                          <w:rFonts w:ascii="Arial"/>
                          <w:i/>
                          <w:spacing w:val="-8"/>
                          <w:sz w:val="20"/>
                        </w:rPr>
                        <w:t xml:space="preserve"> </w:t>
                      </w:r>
                      <w:r>
                        <w:rPr>
                          <w:rFonts w:ascii="Arial"/>
                          <w:i/>
                          <w:sz w:val="20"/>
                        </w:rPr>
                        <w:t>special,</w:t>
                      </w:r>
                      <w:r>
                        <w:rPr>
                          <w:rFonts w:ascii="Arial"/>
                          <w:i/>
                          <w:spacing w:val="-8"/>
                          <w:sz w:val="20"/>
                        </w:rPr>
                        <w:t xml:space="preserve"> </w:t>
                      </w:r>
                      <w:r>
                        <w:rPr>
                          <w:rFonts w:ascii="Arial"/>
                          <w:i/>
                          <w:sz w:val="20"/>
                        </w:rPr>
                        <w:t>indirect,</w:t>
                      </w:r>
                      <w:r>
                        <w:rPr>
                          <w:rFonts w:ascii="Arial"/>
                          <w:i/>
                          <w:spacing w:val="-8"/>
                          <w:sz w:val="20"/>
                        </w:rPr>
                        <w:t xml:space="preserve"> </w:t>
                      </w:r>
                      <w:r>
                        <w:rPr>
                          <w:rFonts w:ascii="Arial"/>
                          <w:i/>
                          <w:sz w:val="20"/>
                        </w:rPr>
                        <w:t>incidental,</w:t>
                      </w:r>
                      <w:r>
                        <w:rPr>
                          <w:rFonts w:ascii="Arial"/>
                          <w:i/>
                          <w:spacing w:val="-8"/>
                          <w:sz w:val="20"/>
                        </w:rPr>
                        <w:t xml:space="preserve"> </w:t>
                      </w:r>
                      <w:r>
                        <w:rPr>
                          <w:rFonts w:ascii="Arial"/>
                          <w:i/>
                          <w:sz w:val="20"/>
                        </w:rPr>
                        <w:t>consequential</w:t>
                      </w:r>
                      <w:r>
                        <w:rPr>
                          <w:rFonts w:ascii="Arial"/>
                          <w:i/>
                          <w:spacing w:val="-8"/>
                          <w:sz w:val="20"/>
                        </w:rPr>
                        <w:t xml:space="preserve"> </w:t>
                      </w:r>
                      <w:r>
                        <w:rPr>
                          <w:rFonts w:ascii="Arial"/>
                          <w:i/>
                          <w:sz w:val="20"/>
                        </w:rPr>
                        <w:t>or</w:t>
                      </w:r>
                      <w:r>
                        <w:rPr>
                          <w:rFonts w:ascii="Arial"/>
                          <w:i/>
                          <w:spacing w:val="-8"/>
                          <w:sz w:val="20"/>
                        </w:rPr>
                        <w:t xml:space="preserve"> </w:t>
                      </w:r>
                      <w:r>
                        <w:rPr>
                          <w:rFonts w:ascii="Arial"/>
                          <w:i/>
                          <w:sz w:val="20"/>
                        </w:rPr>
                        <w:t>exemplary</w:t>
                      </w:r>
                      <w:r>
                        <w:rPr>
                          <w:rFonts w:ascii="Arial"/>
                          <w:i/>
                          <w:spacing w:val="-8"/>
                          <w:sz w:val="20"/>
                        </w:rPr>
                        <w:t xml:space="preserve"> </w:t>
                      </w:r>
                      <w:r>
                        <w:rPr>
                          <w:rFonts w:ascii="Arial"/>
                          <w:i/>
                          <w:sz w:val="20"/>
                        </w:rPr>
                        <w:t>damages,</w:t>
                      </w:r>
                      <w:r>
                        <w:rPr>
                          <w:rFonts w:ascii="Arial"/>
                          <w:i/>
                          <w:spacing w:val="-8"/>
                          <w:sz w:val="20"/>
                        </w:rPr>
                        <w:t xml:space="preserve"> </w:t>
                      </w:r>
                      <w:r>
                        <w:rPr>
                          <w:rFonts w:ascii="Arial"/>
                          <w:i/>
                          <w:sz w:val="20"/>
                        </w:rPr>
                        <w:t>howsoever</w:t>
                      </w:r>
                      <w:r>
                        <w:rPr>
                          <w:rFonts w:ascii="Arial"/>
                          <w:i/>
                          <w:spacing w:val="-8"/>
                          <w:sz w:val="20"/>
                        </w:rPr>
                        <w:t xml:space="preserve"> </w:t>
                      </w:r>
                      <w:r>
                        <w:rPr>
                          <w:rFonts w:ascii="Arial"/>
                          <w:i/>
                          <w:sz w:val="20"/>
                        </w:rPr>
                        <w:t>arising,</w:t>
                      </w:r>
                      <w:r>
                        <w:rPr>
                          <w:rFonts w:ascii="Arial"/>
                          <w:i/>
                          <w:spacing w:val="-8"/>
                          <w:sz w:val="20"/>
                        </w:rPr>
                        <w:t xml:space="preserve"> </w:t>
                      </w:r>
                      <w:r>
                        <w:rPr>
                          <w:rFonts w:ascii="Arial"/>
                          <w:i/>
                          <w:sz w:val="20"/>
                        </w:rPr>
                        <w:t>even</w:t>
                      </w:r>
                      <w:r>
                        <w:rPr>
                          <w:rFonts w:ascii="Arial"/>
                          <w:i/>
                          <w:spacing w:val="-8"/>
                          <w:sz w:val="20"/>
                        </w:rPr>
                        <w:t xml:space="preserve"> </w:t>
                      </w:r>
                      <w:r>
                        <w:rPr>
                          <w:rFonts w:ascii="Arial"/>
                          <w:i/>
                          <w:sz w:val="20"/>
                        </w:rPr>
                        <w:t>if</w:t>
                      </w:r>
                      <w:r>
                        <w:rPr>
                          <w:rFonts w:ascii="Arial"/>
                          <w:i/>
                          <w:spacing w:val="-8"/>
                          <w:sz w:val="20"/>
                        </w:rPr>
                        <w:t xml:space="preserve"> </w:t>
                      </w:r>
                      <w:r>
                        <w:rPr>
                          <w:rFonts w:ascii="Arial"/>
                          <w:i/>
                          <w:sz w:val="20"/>
                        </w:rPr>
                        <w:t>ScienceLab.com has been advised of the possibility of such</w:t>
                      </w:r>
                      <w:r>
                        <w:rPr>
                          <w:rFonts w:ascii="Arial"/>
                          <w:i/>
                          <w:spacing w:val="-1"/>
                          <w:sz w:val="20"/>
                        </w:rPr>
                        <w:t xml:space="preserve"> </w:t>
                      </w:r>
                      <w:r>
                        <w:rPr>
                          <w:rFonts w:ascii="Arial"/>
                          <w:i/>
                          <w:sz w:val="20"/>
                        </w:rPr>
                        <w:t>damages.</w:t>
                      </w:r>
                    </w:p>
                  </w:txbxContent>
                </v:textbox>
              </v:shape>
            </v:group>
            <w10:wrap type="none"/>
            <w10:anchorlock/>
          </v:group>
        </w:pict>
      </w:r>
      <w:bookmarkEnd w:id="0"/>
    </w:p>
    <w:sectPr w:rsidR="003F300B">
      <w:pgSz w:w="12240" w:h="15840"/>
      <w:pgMar w:top="700" w:right="240" w:bottom="680" w:left="240" w:header="0" w:footer="4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00C71">
      <w:r>
        <w:separator/>
      </w:r>
    </w:p>
  </w:endnote>
  <w:endnote w:type="continuationSeparator" w:id="0">
    <w:p w:rsidR="00000000" w:rsidRDefault="00E0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00B" w:rsidRDefault="00E00C71">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76.3pt;margin-top:756.45pt;width:19.7pt;height:12pt;z-index:-251658752;mso-position-horizontal-relative:page;mso-position-vertical-relative:page" filled="f" stroked="f">
          <v:textbox style="mso-next-textbox:#_x0000_s2049" inset="0,0,0,0">
            <w:txbxContent>
              <w:p w:rsidR="003F300B" w:rsidRDefault="00E00C71">
                <w:pPr>
                  <w:pStyle w:val="BodyText"/>
                  <w:spacing w:before="0" w:line="224" w:lineRule="exact"/>
                  <w:ind w:left="20"/>
                </w:pPr>
                <w:r>
                  <w:t>p.</w:t>
                </w:r>
                <w:r>
                  <w:rPr>
                    <w:spacing w:val="-1"/>
                  </w:rPr>
                  <w:t xml:space="preserve"> </w:t>
                </w:r>
                <w:r>
                  <w:fldChar w:fldCharType="begin"/>
                </w:r>
                <w:r>
                  <w:instrText xml:space="preserve"> PAGE </w:instrText>
                </w:r>
                <w:r>
                  <w:fldChar w:fldCharType="separate"/>
                </w:r>
                <w:r>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00C71">
      <w:r>
        <w:separator/>
      </w:r>
    </w:p>
  </w:footnote>
  <w:footnote w:type="continuationSeparator" w:id="0">
    <w:p w:rsidR="00000000" w:rsidRDefault="00E00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F300B"/>
    <w:rsid w:val="003F300B"/>
    <w:rsid w:val="00E0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286B1DA-72A5-43F2-B28E-D1EA59A1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9"/>
      <w:ind w:left="3552"/>
      <w:outlineLvl w:val="0"/>
    </w:pPr>
    <w:rPr>
      <w:rFonts w:ascii="Arial" w:eastAsia="Arial" w:hAnsi="Arial"/>
      <w:b/>
      <w:bCs/>
      <w:sz w:val="24"/>
      <w:szCs w:val="24"/>
    </w:rPr>
  </w:style>
  <w:style w:type="paragraph" w:styleId="Heading2">
    <w:name w:val="heading 2"/>
    <w:basedOn w:val="Normal"/>
    <w:uiPriority w:val="1"/>
    <w:qFormat/>
    <w:pPr>
      <w:spacing w:before="150"/>
      <w:ind w:left="28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28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ciencelab.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utsca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89CFADD-21D8-4CC1-83CD-B7CA461212D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TotalTime>
  <Pages>6</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J Deutsch</cp:lastModifiedBy>
  <cp:revision>2</cp:revision>
  <dcterms:created xsi:type="dcterms:W3CDTF">2015-09-10T21:32:00Z</dcterms:created>
  <dcterms:modified xsi:type="dcterms:W3CDTF">2015-09-10T21:40:00Z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Apache FOP Version 1.0</vt:lpwstr>
  </property>
  <property fmtid="{D5CDD505-2E9C-101B-9397-08002B2CF9AE}" pid="4" name="LastSaved">
    <vt:filetime>2013-05-22T00:00:00Z</vt:filetime>
  </property>
</Properties>
</file>