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B4" w:rsidRDefault="002E0CB4" w:rsidP="002E0CB4">
      <w:pPr>
        <w:pStyle w:val="Heading2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PC </w:t>
      </w:r>
      <w:r w:rsidRPr="007E046D">
        <w:rPr>
          <w:rFonts w:ascii="Tahoma" w:hAnsi="Tahoma" w:cs="Tahoma"/>
          <w:sz w:val="20"/>
        </w:rPr>
        <w:t>Installation</w:t>
      </w:r>
    </w:p>
    <w:p w:rsidR="00D80C0D" w:rsidRPr="00D80C0D" w:rsidRDefault="00D80C0D" w:rsidP="00D80C0D">
      <w:pPr>
        <w:pStyle w:val="BodyText"/>
      </w:pPr>
    </w:p>
    <w:p w:rsidR="002E0CB4" w:rsidRPr="007E046D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Extract the </w:t>
      </w:r>
      <w:r>
        <w:rPr>
          <w:rFonts w:ascii="Tahoma" w:hAnsi="Tahoma" w:cs="Tahoma"/>
          <w:sz w:val="20"/>
        </w:rPr>
        <w:t>Add</w:t>
      </w:r>
      <w:r w:rsidRPr="007E046D">
        <w:rPr>
          <w:rFonts w:ascii="Tahoma" w:hAnsi="Tahoma" w:cs="Tahoma"/>
          <w:sz w:val="20"/>
        </w:rPr>
        <w:t xml:space="preserve">-in folder (Fred) </w:t>
      </w:r>
      <w:r>
        <w:rPr>
          <w:rFonts w:ascii="Tahoma" w:hAnsi="Tahoma" w:cs="Tahoma"/>
          <w:sz w:val="20"/>
        </w:rPr>
        <w:t>on to</w:t>
      </w:r>
      <w:r w:rsidRPr="007E046D">
        <w:rPr>
          <w:rFonts w:ascii="Tahoma" w:hAnsi="Tahoma" w:cs="Tahoma"/>
          <w:sz w:val="20"/>
        </w:rPr>
        <w:t xml:space="preserve"> your computer. You should not move this folder after you install the </w:t>
      </w:r>
      <w:r>
        <w:rPr>
          <w:rFonts w:ascii="Tahoma" w:hAnsi="Tahoma" w:cs="Tahoma"/>
          <w:sz w:val="20"/>
        </w:rPr>
        <w:t>Add</w:t>
      </w:r>
      <w:r w:rsidRPr="007E046D">
        <w:rPr>
          <w:rFonts w:ascii="Tahoma" w:hAnsi="Tahoma" w:cs="Tahoma"/>
          <w:sz w:val="20"/>
        </w:rPr>
        <w:t>-in.</w:t>
      </w:r>
    </w:p>
    <w:p w:rsidR="002E0CB4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Open Microsoft® Excel® and click on the </w:t>
      </w:r>
      <w:r w:rsidRPr="007E046D">
        <w:rPr>
          <w:rFonts w:ascii="Tahoma" w:hAnsi="Tahoma" w:cs="Tahoma"/>
          <w:i/>
          <w:sz w:val="20"/>
        </w:rPr>
        <w:t>Office Button</w:t>
      </w:r>
      <w:r w:rsidRPr="007E046D">
        <w:rPr>
          <w:rFonts w:ascii="Tahoma" w:hAnsi="Tahoma" w:cs="Tahoma"/>
          <w:sz w:val="20"/>
        </w:rPr>
        <w:t xml:space="preserve"> </w:t>
      </w:r>
      <w:r w:rsidRPr="007E046D">
        <w:rPr>
          <w:rFonts w:ascii="Tahoma" w:hAnsi="Tahoma" w:cs="Tahoma"/>
          <w:noProof/>
          <w:sz w:val="20"/>
        </w:rPr>
        <w:drawing>
          <wp:inline distT="0" distB="0" distL="0" distR="0">
            <wp:extent cx="242793" cy="228572"/>
            <wp:effectExtent l="19050" t="0" r="4857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3" cy="2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46D">
        <w:rPr>
          <w:rFonts w:ascii="Tahoma" w:hAnsi="Tahoma" w:cs="Tahoma"/>
          <w:sz w:val="20"/>
        </w:rPr>
        <w:t xml:space="preserve"> in the upper</w:t>
      </w:r>
      <w:r>
        <w:rPr>
          <w:rFonts w:ascii="Tahoma" w:hAnsi="Tahoma" w:cs="Tahoma"/>
          <w:sz w:val="20"/>
        </w:rPr>
        <w:t xml:space="preserve"> left-hand corner of the window.</w:t>
      </w:r>
    </w:p>
    <w:p w:rsidR="002E0CB4" w:rsidRPr="007E046D" w:rsidRDefault="002E0CB4" w:rsidP="002E0CB4">
      <w:pPr>
        <w:pStyle w:val="ListParagraph"/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Choose  </w:t>
      </w:r>
      <w:r w:rsidRPr="007E046D">
        <w:rPr>
          <w:rFonts w:ascii="Tahoma" w:hAnsi="Tahoma" w:cs="Tahoma"/>
          <w:noProof/>
          <w:sz w:val="20"/>
        </w:rPr>
        <w:drawing>
          <wp:inline distT="0" distB="0" distL="0" distR="0">
            <wp:extent cx="778778" cy="192755"/>
            <wp:effectExtent l="19050" t="0" r="2272" b="0"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78" cy="1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46D">
        <w:rPr>
          <w:rFonts w:ascii="Tahoma" w:hAnsi="Tahoma" w:cs="Tahoma"/>
          <w:sz w:val="20"/>
        </w:rPr>
        <w:t xml:space="preserve"> from the drop down menu, a window will appear.</w:t>
      </w:r>
    </w:p>
    <w:p w:rsidR="002E0CB4" w:rsidRPr="007E046D" w:rsidRDefault="002E0CB4" w:rsidP="002E0CB4">
      <w:pPr>
        <w:pStyle w:val="ListParagraph"/>
        <w:rPr>
          <w:rFonts w:ascii="Tahoma" w:hAnsi="Tahoma" w:cs="Tahoma"/>
          <w:sz w:val="20"/>
        </w:rPr>
      </w:pPr>
    </w:p>
    <w:p w:rsidR="002E0CB4" w:rsidRPr="007E046D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On the left side of the window choose </w:t>
      </w:r>
      <w:r w:rsidRPr="007E046D">
        <w:rPr>
          <w:rFonts w:ascii="Tahoma" w:hAnsi="Tahoma" w:cs="Tahoma"/>
          <w:i/>
          <w:sz w:val="20"/>
        </w:rPr>
        <w:t>Add-ins.</w:t>
      </w:r>
    </w:p>
    <w:p w:rsidR="002E0CB4" w:rsidRPr="007E046D" w:rsidRDefault="002E0CB4" w:rsidP="002E0CB4">
      <w:pPr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On the bottom of the window choose </w:t>
      </w:r>
      <w:r w:rsidRPr="007E046D">
        <w:rPr>
          <w:rFonts w:ascii="Tahoma" w:hAnsi="Tahoma" w:cs="Tahoma"/>
          <w:i/>
          <w:sz w:val="20"/>
        </w:rPr>
        <w:t xml:space="preserve">Go. </w:t>
      </w:r>
      <w:r w:rsidRPr="007E046D">
        <w:rPr>
          <w:rFonts w:ascii="Tahoma" w:hAnsi="Tahoma" w:cs="Tahoma"/>
          <w:sz w:val="20"/>
        </w:rPr>
        <w:t xml:space="preserve">  </w:t>
      </w:r>
      <w:r w:rsidRPr="007E046D">
        <w:rPr>
          <w:rFonts w:ascii="Tahoma" w:hAnsi="Tahoma" w:cs="Tahoma"/>
          <w:noProof/>
          <w:sz w:val="20"/>
        </w:rPr>
        <w:drawing>
          <wp:inline distT="0" distB="0" distL="0" distR="0">
            <wp:extent cx="2042858" cy="200053"/>
            <wp:effectExtent l="19050" t="0" r="0" b="0"/>
            <wp:docPr id="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58" cy="20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46D">
        <w:rPr>
          <w:rFonts w:ascii="Tahoma" w:hAnsi="Tahoma" w:cs="Tahoma"/>
          <w:sz w:val="20"/>
        </w:rPr>
        <w:t xml:space="preserve"> 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Pr="00126844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In the new window, choose </w:t>
      </w:r>
      <w:r w:rsidRPr="007E046D">
        <w:rPr>
          <w:rFonts w:ascii="Tahoma" w:hAnsi="Tahoma" w:cs="Tahoma"/>
          <w:noProof/>
          <w:sz w:val="20"/>
        </w:rPr>
        <w:drawing>
          <wp:inline distT="0" distB="0" distL="0" distR="0">
            <wp:extent cx="642857" cy="200053"/>
            <wp:effectExtent l="19050" t="0" r="4843" b="0"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7" cy="20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t xml:space="preserve"> </w:t>
      </w:r>
      <w:r w:rsidRPr="007E046D">
        <w:rPr>
          <w:rFonts w:ascii="Tahoma" w:hAnsi="Tahoma" w:cs="Tahoma"/>
          <w:sz w:val="20"/>
        </w:rPr>
        <w:t xml:space="preserve"> and locate the file </w:t>
      </w:r>
      <w:r w:rsidRPr="007E046D">
        <w:rPr>
          <w:rFonts w:ascii="Tahoma" w:hAnsi="Tahoma" w:cs="Tahoma"/>
          <w:i/>
          <w:sz w:val="20"/>
        </w:rPr>
        <w:t>fred.xlam</w:t>
      </w:r>
      <w:r w:rsidRPr="007E046D">
        <w:rPr>
          <w:rFonts w:ascii="Tahoma" w:hAnsi="Tahoma" w:cs="Tahoma"/>
          <w:sz w:val="20"/>
        </w:rPr>
        <w:t xml:space="preserve"> that you downloaded and click </w:t>
      </w:r>
      <w:r w:rsidRPr="007E046D">
        <w:rPr>
          <w:rFonts w:ascii="Tahoma" w:hAnsi="Tahoma" w:cs="Tahoma"/>
          <w:i/>
          <w:sz w:val="20"/>
        </w:rPr>
        <w:t>OK.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Pr="00126844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Make sure the check box next to FRED is checked:  </w:t>
      </w:r>
      <w:r w:rsidRPr="007E046D">
        <w:rPr>
          <w:rFonts w:ascii="Tahoma" w:hAnsi="Tahoma" w:cs="Tahoma"/>
          <w:noProof/>
          <w:sz w:val="20"/>
        </w:rPr>
        <w:drawing>
          <wp:inline distT="0" distB="0" distL="0" distR="0">
            <wp:extent cx="378572" cy="92882"/>
            <wp:effectExtent l="19050" t="0" r="2428" b="0"/>
            <wp:docPr id="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72" cy="92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t>. C</w:t>
      </w:r>
      <w:r w:rsidRPr="007E046D">
        <w:rPr>
          <w:rFonts w:ascii="Tahoma" w:hAnsi="Tahoma" w:cs="Tahoma"/>
          <w:sz w:val="20"/>
        </w:rPr>
        <w:t xml:space="preserve">lick </w:t>
      </w:r>
      <w:r w:rsidRPr="007E046D">
        <w:rPr>
          <w:rFonts w:ascii="Tahoma" w:hAnsi="Tahoma" w:cs="Tahoma"/>
          <w:i/>
          <w:sz w:val="20"/>
        </w:rPr>
        <w:t>OK.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Pr="00293CF2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You will be prompted with a security warning asking if you </w:t>
      </w:r>
      <w:r>
        <w:rPr>
          <w:rFonts w:ascii="Tahoma" w:hAnsi="Tahoma" w:cs="Tahoma"/>
          <w:sz w:val="20"/>
        </w:rPr>
        <w:t xml:space="preserve">want </w:t>
      </w:r>
      <w:r w:rsidRPr="007E046D">
        <w:rPr>
          <w:rFonts w:ascii="Tahoma" w:hAnsi="Tahoma" w:cs="Tahoma"/>
          <w:sz w:val="20"/>
        </w:rPr>
        <w:t xml:space="preserve">to allow Macro’s and data connections from the </w:t>
      </w:r>
      <w:r>
        <w:rPr>
          <w:rFonts w:ascii="Tahoma" w:hAnsi="Tahoma" w:cs="Tahoma"/>
          <w:sz w:val="20"/>
        </w:rPr>
        <w:t>Add</w:t>
      </w:r>
      <w:r w:rsidRPr="007E046D">
        <w:rPr>
          <w:rFonts w:ascii="Tahoma" w:hAnsi="Tahoma" w:cs="Tahoma"/>
          <w:sz w:val="20"/>
        </w:rPr>
        <w:t xml:space="preserve">-in.  Click </w:t>
      </w:r>
      <w:r w:rsidRPr="007E046D">
        <w:rPr>
          <w:rFonts w:ascii="Tahoma" w:hAnsi="Tahoma" w:cs="Tahoma"/>
          <w:i/>
          <w:sz w:val="20"/>
        </w:rPr>
        <w:t>OK.</w:t>
      </w:r>
    </w:p>
    <w:p w:rsidR="00293CF2" w:rsidRPr="00293CF2" w:rsidRDefault="00293CF2" w:rsidP="00293CF2">
      <w:pPr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Close and re-open Excel</w:t>
      </w:r>
      <w:r w:rsidRPr="007E046D">
        <w:rPr>
          <w:rFonts w:ascii="Tahoma" w:hAnsi="Tahoma" w:cs="Tahoma"/>
          <w:sz w:val="20"/>
        </w:rPr>
        <w:t xml:space="preserve"> to verify that the </w:t>
      </w:r>
      <w:r>
        <w:rPr>
          <w:rFonts w:ascii="Tahoma" w:hAnsi="Tahoma" w:cs="Tahoma"/>
          <w:sz w:val="20"/>
        </w:rPr>
        <w:t>Add</w:t>
      </w:r>
      <w:r w:rsidRPr="007E046D">
        <w:rPr>
          <w:rFonts w:ascii="Tahoma" w:hAnsi="Tahoma" w:cs="Tahoma"/>
          <w:sz w:val="20"/>
        </w:rPr>
        <w:t>-in has been installed correctly.</w:t>
      </w:r>
    </w:p>
    <w:p w:rsidR="00E55CFA" w:rsidRPr="00E55CFA" w:rsidRDefault="00E55CFA" w:rsidP="00E55CFA">
      <w:pPr>
        <w:pStyle w:val="ListParagraph"/>
        <w:rPr>
          <w:rFonts w:ascii="Tahoma" w:hAnsi="Tahoma" w:cs="Tahoma"/>
          <w:sz w:val="20"/>
        </w:rPr>
      </w:pPr>
    </w:p>
    <w:p w:rsidR="00E55CFA" w:rsidRPr="00E55CFA" w:rsidRDefault="00E55CFA" w:rsidP="00E55CFA">
      <w:pPr>
        <w:rPr>
          <w:rFonts w:ascii="Tahoma" w:hAnsi="Tahoma" w:cs="Tahoma"/>
          <w:sz w:val="20"/>
        </w:rPr>
      </w:pPr>
    </w:p>
    <w:p w:rsidR="002E0CB4" w:rsidRPr="007E046D" w:rsidRDefault="00E55CFA" w:rsidP="002E0CB4">
      <w:pPr>
        <w:pStyle w:val="ListParagraph"/>
        <w:rPr>
          <w:rFonts w:ascii="Tahoma" w:hAnsi="Tahoma" w:cs="Tahoma"/>
          <w:sz w:val="20"/>
        </w:rPr>
      </w:pPr>
      <w:r>
        <w:rPr>
          <w:rFonts w:ascii="Tahoma" w:hAnsi="Tahoma" w:cs="Tahoma"/>
          <w:noProof/>
          <w:sz w:val="20"/>
        </w:rPr>
        <w:drawing>
          <wp:inline distT="0" distB="0" distL="0" distR="0">
            <wp:extent cx="5530035" cy="10216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35" cy="102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CB4" w:rsidRPr="007E046D" w:rsidRDefault="002E0CB4" w:rsidP="002E0CB4">
      <w:pPr>
        <w:contextualSpacing/>
        <w:rPr>
          <w:rFonts w:ascii="Tahoma" w:hAnsi="Tahoma" w:cs="Tahoma"/>
          <w:b/>
          <w:sz w:val="20"/>
        </w:rPr>
      </w:pPr>
    </w:p>
    <w:p w:rsidR="002E0CB4" w:rsidRDefault="002E0CB4" w:rsidP="002E0CB4">
      <w:pPr>
        <w:contextualSpacing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 xml:space="preserve">Important Security </w:t>
      </w:r>
      <w:r w:rsidRPr="007E046D">
        <w:rPr>
          <w:rFonts w:ascii="Tahoma" w:hAnsi="Tahoma" w:cs="Tahoma"/>
          <w:b/>
          <w:sz w:val="20"/>
        </w:rPr>
        <w:t>Note:</w:t>
      </w:r>
      <w:r w:rsidRPr="007E046D">
        <w:rPr>
          <w:rFonts w:ascii="Tahoma" w:hAnsi="Tahoma" w:cs="Tahoma"/>
          <w:sz w:val="20"/>
        </w:rPr>
        <w:t xml:space="preserve">  You may need to change your Excel security settings to avoid the data connections </w:t>
      </w:r>
      <w:r>
        <w:rPr>
          <w:rFonts w:ascii="Tahoma" w:hAnsi="Tahoma" w:cs="Tahoma"/>
          <w:sz w:val="20"/>
        </w:rPr>
        <w:t xml:space="preserve">warning </w:t>
      </w:r>
      <w:r w:rsidRPr="007E046D">
        <w:rPr>
          <w:rFonts w:ascii="Tahoma" w:hAnsi="Tahoma" w:cs="Tahoma"/>
          <w:sz w:val="20"/>
        </w:rPr>
        <w:t>each time you open Excel, you can do this two ways:</w:t>
      </w:r>
    </w:p>
    <w:p w:rsidR="002E0CB4" w:rsidRPr="007E046D" w:rsidRDefault="002E0CB4" w:rsidP="002E0CB4">
      <w:pPr>
        <w:contextualSpacing/>
        <w:rPr>
          <w:rFonts w:ascii="Tahoma" w:hAnsi="Tahoma" w:cs="Tahoma"/>
          <w:sz w:val="20"/>
        </w:rPr>
      </w:pPr>
    </w:p>
    <w:p w:rsidR="002E0CB4" w:rsidRDefault="002E0CB4" w:rsidP="002E0CB4">
      <w:pPr>
        <w:contextualSpacing/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  <w:u w:val="single"/>
        </w:rPr>
        <w:t>Option 1</w:t>
      </w:r>
      <w:r w:rsidRPr="007E046D">
        <w:rPr>
          <w:rFonts w:ascii="Tahoma" w:hAnsi="Tahoma" w:cs="Tahoma"/>
          <w:sz w:val="20"/>
        </w:rPr>
        <w:t>:  Add the FRED folder as a “trusted location” (suggested)</w:t>
      </w:r>
      <w:r>
        <w:rPr>
          <w:rFonts w:ascii="Tahoma" w:hAnsi="Tahoma" w:cs="Tahoma"/>
          <w:sz w:val="20"/>
        </w:rPr>
        <w:t>.</w:t>
      </w:r>
    </w:p>
    <w:p w:rsidR="002E0CB4" w:rsidRPr="007E046D" w:rsidRDefault="002E0CB4" w:rsidP="002E0CB4">
      <w:pPr>
        <w:contextualSpacing/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Open Excel and click on the </w:t>
      </w:r>
      <w:r w:rsidRPr="007E046D">
        <w:rPr>
          <w:rFonts w:ascii="Tahoma" w:hAnsi="Tahoma" w:cs="Tahoma"/>
          <w:i/>
          <w:sz w:val="20"/>
        </w:rPr>
        <w:t>Office Button</w:t>
      </w:r>
      <w:r w:rsidRPr="007E046D">
        <w:rPr>
          <w:rFonts w:ascii="Tahoma" w:hAnsi="Tahoma" w:cs="Tahoma"/>
          <w:sz w:val="20"/>
        </w:rPr>
        <w:t xml:space="preserve"> </w:t>
      </w:r>
      <w:r w:rsidRPr="007E046D">
        <w:rPr>
          <w:rFonts w:ascii="Tahoma" w:hAnsi="Tahoma" w:cs="Tahoma"/>
          <w:noProof/>
          <w:sz w:val="20"/>
        </w:rPr>
        <w:drawing>
          <wp:inline distT="0" distB="0" distL="0" distR="0">
            <wp:extent cx="242793" cy="228572"/>
            <wp:effectExtent l="19050" t="0" r="4857" b="0"/>
            <wp:docPr id="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3" cy="2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46D">
        <w:rPr>
          <w:rFonts w:ascii="Tahoma" w:hAnsi="Tahoma" w:cs="Tahoma"/>
          <w:sz w:val="20"/>
        </w:rPr>
        <w:t xml:space="preserve"> in the upper left hand corner of the window.</w:t>
      </w:r>
    </w:p>
    <w:p w:rsidR="002E0CB4" w:rsidRPr="007E046D" w:rsidRDefault="002E0CB4" w:rsidP="002E0CB4">
      <w:pPr>
        <w:pStyle w:val="ListParagraph"/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Choose  </w:t>
      </w:r>
      <w:r w:rsidRPr="007E046D">
        <w:rPr>
          <w:rFonts w:ascii="Tahoma" w:hAnsi="Tahoma" w:cs="Tahoma"/>
          <w:noProof/>
          <w:sz w:val="20"/>
        </w:rPr>
        <w:drawing>
          <wp:inline distT="0" distB="0" distL="0" distR="0">
            <wp:extent cx="778778" cy="192755"/>
            <wp:effectExtent l="19050" t="0" r="2272" b="0"/>
            <wp:docPr id="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78" cy="1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46D">
        <w:rPr>
          <w:rFonts w:ascii="Tahoma" w:hAnsi="Tahoma" w:cs="Tahoma"/>
          <w:sz w:val="20"/>
        </w:rPr>
        <w:t xml:space="preserve"> from the drop down menu, a window will appear.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Pr="00126844" w:rsidRDefault="002E0CB4" w:rsidP="002E0CB4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On the left side of the window choose </w:t>
      </w:r>
      <w:r w:rsidRPr="007E046D">
        <w:rPr>
          <w:rFonts w:ascii="Tahoma" w:hAnsi="Tahoma" w:cs="Tahoma"/>
          <w:i/>
          <w:sz w:val="20"/>
        </w:rPr>
        <w:t>Trust Center.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Click on </w:t>
      </w:r>
      <w:r w:rsidRPr="007E046D">
        <w:rPr>
          <w:rFonts w:ascii="Tahoma" w:hAnsi="Tahoma" w:cs="Tahoma"/>
          <w:noProof/>
          <w:sz w:val="20"/>
        </w:rPr>
        <w:drawing>
          <wp:inline distT="0" distB="0" distL="0" distR="0">
            <wp:extent cx="993120" cy="192755"/>
            <wp:effectExtent l="19050" t="0" r="0" b="0"/>
            <wp:docPr id="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20" cy="1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t>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Choose </w:t>
      </w:r>
      <w:r w:rsidRPr="007E046D">
        <w:rPr>
          <w:rFonts w:ascii="Tahoma" w:hAnsi="Tahoma" w:cs="Tahoma"/>
          <w:i/>
          <w:sz w:val="20"/>
        </w:rPr>
        <w:t>Trusted Locations</w:t>
      </w:r>
      <w:r w:rsidRPr="007E046D">
        <w:rPr>
          <w:rFonts w:ascii="Tahoma" w:hAnsi="Tahoma" w:cs="Tahoma"/>
          <w:sz w:val="20"/>
        </w:rPr>
        <w:t xml:space="preserve"> from the menu on the left.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Pr="00126844" w:rsidRDefault="002E0CB4" w:rsidP="002E0CB4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Click on </w:t>
      </w:r>
      <w:r w:rsidRPr="007E046D">
        <w:rPr>
          <w:rFonts w:ascii="Tahoma" w:hAnsi="Tahoma" w:cs="Tahoma"/>
          <w:i/>
          <w:sz w:val="20"/>
        </w:rPr>
        <w:t>Add new location</w:t>
      </w:r>
      <w:r>
        <w:rPr>
          <w:rFonts w:ascii="Tahoma" w:hAnsi="Tahoma" w:cs="Tahoma"/>
          <w:i/>
          <w:sz w:val="20"/>
        </w:rPr>
        <w:t>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Browse for the FRED folder </w:t>
      </w:r>
      <w:r w:rsidRPr="007E046D">
        <w:rPr>
          <w:rFonts w:ascii="Tahoma" w:hAnsi="Tahoma" w:cs="Tahoma"/>
          <w:sz w:val="20"/>
        </w:rPr>
        <w:t>an</w:t>
      </w:r>
      <w:r>
        <w:rPr>
          <w:rFonts w:ascii="Tahoma" w:hAnsi="Tahoma" w:cs="Tahoma"/>
          <w:sz w:val="20"/>
        </w:rPr>
        <w:t>d</w:t>
      </w:r>
      <w:r w:rsidRPr="007E046D">
        <w:rPr>
          <w:rFonts w:ascii="Tahoma" w:hAnsi="Tahoma" w:cs="Tahoma"/>
          <w:sz w:val="20"/>
        </w:rPr>
        <w:t xml:space="preserve"> click </w:t>
      </w:r>
      <w:r w:rsidRPr="007E046D">
        <w:rPr>
          <w:rFonts w:ascii="Tahoma" w:hAnsi="Tahoma" w:cs="Tahoma"/>
          <w:i/>
          <w:sz w:val="20"/>
        </w:rPr>
        <w:t>OK</w:t>
      </w:r>
      <w:r w:rsidRPr="007E046D">
        <w:rPr>
          <w:rFonts w:ascii="Tahoma" w:hAnsi="Tahoma" w:cs="Tahoma"/>
          <w:sz w:val="20"/>
        </w:rPr>
        <w:t>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Pr="007E046D" w:rsidRDefault="002E0CB4" w:rsidP="002E0CB4">
      <w:pPr>
        <w:contextualSpacing/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  <w:u w:val="single"/>
        </w:rPr>
        <w:t>Option 2</w:t>
      </w:r>
      <w:r w:rsidRPr="007E046D">
        <w:rPr>
          <w:rFonts w:ascii="Tahoma" w:hAnsi="Tahoma" w:cs="Tahoma"/>
          <w:sz w:val="20"/>
        </w:rPr>
        <w:t>:  Enable all data connections.</w:t>
      </w:r>
    </w:p>
    <w:p w:rsidR="002E0CB4" w:rsidRDefault="002E0CB4" w:rsidP="002E0CB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Open Excel and click on the </w:t>
      </w:r>
      <w:r w:rsidRPr="007E046D">
        <w:rPr>
          <w:rFonts w:ascii="Tahoma" w:hAnsi="Tahoma" w:cs="Tahoma"/>
          <w:i/>
          <w:sz w:val="20"/>
        </w:rPr>
        <w:t>Office Button</w:t>
      </w:r>
      <w:r w:rsidRPr="007E046D">
        <w:rPr>
          <w:rFonts w:ascii="Tahoma" w:hAnsi="Tahoma" w:cs="Tahoma"/>
          <w:sz w:val="20"/>
        </w:rPr>
        <w:t xml:space="preserve"> </w:t>
      </w:r>
      <w:r w:rsidRPr="007E046D">
        <w:rPr>
          <w:rFonts w:ascii="Tahoma" w:hAnsi="Tahoma" w:cs="Tahoma"/>
          <w:noProof/>
          <w:sz w:val="20"/>
        </w:rPr>
        <w:drawing>
          <wp:inline distT="0" distB="0" distL="0" distR="0">
            <wp:extent cx="242793" cy="228572"/>
            <wp:effectExtent l="19050" t="0" r="4857" b="0"/>
            <wp:docPr id="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3" cy="22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46D">
        <w:rPr>
          <w:rFonts w:ascii="Tahoma" w:hAnsi="Tahoma" w:cs="Tahoma"/>
          <w:sz w:val="20"/>
        </w:rPr>
        <w:t xml:space="preserve"> in the upper left hand corner of the window.</w:t>
      </w:r>
    </w:p>
    <w:p w:rsidR="002E0CB4" w:rsidRPr="007E046D" w:rsidRDefault="002E0CB4" w:rsidP="002E0CB4">
      <w:pPr>
        <w:pStyle w:val="ListParagraph"/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Choose  </w:t>
      </w:r>
      <w:r w:rsidRPr="007E046D">
        <w:rPr>
          <w:rFonts w:ascii="Tahoma" w:hAnsi="Tahoma" w:cs="Tahoma"/>
          <w:noProof/>
          <w:sz w:val="20"/>
        </w:rPr>
        <w:drawing>
          <wp:inline distT="0" distB="0" distL="0" distR="0">
            <wp:extent cx="778778" cy="192755"/>
            <wp:effectExtent l="19050" t="0" r="2272" b="0"/>
            <wp:docPr id="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78" cy="1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46D">
        <w:rPr>
          <w:rFonts w:ascii="Tahoma" w:hAnsi="Tahoma" w:cs="Tahoma"/>
          <w:sz w:val="20"/>
        </w:rPr>
        <w:t xml:space="preserve"> from the drop down menu, a window will appear.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Pr="00126844" w:rsidRDefault="002E0CB4" w:rsidP="002E0CB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On the left side of the window choose </w:t>
      </w:r>
      <w:r w:rsidRPr="007E046D">
        <w:rPr>
          <w:rFonts w:ascii="Tahoma" w:hAnsi="Tahoma" w:cs="Tahoma"/>
          <w:i/>
          <w:sz w:val="20"/>
        </w:rPr>
        <w:t>Trust Center.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Default="002E0CB4" w:rsidP="002E0CB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Click on </w:t>
      </w:r>
      <w:r w:rsidRPr="007E046D">
        <w:rPr>
          <w:rFonts w:ascii="Tahoma" w:hAnsi="Tahoma" w:cs="Tahoma"/>
          <w:noProof/>
          <w:sz w:val="20"/>
        </w:rPr>
        <w:drawing>
          <wp:inline distT="0" distB="0" distL="0" distR="0">
            <wp:extent cx="993120" cy="192755"/>
            <wp:effectExtent l="19050" t="0" r="0" b="0"/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20" cy="1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sz w:val="20"/>
        </w:rPr>
        <w:t>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Pr="00126844" w:rsidRDefault="002E0CB4" w:rsidP="002E0CB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Choose </w:t>
      </w:r>
      <w:r w:rsidRPr="007E046D">
        <w:rPr>
          <w:rFonts w:ascii="Tahoma" w:hAnsi="Tahoma" w:cs="Tahoma"/>
          <w:i/>
          <w:sz w:val="20"/>
        </w:rPr>
        <w:t>External Content</w:t>
      </w:r>
      <w:r>
        <w:rPr>
          <w:rFonts w:ascii="Tahoma" w:hAnsi="Tahoma" w:cs="Tahoma"/>
          <w:i/>
          <w:sz w:val="20"/>
        </w:rPr>
        <w:t>.</w:t>
      </w:r>
    </w:p>
    <w:p w:rsidR="002E0CB4" w:rsidRPr="00126844" w:rsidRDefault="002E0CB4" w:rsidP="002E0CB4">
      <w:pPr>
        <w:rPr>
          <w:rFonts w:ascii="Tahoma" w:hAnsi="Tahoma" w:cs="Tahoma"/>
          <w:sz w:val="20"/>
        </w:rPr>
      </w:pPr>
    </w:p>
    <w:p w:rsidR="002E0CB4" w:rsidRPr="007E046D" w:rsidRDefault="002E0CB4" w:rsidP="002E0CB4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 w:rsidRPr="007E046D">
        <w:rPr>
          <w:rFonts w:ascii="Tahoma" w:hAnsi="Tahoma" w:cs="Tahoma"/>
          <w:sz w:val="20"/>
        </w:rPr>
        <w:t xml:space="preserve">Choose </w:t>
      </w:r>
      <w:r w:rsidRPr="007E046D">
        <w:rPr>
          <w:rFonts w:ascii="Tahoma" w:hAnsi="Tahoma" w:cs="Tahoma"/>
          <w:i/>
          <w:sz w:val="20"/>
        </w:rPr>
        <w:t>Enable all Data Connections</w:t>
      </w:r>
      <w:r w:rsidRPr="007E046D">
        <w:rPr>
          <w:rFonts w:ascii="Tahoma" w:hAnsi="Tahoma" w:cs="Tahoma"/>
          <w:sz w:val="20"/>
        </w:rPr>
        <w:t xml:space="preserve"> under the Security settings for Data Connections.</w:t>
      </w:r>
    </w:p>
    <w:p w:rsidR="00753B2B" w:rsidRDefault="00753B2B"/>
    <w:sectPr w:rsidR="00753B2B" w:rsidSect="0075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B7410"/>
    <w:multiLevelType w:val="hybridMultilevel"/>
    <w:tmpl w:val="A16A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358B3"/>
    <w:multiLevelType w:val="hybridMultilevel"/>
    <w:tmpl w:val="0D5A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005A5"/>
    <w:multiLevelType w:val="hybridMultilevel"/>
    <w:tmpl w:val="A16AF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2E0CB4"/>
    <w:rsid w:val="0005204F"/>
    <w:rsid w:val="000F305A"/>
    <w:rsid w:val="00293CF2"/>
    <w:rsid w:val="002E0CB4"/>
    <w:rsid w:val="003806A4"/>
    <w:rsid w:val="006D3D18"/>
    <w:rsid w:val="00753B2B"/>
    <w:rsid w:val="00A86EFD"/>
    <w:rsid w:val="00D80C0D"/>
    <w:rsid w:val="00E55CFA"/>
    <w:rsid w:val="00FC1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CB4"/>
    <w:pPr>
      <w:spacing w:after="0" w:line="240" w:lineRule="auto"/>
    </w:pPr>
    <w:rPr>
      <w:rFonts w:ascii="Garamond" w:eastAsia="Times New Roman" w:hAnsi="Garamond"/>
      <w:szCs w:val="20"/>
    </w:rPr>
  </w:style>
  <w:style w:type="paragraph" w:styleId="Heading2">
    <w:name w:val="heading 2"/>
    <w:basedOn w:val="Normal"/>
    <w:next w:val="BodyText"/>
    <w:link w:val="Heading2Char"/>
    <w:qFormat/>
    <w:rsid w:val="002E0CB4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0CB4"/>
    <w:rPr>
      <w:rFonts w:ascii="Garamond" w:eastAsia="Times New Roman" w:hAnsi="Garamond"/>
      <w:b/>
      <w:caps/>
      <w:spacing w:val="10"/>
      <w:kern w:val="20"/>
      <w:sz w:val="18"/>
      <w:szCs w:val="20"/>
    </w:rPr>
  </w:style>
  <w:style w:type="paragraph" w:styleId="BodyText">
    <w:name w:val="Body Text"/>
    <w:basedOn w:val="Normal"/>
    <w:link w:val="BodyTextChar"/>
    <w:rsid w:val="002E0CB4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2E0CB4"/>
    <w:rPr>
      <w:rFonts w:ascii="Garamond" w:eastAsia="Times New Roman" w:hAnsi="Garamond"/>
      <w:szCs w:val="20"/>
    </w:rPr>
  </w:style>
  <w:style w:type="character" w:styleId="Hyperlink">
    <w:name w:val="Hyperlink"/>
    <w:basedOn w:val="DefaultParagraphFont"/>
    <w:uiPriority w:val="99"/>
    <w:unhideWhenUsed/>
    <w:rsid w:val="002E0C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C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253</Words>
  <Characters>1448</Characters>
  <Application>Microsoft Office Word</Application>
  <DocSecurity>0</DocSecurity>
  <Lines>12</Lines>
  <Paragraphs>3</Paragraphs>
  <ScaleCrop>false</ScaleCrop>
  <Company>Federal Reserve System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Gascon</dc:creator>
  <cp:keywords/>
  <dc:description/>
  <cp:lastModifiedBy>Charles S Gascon</cp:lastModifiedBy>
  <cp:revision>5</cp:revision>
  <dcterms:created xsi:type="dcterms:W3CDTF">2011-08-05T16:11:00Z</dcterms:created>
  <dcterms:modified xsi:type="dcterms:W3CDTF">2011-08-16T20:54:00Z</dcterms:modified>
</cp:coreProperties>
</file>