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D0" w:rsidRPr="000C2055" w:rsidRDefault="00FC4065" w:rsidP="00F71F5A">
      <w:pPr>
        <w:spacing w:line="240" w:lineRule="auto"/>
        <w:rPr>
          <w:rFonts w:ascii="Times New Roman" w:hAnsi="Times New Roman" w:cs="Times New Roman"/>
          <w:sz w:val="24"/>
          <w:szCs w:val="24"/>
        </w:rPr>
      </w:pPr>
      <w:r w:rsidRPr="000C2055">
        <w:rPr>
          <w:rFonts w:ascii="Times New Roman" w:hAnsi="Times New Roman" w:cs="Times New Roman"/>
          <w:sz w:val="24"/>
          <w:szCs w:val="24"/>
        </w:rPr>
        <w:t>Jacob Dineen</w:t>
      </w:r>
    </w:p>
    <w:p w:rsidR="00FC4065" w:rsidRPr="000C2055" w:rsidRDefault="00FC4065" w:rsidP="00F71F5A">
      <w:pPr>
        <w:spacing w:line="240" w:lineRule="auto"/>
        <w:rPr>
          <w:rFonts w:ascii="Times New Roman" w:hAnsi="Times New Roman" w:cs="Times New Roman"/>
          <w:sz w:val="24"/>
          <w:szCs w:val="24"/>
        </w:rPr>
      </w:pPr>
      <w:r w:rsidRPr="000C2055">
        <w:rPr>
          <w:rFonts w:ascii="Times New Roman" w:hAnsi="Times New Roman" w:cs="Times New Roman"/>
          <w:sz w:val="24"/>
          <w:szCs w:val="24"/>
        </w:rPr>
        <w:t>IST 565 Data Mining</w:t>
      </w:r>
    </w:p>
    <w:p w:rsidR="00FC4065" w:rsidRDefault="00622883" w:rsidP="00F71F5A">
      <w:pPr>
        <w:spacing w:line="240" w:lineRule="auto"/>
        <w:rPr>
          <w:rFonts w:ascii="Times New Roman" w:hAnsi="Times New Roman" w:cs="Times New Roman"/>
          <w:sz w:val="24"/>
          <w:szCs w:val="24"/>
        </w:rPr>
      </w:pPr>
      <w:r>
        <w:rPr>
          <w:rFonts w:ascii="Times New Roman" w:hAnsi="Times New Roman" w:cs="Times New Roman"/>
          <w:sz w:val="24"/>
          <w:szCs w:val="24"/>
        </w:rPr>
        <w:t>Homework 2</w:t>
      </w:r>
    </w:p>
    <w:p w:rsidR="001D6DD1" w:rsidRPr="000C2055" w:rsidRDefault="001D6DD1" w:rsidP="00F71F5A">
      <w:pPr>
        <w:spacing w:line="240" w:lineRule="auto"/>
        <w:rPr>
          <w:rFonts w:ascii="Times New Roman" w:hAnsi="Times New Roman" w:cs="Times New Roman"/>
          <w:sz w:val="24"/>
          <w:szCs w:val="24"/>
        </w:rPr>
      </w:pPr>
      <w:r>
        <w:rPr>
          <w:rFonts w:ascii="Times New Roman" w:hAnsi="Times New Roman" w:cs="Times New Roman"/>
          <w:sz w:val="24"/>
          <w:szCs w:val="24"/>
        </w:rPr>
        <w:t>10/17/17</w:t>
      </w:r>
    </w:p>
    <w:p w:rsidR="00C21BCF" w:rsidRDefault="008B2628" w:rsidP="00F71F5A">
      <w:pPr>
        <w:pStyle w:val="Default"/>
      </w:pPr>
      <w:r w:rsidRPr="000C2055">
        <w:t xml:space="preserve"> </w:t>
      </w:r>
    </w:p>
    <w:p w:rsidR="00C21BCF" w:rsidRDefault="00C21BCF" w:rsidP="00F71F5A">
      <w:pPr>
        <w:pStyle w:val="Default"/>
      </w:pPr>
    </w:p>
    <w:p w:rsidR="00C21BCF"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The first thing that we need to do with this dataset is understand the scope of the data that we are looking at. As the prompt notes, we are looking at students’ status as it relates to the math course offerings of certain schools. Before beginning analysis, we need to first clean the data. To do so we’ll perform the following actions:</w:t>
      </w:r>
    </w:p>
    <w:p w:rsidR="00F71F5A" w:rsidRDefault="00F71F5A" w:rsidP="00F71F5A">
      <w:pPr>
        <w:spacing w:line="240" w:lineRule="auto"/>
        <w:rPr>
          <w:rFonts w:ascii="Times New Roman" w:hAnsi="Times New Roman" w:cs="Times New Roman"/>
          <w:sz w:val="24"/>
          <w:szCs w:val="24"/>
        </w:rPr>
      </w:pP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##################################Cleaning Data</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#Rename Columns for digestion</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colnames(DataStoryTeller) &lt;- c("School", "Section", "VeryAhead", "Middling", "Behind", "MoreBehind", "VeryBehind", "Completed")</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#Check Above</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colnames(DataStoryTeller)</w:t>
      </w:r>
    </w:p>
    <w:p w:rsidR="00F71F5A" w:rsidRPr="00F71F5A" w:rsidRDefault="00F71F5A" w:rsidP="00F71F5A">
      <w:pPr>
        <w:spacing w:line="240" w:lineRule="auto"/>
        <w:rPr>
          <w:rFonts w:ascii="Times New Roman" w:hAnsi="Times New Roman" w:cs="Times New Roman"/>
          <w:sz w:val="18"/>
          <w:szCs w:val="18"/>
        </w:rPr>
      </w:pP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#Section is Nominal, Change</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DataStoryTeller$Section &lt;- as.factor(Section</w:t>
      </w:r>
      <w:r>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#All other columns to Integers</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for(i in 3:7)</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 xml:space="preserve">  DataStoryTeller[,i] &lt;- as.integer(DataStoryTeller[,i])</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w:t>
      </w:r>
    </w:p>
    <w:p w:rsid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str(DataStoryTeller)</w:t>
      </w:r>
    </w:p>
    <w:p w:rsid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From here, the first thing of notice is that the ‘Very Ahead’ variable contains 0 students. This is significant in our analysis, but will be disruptive in the process of determining central tendency and variance. We will remove this column from our analysis:</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#No students are 'Very Ahead'. Remove Column to avoid distortion/noise</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DataStoryTeller &lt;- DataStoryTeller [,-3]</w:t>
      </w:r>
    </w:p>
    <w:p w:rsid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Aggregating is not necessary in this instance, as the source data is already aggregated by school and by section. I will Aggregate amongst specific nominal variables from this dataframe, but I will not disrupt this ‘Master’ dataframe. </w:t>
      </w:r>
    </w:p>
    <w:p w:rsidR="00F71F5A" w:rsidRDefault="00F71F5A" w:rsidP="00F71F5A">
      <w:pPr>
        <w:spacing w:line="240" w:lineRule="auto"/>
        <w:rPr>
          <w:rFonts w:ascii="Times New Roman" w:hAnsi="Times New Roman" w:cs="Times New Roman"/>
          <w:sz w:val="24"/>
          <w:szCs w:val="24"/>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‘ready to analyze’ data frame contains 30 observations of 7 variables. 2 of those variables are nominal/categorical, and the remaining 5 variables are integers, represented by the number of students corresponding to a particular status. </w:t>
      </w:r>
    </w:p>
    <w:p w:rsidR="00F71F5A" w:rsidRDefault="00F71F5A" w:rsidP="00F71F5A">
      <w:pPr>
        <w:spacing w:line="240" w:lineRule="auto"/>
        <w:rPr>
          <w:rFonts w:ascii="Times New Roman" w:hAnsi="Times New Roman" w:cs="Times New Roman"/>
          <w:sz w:val="24"/>
          <w:szCs w:val="24"/>
        </w:rPr>
      </w:pPr>
      <w:r>
        <w:rPr>
          <w:noProof/>
        </w:rPr>
        <w:drawing>
          <wp:inline distT="0" distB="0" distL="0" distR="0" wp14:anchorId="2144D321" wp14:editId="751D4F76">
            <wp:extent cx="5943600"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11885"/>
                    </a:xfrm>
                    <a:prstGeom prst="rect">
                      <a:avLst/>
                    </a:prstGeom>
                  </pic:spPr>
                </pic:pic>
              </a:graphicData>
            </a:graphic>
          </wp:inline>
        </w:drawing>
      </w: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statistics are very useful when initializing work with a specific set of data. As seen below: </w:t>
      </w:r>
    </w:p>
    <w:p w:rsidR="00F71F5A" w:rsidRDefault="00F71F5A" w:rsidP="00F71F5A">
      <w:pPr>
        <w:spacing w:line="240" w:lineRule="auto"/>
        <w:rPr>
          <w:rFonts w:ascii="Times New Roman" w:hAnsi="Times New Roman" w:cs="Times New Roman"/>
          <w:sz w:val="18"/>
          <w:szCs w:val="18"/>
        </w:rPr>
      </w:pPr>
      <w:r>
        <w:rPr>
          <w:rFonts w:ascii="Times New Roman" w:hAnsi="Times New Roman" w:cs="Times New Roman"/>
          <w:sz w:val="18"/>
          <w:szCs w:val="18"/>
        </w:rPr>
        <w:t>Summary(DataStoryTeller)</w:t>
      </w:r>
    </w:p>
    <w:p w:rsidR="00F71F5A" w:rsidRPr="00F71F5A" w:rsidRDefault="00F71F5A" w:rsidP="00F71F5A">
      <w:pPr>
        <w:spacing w:line="240" w:lineRule="auto"/>
        <w:rPr>
          <w:rFonts w:ascii="Times New Roman" w:hAnsi="Times New Roman" w:cs="Times New Roman"/>
          <w:sz w:val="18"/>
          <w:szCs w:val="18"/>
        </w:rPr>
      </w:pPr>
      <w:r>
        <w:rPr>
          <w:noProof/>
        </w:rPr>
        <w:drawing>
          <wp:inline distT="0" distB="0" distL="0" distR="0" wp14:anchorId="142C1398" wp14:editId="6AEBB173">
            <wp:extent cx="5943600" cy="82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865"/>
                    </a:xfrm>
                    <a:prstGeom prst="rect">
                      <a:avLst/>
                    </a:prstGeom>
                  </pic:spPr>
                </pic:pic>
              </a:graphicData>
            </a:graphic>
          </wp:inline>
        </w:drawing>
      </w:r>
    </w:p>
    <w:p w:rsidR="00F949E6"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What this shows is a high level view of descriptive statistics. We can see for the two nominal variables, most of the observations tie into schools A &amp; B, and Section 1 is the most represented out of the 13, respectively. </w:t>
      </w:r>
      <w:r w:rsidR="00F949E6">
        <w:rPr>
          <w:rFonts w:ascii="Times New Roman" w:hAnsi="Times New Roman" w:cs="Times New Roman"/>
          <w:sz w:val="24"/>
          <w:szCs w:val="24"/>
        </w:rPr>
        <w:t xml:space="preserve">In regards to this statement, I think one of the obvious pieces of discernable information from the data is that the prompt states that the semester is about ¾ of the way complete, and yet, the maximum section listed is 13, which, assuming even pace, should have been completed around the midway point of the </w:t>
      </w: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looking at the summary statistics for the numeric variables, less is decipherable due to their current groupings. If this data frame showed per student data, rather than grouping of students represented by counts, we would be able to better understand central tendency and dispersion. </w:t>
      </w:r>
    </w:p>
    <w:p w:rsidR="00FD6AA6" w:rsidRDefault="00FD6AA6" w:rsidP="00F71F5A">
      <w:pPr>
        <w:spacing w:line="240" w:lineRule="auto"/>
        <w:rPr>
          <w:rFonts w:ascii="Times New Roman" w:hAnsi="Times New Roman" w:cs="Times New Roman"/>
          <w:sz w:val="24"/>
          <w:szCs w:val="24"/>
        </w:rPr>
      </w:pPr>
      <w:r>
        <w:rPr>
          <w:rFonts w:ascii="Times New Roman" w:hAnsi="Times New Roman" w:cs="Times New Roman"/>
          <w:sz w:val="24"/>
          <w:szCs w:val="24"/>
        </w:rPr>
        <w:t>What would first be useful is understanding how many students we are looking at in our data:</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Students &lt;- data.frame(colSums(DataStoryTeller[,3:7]))</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Students &lt;- transpose(Students)</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str(Students)</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colnames(Students) &lt;- c("Middling", "Behind", "MoreBehind", "VeryBehind", "Completed")</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str(Students)</w:t>
      </w:r>
    </w:p>
    <w:p w:rsid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sum(Students)</w:t>
      </w:r>
    </w:p>
    <w:p w:rsidR="00FD6AA6" w:rsidRDefault="00FD6AA6" w:rsidP="00FD6AA6">
      <w:pPr>
        <w:spacing w:line="240" w:lineRule="auto"/>
        <w:rPr>
          <w:rFonts w:ascii="Times New Roman" w:hAnsi="Times New Roman" w:cs="Times New Roman"/>
          <w:sz w:val="24"/>
          <w:szCs w:val="24"/>
        </w:rPr>
      </w:pPr>
      <w:r>
        <w:rPr>
          <w:rFonts w:ascii="Times New Roman" w:hAnsi="Times New Roman" w:cs="Times New Roman"/>
          <w:sz w:val="24"/>
          <w:szCs w:val="24"/>
        </w:rPr>
        <w:t>So our analysis is inclusive of 1601 total students. Starting with Status, we can look at the variance between the statuses:</w:t>
      </w: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as.matrix(Students)</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barplot(as.matrix(Students), main="Students by Status", xlab="Status",  ylab="Student Count")</w:t>
      </w:r>
    </w:p>
    <w:p w:rsidR="00FD6AA6" w:rsidRDefault="00FD6AA6" w:rsidP="00FD6AA6">
      <w:pPr>
        <w:spacing w:line="240" w:lineRule="auto"/>
        <w:rPr>
          <w:rFonts w:ascii="Times New Roman" w:hAnsi="Times New Roman" w:cs="Times New Roman"/>
          <w:sz w:val="24"/>
          <w:szCs w:val="24"/>
        </w:rPr>
      </w:pPr>
      <w:r>
        <w:rPr>
          <w:noProof/>
        </w:rPr>
        <w:drawing>
          <wp:inline distT="0" distB="0" distL="0" distR="0" wp14:anchorId="78C77604" wp14:editId="7756B213">
            <wp:extent cx="5060272" cy="2171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105" cy="2175062"/>
                    </a:xfrm>
                    <a:prstGeom prst="rect">
                      <a:avLst/>
                    </a:prstGeom>
                  </pic:spPr>
                </pic:pic>
              </a:graphicData>
            </a:graphic>
          </wp:inline>
        </w:drawing>
      </w:r>
    </w:p>
    <w:p w:rsidR="00FD6AA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Conversely, if we wanted to show this by a percentage, rather than a count:</w:t>
      </w:r>
    </w:p>
    <w:p w:rsidR="00F949E6" w:rsidRPr="00F949E6" w:rsidRDefault="00F949E6" w:rsidP="00F71F5A">
      <w:pPr>
        <w:spacing w:line="240" w:lineRule="auto"/>
        <w:rPr>
          <w:rFonts w:ascii="Times New Roman" w:hAnsi="Times New Roman" w:cs="Times New Roman"/>
          <w:sz w:val="18"/>
          <w:szCs w:val="18"/>
        </w:rPr>
      </w:pPr>
      <w:r w:rsidRPr="00F949E6">
        <w:rPr>
          <w:rFonts w:ascii="Times New Roman" w:hAnsi="Times New Roman" w:cs="Times New Roman"/>
          <w:sz w:val="18"/>
          <w:szCs w:val="18"/>
        </w:rPr>
        <w:t>Students$Percentage &lt;- Students$colSums.DataStoryTeller...3.7../ sum(Students$colSums.DataStoryTeller...3.7..)</w:t>
      </w:r>
    </w:p>
    <w:p w:rsidR="00FD6AA6" w:rsidRDefault="00F949E6" w:rsidP="00F71F5A">
      <w:pPr>
        <w:spacing w:line="240" w:lineRule="auto"/>
        <w:rPr>
          <w:rFonts w:ascii="Times New Roman" w:hAnsi="Times New Roman" w:cs="Times New Roman"/>
          <w:sz w:val="24"/>
          <w:szCs w:val="24"/>
        </w:rPr>
      </w:pPr>
      <w:r>
        <w:rPr>
          <w:noProof/>
        </w:rPr>
        <w:drawing>
          <wp:inline distT="0" distB="0" distL="0" distR="0" wp14:anchorId="6792446D" wp14:editId="54BFC5B8">
            <wp:extent cx="41719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914400"/>
                    </a:xfrm>
                    <a:prstGeom prst="rect">
                      <a:avLst/>
                    </a:prstGeom>
                  </pic:spPr>
                </pic:pic>
              </a:graphicData>
            </a:graphic>
          </wp:inline>
        </w:drawing>
      </w:r>
    </w:p>
    <w:p w:rsidR="00F949E6" w:rsidRDefault="00F949E6" w:rsidP="00F71F5A">
      <w:pPr>
        <w:spacing w:line="240" w:lineRule="auto"/>
        <w:rPr>
          <w:rFonts w:ascii="Times New Roman" w:hAnsi="Times New Roman" w:cs="Times New Roman"/>
          <w:sz w:val="24"/>
          <w:szCs w:val="24"/>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What we can see from the above two visuals is that almost half of the students, 47%, are behind, and 19% more are either more behind, or very behind. That means that over 66% of the total students in the math course are 1-10+ lessons behind the curriculum. 20% have completed the represented section.</w:t>
      </w:r>
    </w:p>
    <w:p w:rsidR="00FD6AA6" w:rsidRDefault="00FD6AA6" w:rsidP="00F71F5A">
      <w:pPr>
        <w:spacing w:line="240" w:lineRule="auto"/>
        <w:rPr>
          <w:rFonts w:ascii="Times New Roman" w:hAnsi="Times New Roman" w:cs="Times New Roman"/>
          <w:sz w:val="24"/>
          <w:szCs w:val="24"/>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From here, it gets a little bit more adhoc- What I choose to do was melt the data into variable and value columns for easier visual representation.</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#Melting Data</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 &lt;- melt(DataStoryTeller)</w:t>
      </w:r>
    </w:p>
    <w:p w:rsid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w:t>
      </w:r>
    </w:p>
    <w:p w:rsidR="00F71F5A" w:rsidRPr="00F71F5A" w:rsidRDefault="00F71F5A" w:rsidP="00F71F5A">
      <w:pPr>
        <w:spacing w:line="240" w:lineRule="auto"/>
        <w:rPr>
          <w:rFonts w:ascii="Times New Roman" w:hAnsi="Times New Roman" w:cs="Times New Roman"/>
          <w:sz w:val="24"/>
          <w:szCs w:val="24"/>
        </w:rPr>
      </w:pPr>
    </w:p>
    <w:p w:rsidR="00F71F5A" w:rsidRPr="00F71F5A" w:rsidRDefault="00F71F5A" w:rsidP="00F71F5A">
      <w:pPr>
        <w:spacing w:line="240" w:lineRule="auto"/>
        <w:rPr>
          <w:rFonts w:ascii="Times New Roman" w:hAnsi="Times New Roman" w:cs="Times New Roman"/>
          <w:sz w:val="18"/>
          <w:szCs w:val="18"/>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Example of melted DF:</w:t>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50D34945" wp14:editId="12F7FED7">
            <wp:extent cx="288607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1314450"/>
                    </a:xfrm>
                    <a:prstGeom prst="rect">
                      <a:avLst/>
                    </a:prstGeom>
                  </pic:spPr>
                </pic:pic>
              </a:graphicData>
            </a:graphic>
          </wp:inline>
        </w:drawing>
      </w:r>
    </w:p>
    <w:p w:rsidR="00F949E6" w:rsidRDefault="00F949E6" w:rsidP="00F71F5A">
      <w:pPr>
        <w:spacing w:line="240" w:lineRule="auto"/>
        <w:rPr>
          <w:rFonts w:ascii="Times New Roman" w:hAnsi="Times New Roman" w:cs="Times New Roman"/>
          <w:sz w:val="24"/>
          <w:szCs w:val="24"/>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From here we can look at distribution by school:</w:t>
      </w:r>
    </w:p>
    <w:p w:rsidR="00F949E6" w:rsidRPr="00F949E6" w:rsidRDefault="00F949E6" w:rsidP="00F949E6">
      <w:pPr>
        <w:spacing w:line="240" w:lineRule="auto"/>
        <w:rPr>
          <w:rFonts w:ascii="Times New Roman" w:hAnsi="Times New Roman" w:cs="Times New Roman"/>
          <w:sz w:val="18"/>
          <w:szCs w:val="18"/>
        </w:rPr>
      </w:pPr>
      <w:r w:rsidRPr="00F949E6">
        <w:rPr>
          <w:rFonts w:ascii="Times New Roman" w:hAnsi="Times New Roman" w:cs="Times New Roman"/>
          <w:sz w:val="18"/>
          <w:szCs w:val="18"/>
        </w:rPr>
        <w:t>#Showing Number of Students Per School Taking Math course</w:t>
      </w:r>
    </w:p>
    <w:p w:rsidR="00F949E6" w:rsidRPr="00F949E6" w:rsidRDefault="00F949E6" w:rsidP="00F949E6">
      <w:pPr>
        <w:spacing w:line="240" w:lineRule="auto"/>
        <w:rPr>
          <w:rFonts w:ascii="Times New Roman" w:hAnsi="Times New Roman" w:cs="Times New Roman"/>
          <w:sz w:val="18"/>
          <w:szCs w:val="18"/>
        </w:rPr>
      </w:pPr>
      <w:r w:rsidRPr="00F949E6">
        <w:rPr>
          <w:rFonts w:ascii="Times New Roman" w:hAnsi="Times New Roman" w:cs="Times New Roman"/>
          <w:sz w:val="18"/>
          <w:szCs w:val="18"/>
        </w:rPr>
        <w:t>aggregate(Melt$value ~ Melt$School, data = Melt, FUN = sum)</w:t>
      </w:r>
    </w:p>
    <w:p w:rsidR="00F949E6" w:rsidRPr="00F949E6" w:rsidRDefault="00F949E6" w:rsidP="00F71F5A">
      <w:pPr>
        <w:spacing w:line="240" w:lineRule="auto"/>
        <w:rPr>
          <w:rFonts w:ascii="Times New Roman" w:hAnsi="Times New Roman" w:cs="Times New Roman"/>
          <w:sz w:val="18"/>
          <w:szCs w:val="18"/>
        </w:rPr>
      </w:pPr>
      <w:r w:rsidRPr="00F949E6">
        <w:rPr>
          <w:rFonts w:ascii="Times New Roman" w:hAnsi="Times New Roman" w:cs="Times New Roman"/>
          <w:sz w:val="18"/>
          <w:szCs w:val="18"/>
        </w:rPr>
        <w:t>plot(aggregate(Melt$value ~ Melt$School, data = Melt, FUN = sum))</w:t>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72E22599" wp14:editId="0F3502FB">
            <wp:extent cx="2000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857250"/>
                    </a:xfrm>
                    <a:prstGeom prst="rect">
                      <a:avLst/>
                    </a:prstGeom>
                  </pic:spPr>
                </pic:pic>
              </a:graphicData>
            </a:graphic>
          </wp:inline>
        </w:drawing>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59125CD8" wp14:editId="03B1896A">
            <wp:extent cx="59436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1175"/>
                    </a:xfrm>
                    <a:prstGeom prst="rect">
                      <a:avLst/>
                    </a:prstGeom>
                  </pic:spPr>
                </pic:pic>
              </a:graphicData>
            </a:graphic>
          </wp:inline>
        </w:drawing>
      </w:r>
      <w:r>
        <w:rPr>
          <w:rFonts w:ascii="Times New Roman" w:hAnsi="Times New Roman" w:cs="Times New Roman"/>
          <w:sz w:val="24"/>
          <w:szCs w:val="24"/>
        </w:rPr>
        <w:t xml:space="preserve">So it easy to see that most of the students in this data set represent school A and school B. </w:t>
      </w:r>
      <w:r w:rsidR="00F06191">
        <w:rPr>
          <w:rFonts w:ascii="Times New Roman" w:hAnsi="Times New Roman" w:cs="Times New Roman"/>
          <w:sz w:val="24"/>
          <w:szCs w:val="24"/>
        </w:rPr>
        <w:t>If we wanted to look at a percentage split:</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meltsps$perc &lt;- meltsps$`Melt$value`/sum(meltsps$`Melt$value`)</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meltsps</w:t>
      </w:r>
    </w:p>
    <w:p w:rsid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plot(meltsps$`Melt$School`, meltsps$perc)</w:t>
      </w:r>
    </w:p>
    <w:p w:rsidR="00F06191" w:rsidRPr="00F06191" w:rsidRDefault="00F06191" w:rsidP="00F06191">
      <w:pPr>
        <w:spacing w:line="240" w:lineRule="auto"/>
        <w:rPr>
          <w:rFonts w:ascii="Times New Roman" w:hAnsi="Times New Roman" w:cs="Times New Roman"/>
          <w:sz w:val="18"/>
          <w:szCs w:val="18"/>
        </w:rPr>
      </w:pPr>
      <w:r>
        <w:rPr>
          <w:noProof/>
        </w:rPr>
        <w:drawing>
          <wp:inline distT="0" distB="0" distL="0" distR="0" wp14:anchorId="7459C98D" wp14:editId="4ECEC6F0">
            <wp:extent cx="279082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876300"/>
                    </a:xfrm>
                    <a:prstGeom prst="rect">
                      <a:avLst/>
                    </a:prstGeom>
                  </pic:spPr>
                </pic:pic>
              </a:graphicData>
            </a:graphic>
          </wp:inline>
        </w:drawing>
      </w:r>
    </w:p>
    <w:p w:rsidR="00F06191" w:rsidRDefault="00F06191" w:rsidP="00F06191">
      <w:pPr>
        <w:spacing w:line="240" w:lineRule="auto"/>
        <w:rPr>
          <w:rFonts w:ascii="Times New Roman" w:hAnsi="Times New Roman" w:cs="Times New Roman"/>
          <w:sz w:val="24"/>
          <w:szCs w:val="24"/>
        </w:rPr>
      </w:pPr>
      <w:r>
        <w:rPr>
          <w:noProof/>
        </w:rPr>
        <w:lastRenderedPageBreak/>
        <w:drawing>
          <wp:inline distT="0" distB="0" distL="0" distR="0" wp14:anchorId="19AF3BF3" wp14:editId="4E3DA4A9">
            <wp:extent cx="5686425" cy="14096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582" cy="1428791"/>
                    </a:xfrm>
                    <a:prstGeom prst="rect">
                      <a:avLst/>
                    </a:prstGeom>
                  </pic:spPr>
                </pic:pic>
              </a:graphicData>
            </a:graphic>
          </wp:inline>
        </w:drawing>
      </w:r>
    </w:p>
    <w:p w:rsidR="00F71F5A"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So 86% of the students are from schools A and B. I think this leads us to a question of distribution amongst the schools – Are there more students at schools A and B, or are students required to take the course at certain schools, and not at others?</w:t>
      </w:r>
    </w:p>
    <w:p w:rsidR="00F06191"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If we want to look at distribution by section, we can see:</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#Showing Number of Students Per Section</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aggregate(Melt$value ~ Melt$Section, data = Melt, FUN = sum)</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plot(aggregate(Melt$value ~ Melt$Section, data = Melt, FUN = sum))</w:t>
      </w:r>
    </w:p>
    <w:p w:rsid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#Section 1 is much more represented than the other sections</w:t>
      </w:r>
    </w:p>
    <w:p w:rsidR="00F06191" w:rsidRPr="00F06191" w:rsidRDefault="00F06191" w:rsidP="00F06191">
      <w:pPr>
        <w:spacing w:line="240" w:lineRule="auto"/>
        <w:rPr>
          <w:rFonts w:ascii="Times New Roman" w:hAnsi="Times New Roman" w:cs="Times New Roman"/>
          <w:sz w:val="18"/>
          <w:szCs w:val="18"/>
        </w:rPr>
      </w:pPr>
      <w:r>
        <w:rPr>
          <w:noProof/>
        </w:rPr>
        <w:drawing>
          <wp:inline distT="0" distB="0" distL="0" distR="0" wp14:anchorId="79580D76" wp14:editId="75307630">
            <wp:extent cx="5943600" cy="216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0270"/>
                    </a:xfrm>
                    <a:prstGeom prst="rect">
                      <a:avLst/>
                    </a:prstGeom>
                  </pic:spPr>
                </pic:pic>
              </a:graphicData>
            </a:graphic>
          </wp:inline>
        </w:drawing>
      </w:r>
    </w:p>
    <w:p w:rsidR="00F06191" w:rsidRPr="00F71F5A"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To touch back to the above chart, this distribution shows us the number of students who have reached a certain section, regardless of status. This right here shows us a linear (maybe exponential initially) downtrend in the student count in relation to the section. As the course went on, fewer and fewer students reached the next section- I’ll touch upon this in my summary.</w:t>
      </w:r>
    </w:p>
    <w:p w:rsidR="00F71F5A" w:rsidRP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71F5A" w:rsidRDefault="00F949E6" w:rsidP="00F06191">
      <w:pPr>
        <w:spacing w:line="240" w:lineRule="auto"/>
        <w:ind w:left="3600" w:firstLine="720"/>
        <w:rPr>
          <w:rFonts w:ascii="Times New Roman" w:hAnsi="Times New Roman" w:cs="Times New Roman"/>
          <w:sz w:val="24"/>
          <w:szCs w:val="24"/>
        </w:rPr>
      </w:pPr>
      <w:r>
        <w:rPr>
          <w:rFonts w:ascii="Times New Roman" w:hAnsi="Times New Roman" w:cs="Times New Roman"/>
          <w:sz w:val="24"/>
          <w:szCs w:val="24"/>
        </w:rPr>
        <w:lastRenderedPageBreak/>
        <w:t>Summary</w:t>
      </w: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So it is very obvious that both the students and the schools themselves are behind in the curriculum, which I believe points to a flaw in the process itself. We either have a case where the students are deterring the course from moving at its intended pace, or we have an intended pace that is disruptive to the students’ ability to complete the sections. </w:t>
      </w:r>
    </w:p>
    <w:p w:rsidR="00F06191" w:rsidRDefault="00F06191" w:rsidP="00F71F5A">
      <w:pPr>
        <w:spacing w:line="240" w:lineRule="auto"/>
        <w:rPr>
          <w:rFonts w:ascii="Times New Roman" w:hAnsi="Times New Roman" w:cs="Times New Roman"/>
          <w:sz w:val="24"/>
          <w:szCs w:val="24"/>
        </w:rPr>
      </w:pPr>
    </w:p>
    <w:p w:rsidR="00F06191"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It appears that Schools C, D and E scrapped the course early on in the semester after realizing that students were falling behind at a disproportionate rate. A correlation test on the statuses show us that there is a very strong relationship between student counts of for behind, more behind, and very behind- This leads me to believe that students who fell behind a little bit were never able to catch up.</w:t>
      </w:r>
      <w:r w:rsidR="00900E73">
        <w:rPr>
          <w:rFonts w:ascii="Times New Roman" w:hAnsi="Times New Roman" w:cs="Times New Roman"/>
          <w:sz w:val="24"/>
          <w:szCs w:val="24"/>
        </w:rPr>
        <w:t xml:space="preserve"> Their data can probably be removed from this dataset, but there weren’t enough observations to drastically impact the results anyways.</w:t>
      </w:r>
    </w:p>
    <w:p w:rsidR="00F06191" w:rsidRDefault="00F06191" w:rsidP="00F71F5A">
      <w:pPr>
        <w:spacing w:line="240" w:lineRule="auto"/>
        <w:rPr>
          <w:rFonts w:ascii="Times New Roman" w:hAnsi="Times New Roman" w:cs="Times New Roman"/>
          <w:sz w:val="24"/>
          <w:szCs w:val="24"/>
        </w:rPr>
      </w:pPr>
    </w:p>
    <w:p w:rsidR="00F06191" w:rsidRDefault="00F06191" w:rsidP="00F71F5A">
      <w:pPr>
        <w:spacing w:line="240" w:lineRule="auto"/>
        <w:rPr>
          <w:rFonts w:ascii="Times New Roman" w:hAnsi="Times New Roman" w:cs="Times New Roman"/>
          <w:sz w:val="24"/>
          <w:szCs w:val="24"/>
        </w:rPr>
      </w:pPr>
      <w:r>
        <w:rPr>
          <w:noProof/>
        </w:rPr>
        <w:drawing>
          <wp:inline distT="0" distB="0" distL="0" distR="0" wp14:anchorId="679FCA9F" wp14:editId="34B76B04">
            <wp:extent cx="2819400" cy="2428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185" cy="2432509"/>
                    </a:xfrm>
                    <a:prstGeom prst="rect">
                      <a:avLst/>
                    </a:prstGeom>
                  </pic:spPr>
                </pic:pic>
              </a:graphicData>
            </a:graphic>
          </wp:inline>
        </w:drawing>
      </w:r>
    </w:p>
    <w:p w:rsidR="00F06191" w:rsidRDefault="00F06191" w:rsidP="00F71F5A">
      <w:pPr>
        <w:spacing w:line="240" w:lineRule="auto"/>
        <w:rPr>
          <w:rFonts w:ascii="Times New Roman" w:hAnsi="Times New Roman" w:cs="Times New Roman"/>
          <w:sz w:val="24"/>
          <w:szCs w:val="24"/>
        </w:rPr>
      </w:pPr>
    </w:p>
    <w:p w:rsidR="00F06191" w:rsidRDefault="00900E73"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there aren’t any extreme values or outliers present, </w:t>
      </w:r>
      <w:r w:rsidR="00781F7F">
        <w:rPr>
          <w:rFonts w:ascii="Times New Roman" w:hAnsi="Times New Roman" w:cs="Times New Roman"/>
          <w:sz w:val="24"/>
          <w:szCs w:val="24"/>
        </w:rPr>
        <w:t xml:space="preserve">and we aren’t really modeling anything here, </w:t>
      </w:r>
      <w:r>
        <w:rPr>
          <w:rFonts w:ascii="Times New Roman" w:hAnsi="Times New Roman" w:cs="Times New Roman"/>
          <w:sz w:val="24"/>
          <w:szCs w:val="24"/>
        </w:rPr>
        <w:t xml:space="preserve">I don’t believe that transformation techniques are needed for our numeric variables. </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#Via Log</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Melt$log &lt;- log(Melt$value)</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plot(Melt$value, Melt$log)</w:t>
      </w:r>
    </w:p>
    <w:p w:rsidR="00900E73" w:rsidRPr="00900E73" w:rsidRDefault="00900E73" w:rsidP="00900E73">
      <w:pPr>
        <w:spacing w:line="240" w:lineRule="auto"/>
        <w:rPr>
          <w:rFonts w:ascii="Times New Roman" w:hAnsi="Times New Roman" w:cs="Times New Roman"/>
          <w:sz w:val="18"/>
          <w:szCs w:val="18"/>
        </w:rPr>
      </w:pP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#Via Zscore</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Melt$zscore &lt;- scale(Melt$value, center = TRUE, scale = TRUE)</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Melt$zscore</w:t>
      </w:r>
    </w:p>
    <w:p w:rsidR="00900E73" w:rsidRPr="00900E73" w:rsidRDefault="00900E73" w:rsidP="00900E73">
      <w:pPr>
        <w:spacing w:line="240" w:lineRule="auto"/>
        <w:rPr>
          <w:rFonts w:ascii="Times New Roman" w:hAnsi="Times New Roman" w:cs="Times New Roman"/>
          <w:sz w:val="18"/>
          <w:szCs w:val="18"/>
        </w:rPr>
      </w:pP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#Via MinMax</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lastRenderedPageBreak/>
        <w:t>Melt$minmax &lt;- (Melt$value - min(Melt$value, na.rm = TRUE))/(max(Melt$value, na.rm = TRUE)-min(Melt$value, na.rm = TRUE))</w:t>
      </w:r>
    </w:p>
    <w:p w:rsid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Minmax</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plot(Melt$value, Melt$log)</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plot(Melt$value, Melt$minmax)</w:t>
      </w:r>
    </w:p>
    <w:p w:rsid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plot(Melt$value, Melt$zscore)</w:t>
      </w:r>
    </w:p>
    <w:p w:rsidR="00900E73" w:rsidRDefault="00900E73" w:rsidP="00900E73">
      <w:pPr>
        <w:spacing w:line="240" w:lineRule="auto"/>
        <w:rPr>
          <w:rFonts w:ascii="Times New Roman" w:hAnsi="Times New Roman" w:cs="Times New Roman"/>
          <w:sz w:val="18"/>
          <w:szCs w:val="18"/>
        </w:rPr>
      </w:pPr>
    </w:p>
    <w:p w:rsidR="00900E73" w:rsidRDefault="00900E73" w:rsidP="00900E73">
      <w:pPr>
        <w:spacing w:line="240" w:lineRule="auto"/>
        <w:rPr>
          <w:rFonts w:ascii="Times New Roman" w:hAnsi="Times New Roman" w:cs="Times New Roman"/>
          <w:sz w:val="24"/>
          <w:szCs w:val="24"/>
        </w:rPr>
      </w:pPr>
      <w:r>
        <w:rPr>
          <w:rFonts w:ascii="Times New Roman" w:hAnsi="Times New Roman" w:cs="Times New Roman"/>
          <w:sz w:val="24"/>
          <w:szCs w:val="24"/>
        </w:rPr>
        <w:t xml:space="preserve">All in all, I think it is discernable that the course should probably be restructured as soon as possible for whomever is still using it. The data tells us that it was too ambitious and students could just not keep up with the course plan. </w:t>
      </w:r>
    </w:p>
    <w:p w:rsidR="00AA62E9" w:rsidRDefault="00AA62E9" w:rsidP="00900E73">
      <w:pPr>
        <w:spacing w:line="240" w:lineRule="auto"/>
        <w:rPr>
          <w:rFonts w:ascii="Times New Roman" w:hAnsi="Times New Roman" w:cs="Times New Roman"/>
          <w:sz w:val="24"/>
          <w:szCs w:val="24"/>
        </w:rPr>
      </w:pPr>
      <w:r>
        <w:rPr>
          <w:rFonts w:ascii="Times New Roman" w:hAnsi="Times New Roman" w:cs="Times New Roman"/>
          <w:sz w:val="24"/>
          <w:szCs w:val="24"/>
        </w:rPr>
        <w:t>I don’t really see a way of turning this</w:t>
      </w:r>
      <w:r w:rsidR="00220B6D">
        <w:rPr>
          <w:rFonts w:ascii="Times New Roman" w:hAnsi="Times New Roman" w:cs="Times New Roman"/>
          <w:sz w:val="24"/>
          <w:szCs w:val="24"/>
        </w:rPr>
        <w:t xml:space="preserve"> into a regression problem, except for one.</w:t>
      </w:r>
      <w:r>
        <w:rPr>
          <w:rFonts w:ascii="Times New Roman" w:hAnsi="Times New Roman" w:cs="Times New Roman"/>
          <w:sz w:val="24"/>
          <w:szCs w:val="24"/>
        </w:rPr>
        <w:t xml:space="preserve"> I thought maybe using </w:t>
      </w:r>
      <w:r w:rsidR="00220B6D">
        <w:rPr>
          <w:rFonts w:ascii="Times New Roman" w:hAnsi="Times New Roman" w:cs="Times New Roman"/>
          <w:sz w:val="24"/>
          <w:szCs w:val="24"/>
        </w:rPr>
        <w:t>Section as a dependent variable and a ratio of completion percentage would help to predict future completion rates per Section:</w:t>
      </w:r>
    </w:p>
    <w:p w:rsidR="00220B6D" w:rsidRPr="00220B6D" w:rsidRDefault="00220B6D" w:rsidP="00220B6D">
      <w:pPr>
        <w:spacing w:line="240" w:lineRule="auto"/>
        <w:rPr>
          <w:rFonts w:ascii="Times New Roman" w:hAnsi="Times New Roman" w:cs="Times New Roman"/>
          <w:sz w:val="18"/>
          <w:szCs w:val="18"/>
        </w:rPr>
      </w:pPr>
      <w:r w:rsidRPr="00220B6D">
        <w:rPr>
          <w:rFonts w:ascii="Times New Roman" w:hAnsi="Times New Roman" w:cs="Times New Roman"/>
          <w:sz w:val="18"/>
          <w:szCs w:val="18"/>
        </w:rPr>
        <w:t>DataStoryTeller$TotalStudents &lt;- rowSums(DataStoryTeller[,3:7])</w:t>
      </w:r>
    </w:p>
    <w:p w:rsidR="00220B6D" w:rsidRPr="00220B6D" w:rsidRDefault="00220B6D" w:rsidP="00220B6D">
      <w:pPr>
        <w:spacing w:line="240" w:lineRule="auto"/>
        <w:rPr>
          <w:rFonts w:ascii="Times New Roman" w:hAnsi="Times New Roman" w:cs="Times New Roman"/>
          <w:sz w:val="18"/>
          <w:szCs w:val="18"/>
        </w:rPr>
      </w:pPr>
      <w:r w:rsidRPr="00220B6D">
        <w:rPr>
          <w:rFonts w:ascii="Times New Roman" w:hAnsi="Times New Roman" w:cs="Times New Roman"/>
          <w:sz w:val="18"/>
          <w:szCs w:val="18"/>
        </w:rPr>
        <w:t>DataStoryTeller$CompPerc &lt;- DataStoryTeller$Completed/DataStoryTeller$TotalStudents</w:t>
      </w:r>
    </w:p>
    <w:p w:rsidR="00220B6D" w:rsidRPr="00220B6D" w:rsidRDefault="00220B6D" w:rsidP="00220B6D">
      <w:pPr>
        <w:spacing w:line="240" w:lineRule="auto"/>
        <w:rPr>
          <w:rFonts w:ascii="Times New Roman" w:hAnsi="Times New Roman" w:cs="Times New Roman"/>
          <w:sz w:val="18"/>
          <w:szCs w:val="18"/>
        </w:rPr>
      </w:pPr>
      <w:r w:rsidRPr="00220B6D">
        <w:rPr>
          <w:rFonts w:ascii="Times New Roman" w:hAnsi="Times New Roman" w:cs="Times New Roman"/>
          <w:sz w:val="18"/>
          <w:szCs w:val="18"/>
        </w:rPr>
        <w:t>lm(formula = CompPerc~ Section, data = DataStoryTeller)</w:t>
      </w:r>
    </w:p>
    <w:p w:rsidR="00220B6D" w:rsidRPr="00220B6D" w:rsidRDefault="00220B6D" w:rsidP="00900E73">
      <w:pPr>
        <w:spacing w:line="240" w:lineRule="auto"/>
        <w:rPr>
          <w:rFonts w:ascii="Times New Roman" w:hAnsi="Times New Roman" w:cs="Times New Roman"/>
          <w:sz w:val="18"/>
          <w:szCs w:val="18"/>
        </w:rPr>
      </w:pPr>
      <w:r w:rsidRPr="00220B6D">
        <w:rPr>
          <w:rFonts w:ascii="Times New Roman" w:hAnsi="Times New Roman" w:cs="Times New Roman"/>
          <w:sz w:val="18"/>
          <w:szCs w:val="18"/>
        </w:rPr>
        <w:t>summary(lm(formula = CompPerc~ Section, data = DataStoryTeller))</w:t>
      </w:r>
    </w:p>
    <w:p w:rsidR="00220B6D" w:rsidRDefault="00220B6D" w:rsidP="00900E73">
      <w:pPr>
        <w:spacing w:line="240" w:lineRule="auto"/>
        <w:rPr>
          <w:rFonts w:ascii="Times New Roman" w:hAnsi="Times New Roman" w:cs="Times New Roman"/>
          <w:sz w:val="24"/>
          <w:szCs w:val="24"/>
        </w:rPr>
      </w:pPr>
      <w:r>
        <w:rPr>
          <w:noProof/>
        </w:rPr>
        <w:drawing>
          <wp:inline distT="0" distB="0" distL="0" distR="0" wp14:anchorId="235F2FA3" wp14:editId="61FAABC4">
            <wp:extent cx="41243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00275"/>
                    </a:xfrm>
                    <a:prstGeom prst="rect">
                      <a:avLst/>
                    </a:prstGeom>
                  </pic:spPr>
                </pic:pic>
              </a:graphicData>
            </a:graphic>
          </wp:inline>
        </w:drawing>
      </w: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r>
        <w:rPr>
          <w:rFonts w:ascii="Times New Roman" w:hAnsi="Times New Roman" w:cs="Times New Roman"/>
          <w:sz w:val="24"/>
          <w:szCs w:val="24"/>
        </w:rPr>
        <w:t>As expected, the skew of distribution towards Section1 is impacting a linear model, and transforming the data per the above method heeds no advancement.</w:t>
      </w: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5F4705" w:rsidRDefault="005F4705" w:rsidP="00900E73">
      <w:pPr>
        <w:spacing w:line="240" w:lineRule="auto"/>
        <w:rPr>
          <w:rFonts w:ascii="Times New Roman" w:hAnsi="Times New Roman" w:cs="Times New Roman"/>
          <w:sz w:val="24"/>
          <w:szCs w:val="24"/>
        </w:rPr>
      </w:pPr>
      <w:r>
        <w:rPr>
          <w:rFonts w:ascii="Times New Roman" w:hAnsi="Times New Roman" w:cs="Times New Roman"/>
          <w:sz w:val="24"/>
          <w:szCs w:val="24"/>
        </w:rPr>
        <w:t>Lastly, I found this graph to be interesting:</w:t>
      </w:r>
    </w:p>
    <w:p w:rsidR="005F4705" w:rsidRPr="005F4705" w:rsidRDefault="005F4705" w:rsidP="00900E73">
      <w:pPr>
        <w:spacing w:line="240" w:lineRule="auto"/>
        <w:rPr>
          <w:rFonts w:ascii="Times New Roman" w:hAnsi="Times New Roman" w:cs="Times New Roman"/>
          <w:sz w:val="18"/>
          <w:szCs w:val="18"/>
        </w:rPr>
      </w:pPr>
      <w:r w:rsidRPr="005F4705">
        <w:rPr>
          <w:rFonts w:ascii="Times New Roman" w:hAnsi="Times New Roman" w:cs="Times New Roman"/>
          <w:sz w:val="18"/>
          <w:szCs w:val="18"/>
        </w:rPr>
        <w:t>ggplot(Melt, aes(x=Melt$variable, y=Melt$value)) + geom_point(aes(color=Melt$School))</w:t>
      </w:r>
    </w:p>
    <w:p w:rsidR="005F4705" w:rsidRDefault="005F4705" w:rsidP="00900E73">
      <w:pPr>
        <w:spacing w:line="240" w:lineRule="auto"/>
        <w:rPr>
          <w:rFonts w:ascii="Times New Roman" w:hAnsi="Times New Roman" w:cs="Times New Roman"/>
          <w:sz w:val="24"/>
          <w:szCs w:val="24"/>
        </w:rPr>
      </w:pPr>
      <w:r>
        <w:rPr>
          <w:noProof/>
        </w:rPr>
        <w:drawing>
          <wp:inline distT="0" distB="0" distL="0" distR="0" wp14:anchorId="17CBA56D" wp14:editId="7D445B62">
            <wp:extent cx="5943600" cy="2936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6875"/>
                    </a:xfrm>
                    <a:prstGeom prst="rect">
                      <a:avLst/>
                    </a:prstGeom>
                  </pic:spPr>
                </pic:pic>
              </a:graphicData>
            </a:graphic>
          </wp:inline>
        </w:drawing>
      </w:r>
    </w:p>
    <w:p w:rsidR="005F4705" w:rsidRDefault="005F4705" w:rsidP="00900E73">
      <w:pPr>
        <w:spacing w:line="240" w:lineRule="auto"/>
        <w:rPr>
          <w:rFonts w:ascii="Times New Roman" w:hAnsi="Times New Roman" w:cs="Times New Roman"/>
          <w:sz w:val="24"/>
          <w:szCs w:val="24"/>
        </w:rPr>
      </w:pPr>
      <w:r>
        <w:rPr>
          <w:rFonts w:ascii="Times New Roman" w:hAnsi="Times New Roman" w:cs="Times New Roman"/>
          <w:sz w:val="24"/>
          <w:szCs w:val="24"/>
        </w:rPr>
        <w:t>The Y axis is on an interval of students per section, X axis representing status, and the color representing school. We can see that most of the sections had class sized below 20. We can also that A and B are the most represented schools. This is kind of like a consolidated view of everything that was said above.</w:t>
      </w:r>
    </w:p>
    <w:p w:rsidR="005F4705" w:rsidRDefault="005F4705" w:rsidP="00900E73">
      <w:pPr>
        <w:spacing w:line="240" w:lineRule="auto"/>
        <w:rPr>
          <w:rFonts w:ascii="Times New Roman" w:hAnsi="Times New Roman" w:cs="Times New Roman"/>
          <w:sz w:val="24"/>
          <w:szCs w:val="24"/>
        </w:rPr>
      </w:pPr>
    </w:p>
    <w:p w:rsidR="00AA62E9" w:rsidRPr="00900E73" w:rsidRDefault="0018176C" w:rsidP="00900E73">
      <w:pPr>
        <w:spacing w:line="240" w:lineRule="auto"/>
        <w:rPr>
          <w:rFonts w:ascii="Times New Roman" w:hAnsi="Times New Roman" w:cs="Times New Roman"/>
          <w:sz w:val="24"/>
          <w:szCs w:val="24"/>
        </w:rPr>
      </w:pPr>
      <w:r>
        <w:rPr>
          <w:rFonts w:ascii="Times New Roman" w:hAnsi="Times New Roman" w:cs="Times New Roman"/>
          <w:sz w:val="24"/>
          <w:szCs w:val="24"/>
        </w:rPr>
        <w:t>Note – I found out about RMD after completing this assignment.</w:t>
      </w:r>
      <w:bookmarkStart w:id="0" w:name="_GoBack"/>
      <w:bookmarkEnd w:id="0"/>
    </w:p>
    <w:sectPr w:rsidR="00AA62E9" w:rsidRPr="0090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1E"/>
    <w:rsid w:val="000875D0"/>
    <w:rsid w:val="000C2055"/>
    <w:rsid w:val="0018176C"/>
    <w:rsid w:val="001B1F1E"/>
    <w:rsid w:val="001D6DD1"/>
    <w:rsid w:val="00220B6D"/>
    <w:rsid w:val="002F50A3"/>
    <w:rsid w:val="00546F15"/>
    <w:rsid w:val="005E050F"/>
    <w:rsid w:val="005F4705"/>
    <w:rsid w:val="00622883"/>
    <w:rsid w:val="00687887"/>
    <w:rsid w:val="006A1D31"/>
    <w:rsid w:val="00781F7F"/>
    <w:rsid w:val="00865ED8"/>
    <w:rsid w:val="008B2628"/>
    <w:rsid w:val="00900E73"/>
    <w:rsid w:val="00967F8C"/>
    <w:rsid w:val="009B55FD"/>
    <w:rsid w:val="009D3B6C"/>
    <w:rsid w:val="00AA62E9"/>
    <w:rsid w:val="00BE0519"/>
    <w:rsid w:val="00C21BCF"/>
    <w:rsid w:val="00D63564"/>
    <w:rsid w:val="00DF7635"/>
    <w:rsid w:val="00F06191"/>
    <w:rsid w:val="00F71F5A"/>
    <w:rsid w:val="00F74714"/>
    <w:rsid w:val="00F949E6"/>
    <w:rsid w:val="00FC4065"/>
    <w:rsid w:val="00FD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149A"/>
  <w15:chartTrackingRefBased/>
  <w15:docId w15:val="{B5C0A9D4-7FB9-456E-ABF1-BE73C818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B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22</cp:revision>
  <dcterms:created xsi:type="dcterms:W3CDTF">2017-10-18T00:17:00Z</dcterms:created>
  <dcterms:modified xsi:type="dcterms:W3CDTF">2017-10-19T19:42:00Z</dcterms:modified>
</cp:coreProperties>
</file>