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37" w:rsidRPr="00273576" w:rsidRDefault="00A93737"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Jacob Dineen</w:t>
      </w:r>
    </w:p>
    <w:p w:rsidR="00A93737" w:rsidRPr="00273576" w:rsidRDefault="00A93737"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IST 565 Data Mining</w:t>
      </w:r>
    </w:p>
    <w:p w:rsidR="00A93737" w:rsidRPr="00273576" w:rsidRDefault="00A93737"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Homework 3</w:t>
      </w:r>
    </w:p>
    <w:p w:rsidR="00A93737" w:rsidRPr="00273576" w:rsidRDefault="00A93737"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10/20/17</w:t>
      </w:r>
    </w:p>
    <w:p w:rsidR="00C74E3B" w:rsidRPr="00273576" w:rsidRDefault="00C74E3B" w:rsidP="00A93737">
      <w:pPr>
        <w:spacing w:line="240" w:lineRule="auto"/>
        <w:rPr>
          <w:rFonts w:ascii="Times New Roman" w:hAnsi="Times New Roman" w:cs="Times New Roman"/>
          <w:b/>
          <w:sz w:val="24"/>
          <w:szCs w:val="24"/>
        </w:rPr>
      </w:pPr>
      <w:r w:rsidRPr="00273576">
        <w:rPr>
          <w:rFonts w:ascii="Times New Roman" w:hAnsi="Times New Roman" w:cs="Times New Roman"/>
          <w:b/>
          <w:sz w:val="24"/>
          <w:szCs w:val="24"/>
        </w:rPr>
        <w:t>Using Weka</w:t>
      </w:r>
    </w:p>
    <w:p w:rsidR="00C74E3B" w:rsidRPr="00273576" w:rsidRDefault="00C74E3B" w:rsidP="00A93737">
      <w:pPr>
        <w:spacing w:line="240" w:lineRule="auto"/>
        <w:rPr>
          <w:rFonts w:ascii="Times New Roman" w:hAnsi="Times New Roman" w:cs="Times New Roman"/>
          <w:b/>
          <w:sz w:val="24"/>
          <w:szCs w:val="24"/>
        </w:rPr>
      </w:pPr>
    </w:p>
    <w:p w:rsidR="00C74E3B" w:rsidRPr="00273576" w:rsidRDefault="00C74E3B" w:rsidP="00A93737">
      <w:pPr>
        <w:spacing w:line="240" w:lineRule="auto"/>
        <w:rPr>
          <w:rFonts w:ascii="Times New Roman" w:hAnsi="Times New Roman" w:cs="Times New Roman"/>
          <w:b/>
          <w:sz w:val="24"/>
          <w:szCs w:val="24"/>
        </w:rPr>
      </w:pPr>
      <w:r w:rsidRPr="00273576">
        <w:rPr>
          <w:rFonts w:ascii="Times New Roman" w:hAnsi="Times New Roman" w:cs="Times New Roman"/>
          <w:noProof/>
          <w:sz w:val="24"/>
          <w:szCs w:val="24"/>
        </w:rPr>
        <w:drawing>
          <wp:inline distT="0" distB="0" distL="0" distR="0" wp14:anchorId="34227DAA" wp14:editId="795370C0">
            <wp:extent cx="2809875" cy="195530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2834" cy="1971277"/>
                    </a:xfrm>
                    <a:prstGeom prst="rect">
                      <a:avLst/>
                    </a:prstGeom>
                  </pic:spPr>
                </pic:pic>
              </a:graphicData>
            </a:graphic>
          </wp:inline>
        </w:drawing>
      </w:r>
    </w:p>
    <w:p w:rsidR="001919C3" w:rsidRPr="00273576" w:rsidRDefault="00C74E3B" w:rsidP="00A93737">
      <w:pPr>
        <w:spacing w:line="240" w:lineRule="auto"/>
        <w:rPr>
          <w:rFonts w:ascii="Times New Roman" w:hAnsi="Times New Roman" w:cs="Times New Roman"/>
          <w:b/>
          <w:sz w:val="24"/>
          <w:szCs w:val="24"/>
        </w:rPr>
      </w:pPr>
      <w:r w:rsidRPr="00273576">
        <w:rPr>
          <w:rFonts w:ascii="Times New Roman" w:hAnsi="Times New Roman" w:cs="Times New Roman"/>
          <w:b/>
          <w:sz w:val="24"/>
          <w:szCs w:val="24"/>
        </w:rPr>
        <w:t>Description of Preprocessing Steps:</w:t>
      </w:r>
    </w:p>
    <w:p w:rsidR="00C74E3B" w:rsidRPr="00273576" w:rsidRDefault="00C74E3B"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Remove ID field. Discretize Age and Income Variables (Currently Numeric)</w:t>
      </w:r>
    </w:p>
    <w:p w:rsidR="00C74E3B" w:rsidRPr="00273576" w:rsidRDefault="00C74E3B"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Result: Age into 10 distinct bins. Income into 10 distinct bins.</w:t>
      </w:r>
    </w:p>
    <w:p w:rsidR="00B51E20" w:rsidRPr="00273576" w:rsidRDefault="00B51E20"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Children is bucketed into ten bins, but is a rendering of four discrete values: 0, 1,2, 3+</w:t>
      </w:r>
    </w:p>
    <w:p w:rsidR="001919C3" w:rsidRPr="00273576" w:rsidRDefault="001919C3"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No data is missing from any columns. </w:t>
      </w:r>
    </w:p>
    <w:p w:rsidR="001919C3" w:rsidRPr="00273576" w:rsidRDefault="001919C3"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11 Nominal Attributes Remaining. </w:t>
      </w:r>
    </w:p>
    <w:p w:rsidR="00C74E3B" w:rsidRPr="00273576" w:rsidRDefault="001919C3" w:rsidP="00A93737">
      <w:pPr>
        <w:spacing w:line="240" w:lineRule="auto"/>
        <w:rPr>
          <w:rFonts w:ascii="Times New Roman" w:hAnsi="Times New Roman" w:cs="Times New Roman"/>
          <w:sz w:val="24"/>
          <w:szCs w:val="24"/>
        </w:rPr>
      </w:pPr>
      <w:r w:rsidRPr="00273576">
        <w:rPr>
          <w:rFonts w:ascii="Times New Roman" w:hAnsi="Times New Roman" w:cs="Times New Roman"/>
          <w:noProof/>
          <w:sz w:val="24"/>
          <w:szCs w:val="24"/>
        </w:rPr>
        <w:drawing>
          <wp:inline distT="0" distB="0" distL="0" distR="0" wp14:anchorId="082EBCAF" wp14:editId="5A3B91E7">
            <wp:extent cx="4791075" cy="27808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4947" cy="2800551"/>
                    </a:xfrm>
                    <a:prstGeom prst="rect">
                      <a:avLst/>
                    </a:prstGeom>
                  </pic:spPr>
                </pic:pic>
              </a:graphicData>
            </a:graphic>
          </wp:inline>
        </w:drawing>
      </w:r>
    </w:p>
    <w:p w:rsidR="00C74E3B" w:rsidRPr="00273576" w:rsidRDefault="00C74E3B" w:rsidP="00A93737">
      <w:pPr>
        <w:spacing w:line="240" w:lineRule="auto"/>
        <w:rPr>
          <w:rFonts w:ascii="Times New Roman" w:hAnsi="Times New Roman" w:cs="Times New Roman"/>
          <w:b/>
          <w:sz w:val="24"/>
          <w:szCs w:val="24"/>
        </w:rPr>
      </w:pPr>
      <w:r w:rsidRPr="00273576">
        <w:rPr>
          <w:rFonts w:ascii="Times New Roman" w:hAnsi="Times New Roman" w:cs="Times New Roman"/>
          <w:b/>
          <w:sz w:val="24"/>
          <w:szCs w:val="24"/>
        </w:rPr>
        <w:lastRenderedPageBreak/>
        <w:t xml:space="preserve">Description of parameters and experiments </w:t>
      </w:r>
      <w:proofErr w:type="gramStart"/>
      <w:r w:rsidRPr="00273576">
        <w:rPr>
          <w:rFonts w:ascii="Times New Roman" w:hAnsi="Times New Roman" w:cs="Times New Roman"/>
          <w:b/>
          <w:sz w:val="24"/>
          <w:szCs w:val="24"/>
        </w:rPr>
        <w:t>in order to</w:t>
      </w:r>
      <w:proofErr w:type="gramEnd"/>
      <w:r w:rsidRPr="00273576">
        <w:rPr>
          <w:rFonts w:ascii="Times New Roman" w:hAnsi="Times New Roman" w:cs="Times New Roman"/>
          <w:b/>
          <w:sz w:val="24"/>
          <w:szCs w:val="24"/>
        </w:rPr>
        <w:t xml:space="preserve"> obtain strong rules:</w:t>
      </w:r>
    </w:p>
    <w:p w:rsidR="00C74E3B" w:rsidRPr="00273576" w:rsidRDefault="001919C3"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To start, I experimented with tapering confidence up and down. All rules generated have Car = TRUE, and the PEP field used as the rig</w:t>
      </w:r>
      <w:r w:rsidR="001A7C2F">
        <w:rPr>
          <w:rFonts w:ascii="Times New Roman" w:hAnsi="Times New Roman" w:cs="Times New Roman"/>
          <w:sz w:val="24"/>
          <w:szCs w:val="24"/>
        </w:rPr>
        <w:t>ht-hand side of the equation [x</w:t>
      </w:r>
      <w:r w:rsidRPr="00273576">
        <w:rPr>
          <w:rFonts w:ascii="Times New Roman" w:hAnsi="Times New Roman" w:cs="Times New Roman"/>
          <w:sz w:val="24"/>
          <w:szCs w:val="24"/>
        </w:rPr>
        <w:t>] &lt; PEP == YES. I am interested in seeing what demographic and behavioral banking patterns are correlated with obtaining</w:t>
      </w:r>
      <w:r w:rsidR="001A7C2F">
        <w:rPr>
          <w:rFonts w:ascii="Times New Roman" w:hAnsi="Times New Roman" w:cs="Times New Roman"/>
          <w:sz w:val="24"/>
          <w:szCs w:val="24"/>
        </w:rPr>
        <w:t>/owning</w:t>
      </w:r>
      <w:r w:rsidRPr="00273576">
        <w:rPr>
          <w:rFonts w:ascii="Times New Roman" w:hAnsi="Times New Roman" w:cs="Times New Roman"/>
          <w:sz w:val="24"/>
          <w:szCs w:val="24"/>
        </w:rPr>
        <w:t xml:space="preserve"> a Personal Equity Plan</w:t>
      </w:r>
      <w:r w:rsidR="003E0F75">
        <w:rPr>
          <w:rFonts w:ascii="Times New Roman" w:hAnsi="Times New Roman" w:cs="Times New Roman"/>
          <w:sz w:val="24"/>
          <w:szCs w:val="24"/>
        </w:rPr>
        <w:t xml:space="preserve">, specifically in the instance defined by the definition: Did the customer buy a PEP after the last mailing? </w:t>
      </w:r>
      <w:proofErr w:type="gramStart"/>
      <w:r w:rsidR="003E0F75">
        <w:rPr>
          <w:rFonts w:ascii="Times New Roman" w:hAnsi="Times New Roman" w:cs="Times New Roman"/>
          <w:sz w:val="24"/>
          <w:szCs w:val="24"/>
        </w:rPr>
        <w:t>So</w:t>
      </w:r>
      <w:proofErr w:type="gramEnd"/>
      <w:r w:rsidR="003E0F75">
        <w:rPr>
          <w:rFonts w:ascii="Times New Roman" w:hAnsi="Times New Roman" w:cs="Times New Roman"/>
          <w:sz w:val="24"/>
          <w:szCs w:val="24"/>
        </w:rPr>
        <w:t xml:space="preserve"> what is known is that a campaign was previously launched to garner more traffic towards the offering.</w:t>
      </w:r>
      <w:r w:rsidRPr="00273576">
        <w:rPr>
          <w:rFonts w:ascii="Times New Roman" w:hAnsi="Times New Roman" w:cs="Times New Roman"/>
          <w:sz w:val="24"/>
          <w:szCs w:val="24"/>
        </w:rPr>
        <w:t xml:space="preserve">  </w:t>
      </w:r>
      <w:r w:rsidR="00580CBD" w:rsidRPr="00273576">
        <w:rPr>
          <w:rFonts w:ascii="Times New Roman" w:hAnsi="Times New Roman" w:cs="Times New Roman"/>
          <w:sz w:val="24"/>
          <w:szCs w:val="24"/>
        </w:rPr>
        <w:t xml:space="preserve">Most of the high confidence rules generated have high support for PEP == No, so while it would be interesting to see how we may change perception/persuasion techniques to alter thinking, we currently want to see what is working. </w:t>
      </w:r>
      <w:r w:rsidR="001A7C2F">
        <w:rPr>
          <w:rFonts w:ascii="Times New Roman" w:hAnsi="Times New Roman" w:cs="Times New Roman"/>
          <w:sz w:val="24"/>
          <w:szCs w:val="24"/>
        </w:rPr>
        <w:t xml:space="preserve">Note: I switched up tactics because there weren’t enough interesting rules that contained PEP == Yes. </w:t>
      </w:r>
      <w:r w:rsidR="00580CBD" w:rsidRPr="00273576">
        <w:rPr>
          <w:rFonts w:ascii="Times New Roman" w:hAnsi="Times New Roman" w:cs="Times New Roman"/>
          <w:sz w:val="24"/>
          <w:szCs w:val="24"/>
        </w:rPr>
        <w:t>Browsing down a list of 30 generated rules with confidence &gt; .70</w:t>
      </w:r>
      <w:r w:rsidR="00797D5B" w:rsidRPr="00273576">
        <w:rPr>
          <w:rFonts w:ascii="Times New Roman" w:hAnsi="Times New Roman" w:cs="Times New Roman"/>
          <w:sz w:val="24"/>
          <w:szCs w:val="24"/>
        </w:rPr>
        <w:t xml:space="preserve"> and min support of 0.10</w:t>
      </w:r>
      <w:r w:rsidR="00580CBD" w:rsidRPr="00273576">
        <w:rPr>
          <w:rFonts w:ascii="Times New Roman" w:hAnsi="Times New Roman" w:cs="Times New Roman"/>
          <w:sz w:val="24"/>
          <w:szCs w:val="24"/>
        </w:rPr>
        <w:t xml:space="preserve">, we can see some patterns forming. Almost all rules contain a LHS item under: Married, Children, Savings Account, Current account, Mortgage and/or Sex. Rare instances of attribute occurrence are tied to Region and Car. Notably absent from the itemsets are the attributes: Age and Income. </w:t>
      </w:r>
    </w:p>
    <w:p w:rsidR="001919C3" w:rsidRPr="00273576" w:rsidRDefault="001919C3" w:rsidP="00A93737">
      <w:pPr>
        <w:spacing w:line="240" w:lineRule="auto"/>
        <w:rPr>
          <w:rFonts w:ascii="Times New Roman" w:hAnsi="Times New Roman" w:cs="Times New Roman"/>
          <w:sz w:val="24"/>
          <w:szCs w:val="24"/>
        </w:rPr>
      </w:pPr>
    </w:p>
    <w:p w:rsidR="001919C3" w:rsidRPr="00273576" w:rsidRDefault="001919C3"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When examining Lift, it is discovered that CAR cannot be set to specify a right-hand side. </w:t>
      </w:r>
      <w:r w:rsidR="00797D5B" w:rsidRPr="00273576">
        <w:rPr>
          <w:rFonts w:ascii="Times New Roman" w:hAnsi="Times New Roman" w:cs="Times New Roman"/>
          <w:sz w:val="24"/>
          <w:szCs w:val="24"/>
        </w:rPr>
        <w:t xml:space="preserve">It is also discovered that setting the lower bound min support greater than .30 results in 0 rules generated, so we’ll use .2 as our LBMS, and 1.2 as our minimum lift, as that should separate mediocre rules from decent ones. This doesn’t return enough rules where PEP == Yes, so we will drop out LBMS to .15.  </w:t>
      </w:r>
    </w:p>
    <w:p w:rsidR="00797D5B" w:rsidRPr="00273576" w:rsidRDefault="00797D5B"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I will try to avoid iterations of r</w:t>
      </w:r>
      <w:r w:rsidR="00273576">
        <w:rPr>
          <w:rFonts w:ascii="Times New Roman" w:hAnsi="Times New Roman" w:cs="Times New Roman"/>
          <w:sz w:val="24"/>
          <w:szCs w:val="24"/>
        </w:rPr>
        <w:t>ules containing the same items, although the instances containing child = 1 appear consistently in rules where the RHS is set to PEP.</w:t>
      </w:r>
    </w:p>
    <w:p w:rsidR="00797D5B" w:rsidRPr="00273576" w:rsidRDefault="00797D5B" w:rsidP="00A93737">
      <w:pPr>
        <w:spacing w:line="240" w:lineRule="auto"/>
        <w:rPr>
          <w:rFonts w:ascii="Times New Roman" w:hAnsi="Times New Roman" w:cs="Times New Roman"/>
          <w:sz w:val="24"/>
          <w:szCs w:val="24"/>
        </w:rPr>
      </w:pPr>
    </w:p>
    <w:p w:rsidR="00C74E3B" w:rsidRPr="00273576" w:rsidRDefault="000C3ABD"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Support, Confidence and Lift values</w:t>
      </w:r>
    </w:p>
    <w:p w:rsidR="000C3ABD" w:rsidRPr="00273576" w:rsidRDefault="00C74E3B" w:rsidP="008663D4">
      <w:pPr>
        <w:spacing w:line="240" w:lineRule="auto"/>
        <w:rPr>
          <w:rFonts w:ascii="Times New Roman" w:hAnsi="Times New Roman" w:cs="Times New Roman"/>
          <w:sz w:val="24"/>
          <w:szCs w:val="24"/>
        </w:rPr>
      </w:pPr>
      <w:r w:rsidRPr="00273576">
        <w:rPr>
          <w:rFonts w:ascii="Times New Roman" w:hAnsi="Times New Roman" w:cs="Times New Roman"/>
          <w:b/>
          <w:sz w:val="24"/>
          <w:szCs w:val="24"/>
        </w:rPr>
        <w:t>Give the top 5 most interesting rules and the 3 items listed above for each rule:</w:t>
      </w:r>
    </w:p>
    <w:p w:rsidR="00273576" w:rsidRPr="00273576" w:rsidRDefault="00273576" w:rsidP="00A9373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below were the most interesting rules in terms of joint results of confidence and lift. </w:t>
      </w:r>
    </w:p>
    <w:p w:rsidR="008663D4" w:rsidRPr="00273576" w:rsidRDefault="008663D4"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children='(0.9-1.2]' 135 ==&gt; married=YES pep=YES 74    </w:t>
      </w:r>
      <w:proofErr w:type="spellStart"/>
      <w:r w:rsidRPr="00273576">
        <w:rPr>
          <w:rFonts w:ascii="Times New Roman" w:hAnsi="Times New Roman" w:cs="Times New Roman"/>
          <w:sz w:val="24"/>
          <w:szCs w:val="24"/>
        </w:rPr>
        <w:t>conf</w:t>
      </w:r>
      <w:proofErr w:type="spellEnd"/>
      <w:r w:rsidRPr="00273576">
        <w:rPr>
          <w:rFonts w:ascii="Times New Roman" w:hAnsi="Times New Roman" w:cs="Times New Roman"/>
          <w:sz w:val="24"/>
          <w:szCs w:val="24"/>
        </w:rPr>
        <w:t>:(0.55) &lt; lift:(2.14)&gt; lev:(0.07) [39] conv:(1.62)</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 xml:space="preserve">Support: </w:t>
      </w:r>
      <w:r w:rsidR="005D74DD" w:rsidRPr="00273576">
        <w:rPr>
          <w:rFonts w:ascii="Times New Roman" w:hAnsi="Times New Roman" w:cs="Times New Roman"/>
          <w:sz w:val="24"/>
          <w:szCs w:val="24"/>
        </w:rPr>
        <w:t>74/600 = .12</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Confidence:</w:t>
      </w:r>
      <w:r w:rsidR="005D74DD" w:rsidRPr="00273576">
        <w:rPr>
          <w:rFonts w:ascii="Times New Roman" w:hAnsi="Times New Roman" w:cs="Times New Roman"/>
          <w:sz w:val="24"/>
          <w:szCs w:val="24"/>
        </w:rPr>
        <w:t xml:space="preserve"> 0.55</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Lift:</w:t>
      </w:r>
      <w:r w:rsidR="005D74DD" w:rsidRPr="00273576">
        <w:rPr>
          <w:rFonts w:ascii="Times New Roman" w:hAnsi="Times New Roman" w:cs="Times New Roman"/>
          <w:sz w:val="24"/>
          <w:szCs w:val="24"/>
        </w:rPr>
        <w:t xml:space="preserve"> 2.14</w:t>
      </w:r>
    </w:p>
    <w:p w:rsidR="005D74DD" w:rsidRPr="00273576" w:rsidRDefault="005D74DD" w:rsidP="005D74DD">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This pattern suggests that, with a moderate level of confidence, individuals with one child are often married, and have a personal equity plan. If we are trying to be more targeted in who we persuade to sign up for a PEP, it may be beneficial to look at individuals that have a single child. </w:t>
      </w:r>
      <w:r w:rsidR="003E0F75">
        <w:rPr>
          <w:rFonts w:ascii="Times New Roman" w:hAnsi="Times New Roman" w:cs="Times New Roman"/>
          <w:sz w:val="24"/>
          <w:szCs w:val="24"/>
        </w:rPr>
        <w:t xml:space="preserve">Perhaps launch a follow up mailing campaign using this as </w:t>
      </w:r>
      <w:proofErr w:type="gramStart"/>
      <w:r w:rsidR="003E0F75">
        <w:rPr>
          <w:rFonts w:ascii="Times New Roman" w:hAnsi="Times New Roman" w:cs="Times New Roman"/>
          <w:sz w:val="24"/>
          <w:szCs w:val="24"/>
        </w:rPr>
        <w:t>a criteria</w:t>
      </w:r>
      <w:proofErr w:type="gramEnd"/>
      <w:r w:rsidR="003E0F75">
        <w:rPr>
          <w:rFonts w:ascii="Times New Roman" w:hAnsi="Times New Roman" w:cs="Times New Roman"/>
          <w:sz w:val="24"/>
          <w:szCs w:val="24"/>
        </w:rPr>
        <w:t>.</w:t>
      </w:r>
    </w:p>
    <w:p w:rsidR="008663D4" w:rsidRPr="00273576" w:rsidRDefault="008663D4" w:rsidP="00A93737">
      <w:pPr>
        <w:spacing w:line="240" w:lineRule="auto"/>
        <w:rPr>
          <w:rFonts w:ascii="Times New Roman" w:hAnsi="Times New Roman" w:cs="Times New Roman"/>
          <w:sz w:val="24"/>
          <w:szCs w:val="24"/>
        </w:rPr>
      </w:pPr>
    </w:p>
    <w:p w:rsidR="008663D4" w:rsidRPr="00273576" w:rsidRDefault="008663D4"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lastRenderedPageBreak/>
        <w:t xml:space="preserve">children='(0.9-1.2]' </w:t>
      </w:r>
      <w:proofErr w:type="spellStart"/>
      <w:r w:rsidRPr="00273576">
        <w:rPr>
          <w:rFonts w:ascii="Times New Roman" w:hAnsi="Times New Roman" w:cs="Times New Roman"/>
          <w:sz w:val="24"/>
          <w:szCs w:val="24"/>
        </w:rPr>
        <w:t>current_act</w:t>
      </w:r>
      <w:proofErr w:type="spellEnd"/>
      <w:r w:rsidRPr="00273576">
        <w:rPr>
          <w:rFonts w:ascii="Times New Roman" w:hAnsi="Times New Roman" w:cs="Times New Roman"/>
          <w:sz w:val="24"/>
          <w:szCs w:val="24"/>
        </w:rPr>
        <w:t xml:space="preserve">=YES 101 ==&gt; </w:t>
      </w:r>
      <w:proofErr w:type="spellStart"/>
      <w:r w:rsidRPr="00273576">
        <w:rPr>
          <w:rFonts w:ascii="Times New Roman" w:hAnsi="Times New Roman" w:cs="Times New Roman"/>
          <w:sz w:val="24"/>
          <w:szCs w:val="24"/>
        </w:rPr>
        <w:t>save_act</w:t>
      </w:r>
      <w:proofErr w:type="spellEnd"/>
      <w:r w:rsidRPr="00273576">
        <w:rPr>
          <w:rFonts w:ascii="Times New Roman" w:hAnsi="Times New Roman" w:cs="Times New Roman"/>
          <w:sz w:val="24"/>
          <w:szCs w:val="24"/>
        </w:rPr>
        <w:t xml:space="preserve">=YES pep=YES 63    </w:t>
      </w:r>
      <w:proofErr w:type="spellStart"/>
      <w:r w:rsidRPr="00273576">
        <w:rPr>
          <w:rFonts w:ascii="Times New Roman" w:hAnsi="Times New Roman" w:cs="Times New Roman"/>
          <w:sz w:val="24"/>
          <w:szCs w:val="24"/>
        </w:rPr>
        <w:t>conf</w:t>
      </w:r>
      <w:proofErr w:type="spellEnd"/>
      <w:r w:rsidRPr="00273576">
        <w:rPr>
          <w:rFonts w:ascii="Times New Roman" w:hAnsi="Times New Roman" w:cs="Times New Roman"/>
          <w:sz w:val="24"/>
          <w:szCs w:val="24"/>
        </w:rPr>
        <w:t>:(0.62) &lt; lift:(2.09)&gt; lev:(0.05) [32] conv:(1.82)</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Support:</w:t>
      </w:r>
      <w:r w:rsidR="005D74DD" w:rsidRPr="00273576">
        <w:rPr>
          <w:rFonts w:ascii="Times New Roman" w:hAnsi="Times New Roman" w:cs="Times New Roman"/>
          <w:sz w:val="24"/>
          <w:szCs w:val="24"/>
        </w:rPr>
        <w:t xml:space="preserve"> 63/600 = .11</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Confidence:</w:t>
      </w:r>
      <w:r w:rsidR="005D74DD" w:rsidRPr="00273576">
        <w:rPr>
          <w:rFonts w:ascii="Times New Roman" w:hAnsi="Times New Roman" w:cs="Times New Roman"/>
          <w:sz w:val="24"/>
          <w:szCs w:val="24"/>
        </w:rPr>
        <w:t xml:space="preserve"> .62</w:t>
      </w:r>
    </w:p>
    <w:p w:rsidR="008663D4" w:rsidRPr="00273576" w:rsidRDefault="008663D4" w:rsidP="008663D4">
      <w:pPr>
        <w:spacing w:line="240" w:lineRule="auto"/>
        <w:ind w:firstLine="720"/>
        <w:rPr>
          <w:rFonts w:ascii="Times New Roman" w:hAnsi="Times New Roman" w:cs="Times New Roman"/>
          <w:sz w:val="24"/>
          <w:szCs w:val="24"/>
        </w:rPr>
      </w:pPr>
      <w:r w:rsidRPr="00273576">
        <w:rPr>
          <w:rFonts w:ascii="Times New Roman" w:hAnsi="Times New Roman" w:cs="Times New Roman"/>
          <w:sz w:val="24"/>
          <w:szCs w:val="24"/>
        </w:rPr>
        <w:t>Lift:</w:t>
      </w:r>
      <w:r w:rsidR="005D74DD" w:rsidRPr="00273576">
        <w:rPr>
          <w:rFonts w:ascii="Times New Roman" w:hAnsi="Times New Roman" w:cs="Times New Roman"/>
          <w:sz w:val="24"/>
          <w:szCs w:val="24"/>
        </w:rPr>
        <w:t xml:space="preserve"> 2.09</w:t>
      </w:r>
    </w:p>
    <w:p w:rsidR="008663D4" w:rsidRPr="00273576" w:rsidRDefault="00C53465"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The above pattern recognizes an association between individuals who have 1 child and a current account at the bank as being both savings account and PEP members within the branch. Targeting existing customers may be a way to market this product, rather than launching a full-blown awareness campaign for nonexistent bank-</w:t>
      </w:r>
      <w:proofErr w:type="spellStart"/>
      <w:r w:rsidRPr="00273576">
        <w:rPr>
          <w:rFonts w:ascii="Times New Roman" w:hAnsi="Times New Roman" w:cs="Times New Roman"/>
          <w:sz w:val="24"/>
          <w:szCs w:val="24"/>
        </w:rPr>
        <w:t>ees</w:t>
      </w:r>
      <w:proofErr w:type="spellEnd"/>
      <w:r w:rsidRPr="00273576">
        <w:rPr>
          <w:rFonts w:ascii="Times New Roman" w:hAnsi="Times New Roman" w:cs="Times New Roman"/>
          <w:sz w:val="24"/>
          <w:szCs w:val="24"/>
        </w:rPr>
        <w:t xml:space="preserve">, or </w:t>
      </w:r>
      <w:proofErr w:type="spellStart"/>
      <w:r w:rsidRPr="00273576">
        <w:rPr>
          <w:rFonts w:ascii="Times New Roman" w:hAnsi="Times New Roman" w:cs="Times New Roman"/>
          <w:sz w:val="24"/>
          <w:szCs w:val="24"/>
        </w:rPr>
        <w:t>conquesting</w:t>
      </w:r>
      <w:proofErr w:type="spellEnd"/>
      <w:r w:rsidRPr="00273576">
        <w:rPr>
          <w:rFonts w:ascii="Times New Roman" w:hAnsi="Times New Roman" w:cs="Times New Roman"/>
          <w:sz w:val="24"/>
          <w:szCs w:val="24"/>
        </w:rPr>
        <w:t xml:space="preserve"> from different branches.</w:t>
      </w:r>
      <w:r w:rsidR="003E0F75">
        <w:rPr>
          <w:rFonts w:ascii="Times New Roman" w:hAnsi="Times New Roman" w:cs="Times New Roman"/>
          <w:sz w:val="24"/>
          <w:szCs w:val="24"/>
        </w:rPr>
        <w:t xml:space="preserve"> Maybe we can utilize our CRM to launch a loyalty program pertaining to the personal equity plan.</w:t>
      </w:r>
    </w:p>
    <w:p w:rsidR="00C53465" w:rsidRPr="00273576" w:rsidRDefault="00C53465" w:rsidP="00A93737">
      <w:pPr>
        <w:spacing w:line="240" w:lineRule="auto"/>
        <w:rPr>
          <w:rFonts w:ascii="Times New Roman" w:hAnsi="Times New Roman" w:cs="Times New Roman"/>
          <w:sz w:val="24"/>
          <w:szCs w:val="24"/>
        </w:rPr>
      </w:pPr>
    </w:p>
    <w:p w:rsidR="00C53465" w:rsidRPr="00273576" w:rsidRDefault="00C53465" w:rsidP="00A93737">
      <w:pPr>
        <w:spacing w:line="240" w:lineRule="auto"/>
        <w:rPr>
          <w:rFonts w:ascii="Times New Roman" w:hAnsi="Times New Roman" w:cs="Times New Roman"/>
          <w:sz w:val="24"/>
          <w:szCs w:val="24"/>
        </w:rPr>
      </w:pPr>
    </w:p>
    <w:p w:rsidR="008663D4" w:rsidRPr="00273576" w:rsidRDefault="008663D4"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children='(0.9-1.2]' mortgage=NO 84 ==&gt; pep=YES 71    </w:t>
      </w:r>
      <w:proofErr w:type="spellStart"/>
      <w:r w:rsidRPr="00273576">
        <w:rPr>
          <w:rFonts w:ascii="Times New Roman" w:hAnsi="Times New Roman" w:cs="Times New Roman"/>
          <w:sz w:val="24"/>
          <w:szCs w:val="24"/>
        </w:rPr>
        <w:t>conf</w:t>
      </w:r>
      <w:proofErr w:type="spellEnd"/>
      <w:r w:rsidRPr="00273576">
        <w:rPr>
          <w:rFonts w:ascii="Times New Roman" w:hAnsi="Times New Roman" w:cs="Times New Roman"/>
          <w:sz w:val="24"/>
          <w:szCs w:val="24"/>
        </w:rPr>
        <w:t>:(0.85) &lt; lift:(1.85)&gt; lev:(0.05) [32] conv:(3.26)</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Support:</w:t>
      </w:r>
      <w:r w:rsidR="005D74DD" w:rsidRPr="00273576">
        <w:rPr>
          <w:rFonts w:ascii="Times New Roman" w:hAnsi="Times New Roman" w:cs="Times New Roman"/>
          <w:sz w:val="24"/>
          <w:szCs w:val="24"/>
        </w:rPr>
        <w:t xml:space="preserve"> 71/600 = .118</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Confidence:</w:t>
      </w:r>
      <w:r w:rsidR="005D74DD" w:rsidRPr="00273576">
        <w:rPr>
          <w:rFonts w:ascii="Times New Roman" w:hAnsi="Times New Roman" w:cs="Times New Roman"/>
          <w:sz w:val="24"/>
          <w:szCs w:val="24"/>
        </w:rPr>
        <w:t xml:space="preserve"> .85</w:t>
      </w:r>
    </w:p>
    <w:p w:rsidR="008663D4" w:rsidRPr="00273576" w:rsidRDefault="008663D4" w:rsidP="008663D4">
      <w:pPr>
        <w:spacing w:line="240" w:lineRule="auto"/>
        <w:ind w:firstLine="720"/>
        <w:rPr>
          <w:rFonts w:ascii="Times New Roman" w:hAnsi="Times New Roman" w:cs="Times New Roman"/>
          <w:sz w:val="24"/>
          <w:szCs w:val="24"/>
        </w:rPr>
      </w:pPr>
      <w:r w:rsidRPr="00273576">
        <w:rPr>
          <w:rFonts w:ascii="Times New Roman" w:hAnsi="Times New Roman" w:cs="Times New Roman"/>
          <w:sz w:val="24"/>
          <w:szCs w:val="24"/>
        </w:rPr>
        <w:t>Lift:</w:t>
      </w:r>
      <w:r w:rsidR="005D74DD" w:rsidRPr="00273576">
        <w:rPr>
          <w:rFonts w:ascii="Times New Roman" w:hAnsi="Times New Roman" w:cs="Times New Roman"/>
          <w:sz w:val="24"/>
          <w:szCs w:val="24"/>
        </w:rPr>
        <w:t xml:space="preserve"> 1.85</w:t>
      </w:r>
    </w:p>
    <w:p w:rsidR="005D74DD" w:rsidRPr="00273576" w:rsidRDefault="005D74DD" w:rsidP="005D74DD">
      <w:pPr>
        <w:spacing w:line="240" w:lineRule="auto"/>
        <w:ind w:firstLine="720"/>
        <w:rPr>
          <w:rFonts w:ascii="Times New Roman" w:hAnsi="Times New Roman" w:cs="Times New Roman"/>
          <w:sz w:val="24"/>
          <w:szCs w:val="24"/>
        </w:rPr>
      </w:pPr>
      <w:r w:rsidRPr="00273576">
        <w:rPr>
          <w:rFonts w:ascii="Times New Roman" w:hAnsi="Times New Roman" w:cs="Times New Roman"/>
          <w:sz w:val="24"/>
          <w:szCs w:val="24"/>
        </w:rPr>
        <w:t xml:space="preserve">This pattern follows along the lines of the first pattern, noting that an individual with a single child, </w:t>
      </w:r>
      <w:r w:rsidR="003E0F75">
        <w:rPr>
          <w:rFonts w:ascii="Times New Roman" w:hAnsi="Times New Roman" w:cs="Times New Roman"/>
          <w:sz w:val="24"/>
          <w:szCs w:val="24"/>
        </w:rPr>
        <w:t xml:space="preserve">but </w:t>
      </w:r>
      <w:r w:rsidRPr="00273576">
        <w:rPr>
          <w:rFonts w:ascii="Times New Roman" w:hAnsi="Times New Roman" w:cs="Times New Roman"/>
          <w:sz w:val="24"/>
          <w:szCs w:val="24"/>
        </w:rPr>
        <w:t>who does not have a current mortgage is likely to have a personal equity plan. Perhaps individuals without a mortgage payment are more likely to have spare money to place into a PEP, which is kind of along the same lines as a 401k for UK citizens, with the idiosyncrasy that it can be liquidated after the trust expires, which is normally one year. This makes a PEP an attractive plan for those who don’t have financial stresses.</w:t>
      </w:r>
    </w:p>
    <w:p w:rsidR="005D74DD" w:rsidRPr="00273576" w:rsidRDefault="005D74DD" w:rsidP="008663D4">
      <w:pPr>
        <w:spacing w:line="240" w:lineRule="auto"/>
        <w:ind w:firstLine="720"/>
        <w:rPr>
          <w:rFonts w:ascii="Times New Roman" w:hAnsi="Times New Roman" w:cs="Times New Roman"/>
          <w:sz w:val="24"/>
          <w:szCs w:val="24"/>
        </w:rPr>
      </w:pPr>
    </w:p>
    <w:p w:rsidR="005D74DD" w:rsidRPr="00273576" w:rsidRDefault="005D74DD" w:rsidP="00A93737">
      <w:pPr>
        <w:spacing w:line="240" w:lineRule="auto"/>
        <w:rPr>
          <w:rFonts w:ascii="Times New Roman" w:hAnsi="Times New Roman" w:cs="Times New Roman"/>
          <w:sz w:val="24"/>
          <w:szCs w:val="24"/>
        </w:rPr>
      </w:pPr>
    </w:p>
    <w:p w:rsidR="008663D4" w:rsidRPr="00273576" w:rsidRDefault="008663D4" w:rsidP="00A93737">
      <w:pPr>
        <w:spacing w:line="240" w:lineRule="auto"/>
        <w:rPr>
          <w:rFonts w:ascii="Times New Roman" w:hAnsi="Times New Roman" w:cs="Times New Roman"/>
          <w:sz w:val="24"/>
          <w:szCs w:val="24"/>
        </w:rPr>
      </w:pPr>
    </w:p>
    <w:p w:rsidR="008663D4" w:rsidRPr="00273576" w:rsidRDefault="008663D4"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married=YES children='(0.9-1.2]' 89 ==&gt; pep=YES 74    </w:t>
      </w:r>
      <w:proofErr w:type="spellStart"/>
      <w:r w:rsidRPr="00273576">
        <w:rPr>
          <w:rFonts w:ascii="Times New Roman" w:hAnsi="Times New Roman" w:cs="Times New Roman"/>
          <w:sz w:val="24"/>
          <w:szCs w:val="24"/>
        </w:rPr>
        <w:t>conf</w:t>
      </w:r>
      <w:proofErr w:type="spellEnd"/>
      <w:r w:rsidRPr="00273576">
        <w:rPr>
          <w:rFonts w:ascii="Times New Roman" w:hAnsi="Times New Roman" w:cs="Times New Roman"/>
          <w:sz w:val="24"/>
          <w:szCs w:val="24"/>
        </w:rPr>
        <w:t>:(0.83) &lt; lift:(1.82)&gt; lev:(0.06) [33] conv:(3.02)</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Support:</w:t>
      </w:r>
      <w:r w:rsidR="005D74DD" w:rsidRPr="00273576">
        <w:rPr>
          <w:rFonts w:ascii="Times New Roman" w:hAnsi="Times New Roman" w:cs="Times New Roman"/>
          <w:sz w:val="24"/>
          <w:szCs w:val="24"/>
        </w:rPr>
        <w:t xml:space="preserve"> 74/600 = .123</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Confidence:</w:t>
      </w:r>
      <w:r w:rsidR="005D74DD" w:rsidRPr="00273576">
        <w:rPr>
          <w:rFonts w:ascii="Times New Roman" w:hAnsi="Times New Roman" w:cs="Times New Roman"/>
          <w:sz w:val="24"/>
          <w:szCs w:val="24"/>
        </w:rPr>
        <w:t xml:space="preserve"> .83</w:t>
      </w:r>
    </w:p>
    <w:p w:rsidR="008663D4" w:rsidRPr="00273576" w:rsidRDefault="008663D4" w:rsidP="008663D4">
      <w:pPr>
        <w:spacing w:line="240" w:lineRule="auto"/>
        <w:ind w:firstLine="720"/>
        <w:rPr>
          <w:rFonts w:ascii="Times New Roman" w:hAnsi="Times New Roman" w:cs="Times New Roman"/>
          <w:sz w:val="24"/>
          <w:szCs w:val="24"/>
        </w:rPr>
      </w:pPr>
      <w:r w:rsidRPr="00273576">
        <w:rPr>
          <w:rFonts w:ascii="Times New Roman" w:hAnsi="Times New Roman" w:cs="Times New Roman"/>
          <w:sz w:val="24"/>
          <w:szCs w:val="24"/>
        </w:rPr>
        <w:t>Lift:</w:t>
      </w:r>
      <w:r w:rsidR="005D74DD" w:rsidRPr="00273576">
        <w:rPr>
          <w:rFonts w:ascii="Times New Roman" w:hAnsi="Times New Roman" w:cs="Times New Roman"/>
          <w:sz w:val="24"/>
          <w:szCs w:val="24"/>
        </w:rPr>
        <w:t xml:space="preserve"> 1.82</w:t>
      </w:r>
    </w:p>
    <w:p w:rsidR="00C53465" w:rsidRPr="00273576" w:rsidRDefault="00C53465" w:rsidP="00C53465">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A slightly different iteration of a common rule involving children- Those with children and who are married are highly likely to contain a PEP. This helps us to narrow down our approach. Perhaps people with spouses and </w:t>
      </w:r>
      <w:r w:rsidR="00430B96" w:rsidRPr="00273576">
        <w:rPr>
          <w:rFonts w:ascii="Times New Roman" w:hAnsi="Times New Roman" w:cs="Times New Roman"/>
          <w:sz w:val="24"/>
          <w:szCs w:val="24"/>
        </w:rPr>
        <w:t>at least</w:t>
      </w:r>
      <w:r w:rsidRPr="00273576">
        <w:rPr>
          <w:rFonts w:ascii="Times New Roman" w:hAnsi="Times New Roman" w:cs="Times New Roman"/>
          <w:sz w:val="24"/>
          <w:szCs w:val="24"/>
        </w:rPr>
        <w:t xml:space="preserve"> a single child are more concerned about the family’s </w:t>
      </w:r>
      <w:r w:rsidRPr="00273576">
        <w:rPr>
          <w:rFonts w:ascii="Times New Roman" w:hAnsi="Times New Roman" w:cs="Times New Roman"/>
          <w:sz w:val="24"/>
          <w:szCs w:val="24"/>
        </w:rPr>
        <w:lastRenderedPageBreak/>
        <w:t xml:space="preserve">financial future. Maybe it can be marketed as a surefire way to protect your family </w:t>
      </w:r>
      <w:r w:rsidR="00430B96" w:rsidRPr="00273576">
        <w:rPr>
          <w:rFonts w:ascii="Times New Roman" w:hAnsi="Times New Roman" w:cs="Times New Roman"/>
          <w:sz w:val="24"/>
          <w:szCs w:val="24"/>
        </w:rPr>
        <w:t>in case</w:t>
      </w:r>
      <w:r w:rsidRPr="00273576">
        <w:rPr>
          <w:rFonts w:ascii="Times New Roman" w:hAnsi="Times New Roman" w:cs="Times New Roman"/>
          <w:sz w:val="24"/>
          <w:szCs w:val="24"/>
        </w:rPr>
        <w:t xml:space="preserve"> of job insecurity/death, etc.</w:t>
      </w:r>
    </w:p>
    <w:p w:rsidR="008663D4" w:rsidRPr="00273576" w:rsidRDefault="008663D4" w:rsidP="00A93737">
      <w:pPr>
        <w:spacing w:line="240" w:lineRule="auto"/>
        <w:rPr>
          <w:rFonts w:ascii="Times New Roman" w:hAnsi="Times New Roman" w:cs="Times New Roman"/>
          <w:sz w:val="24"/>
          <w:szCs w:val="24"/>
        </w:rPr>
      </w:pPr>
    </w:p>
    <w:p w:rsidR="008663D4" w:rsidRPr="00273576" w:rsidRDefault="008663D4" w:rsidP="00A93737">
      <w:pPr>
        <w:spacing w:line="240" w:lineRule="auto"/>
        <w:rPr>
          <w:rFonts w:ascii="Times New Roman" w:hAnsi="Times New Roman" w:cs="Times New Roman"/>
          <w:sz w:val="24"/>
          <w:szCs w:val="24"/>
        </w:rPr>
      </w:pPr>
    </w:p>
    <w:p w:rsidR="008663D4" w:rsidRPr="00273576" w:rsidRDefault="008663D4"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married=YES children='(-inf-0.3]' </w:t>
      </w:r>
      <w:proofErr w:type="spellStart"/>
      <w:r w:rsidRPr="00273576">
        <w:rPr>
          <w:rFonts w:ascii="Times New Roman" w:hAnsi="Times New Roman" w:cs="Times New Roman"/>
          <w:sz w:val="24"/>
          <w:szCs w:val="24"/>
        </w:rPr>
        <w:t>save_act</w:t>
      </w:r>
      <w:proofErr w:type="spellEnd"/>
      <w:r w:rsidRPr="00273576">
        <w:rPr>
          <w:rFonts w:ascii="Times New Roman" w:hAnsi="Times New Roman" w:cs="Times New Roman"/>
          <w:sz w:val="24"/>
          <w:szCs w:val="24"/>
        </w:rPr>
        <w:t xml:space="preserve">=YES </w:t>
      </w:r>
      <w:proofErr w:type="spellStart"/>
      <w:r w:rsidRPr="00273576">
        <w:rPr>
          <w:rFonts w:ascii="Times New Roman" w:hAnsi="Times New Roman" w:cs="Times New Roman"/>
          <w:sz w:val="24"/>
          <w:szCs w:val="24"/>
        </w:rPr>
        <w:t>current_act</w:t>
      </w:r>
      <w:proofErr w:type="spellEnd"/>
      <w:r w:rsidRPr="00273576">
        <w:rPr>
          <w:rFonts w:ascii="Times New Roman" w:hAnsi="Times New Roman" w:cs="Times New Roman"/>
          <w:sz w:val="24"/>
          <w:szCs w:val="24"/>
        </w:rPr>
        <w:t xml:space="preserve">=YES 87 ==&gt; pep=NO 80    </w:t>
      </w:r>
      <w:proofErr w:type="spellStart"/>
      <w:r w:rsidRPr="00273576">
        <w:rPr>
          <w:rFonts w:ascii="Times New Roman" w:hAnsi="Times New Roman" w:cs="Times New Roman"/>
          <w:sz w:val="24"/>
          <w:szCs w:val="24"/>
        </w:rPr>
        <w:t>conf</w:t>
      </w:r>
      <w:proofErr w:type="spellEnd"/>
      <w:r w:rsidRPr="00273576">
        <w:rPr>
          <w:rFonts w:ascii="Times New Roman" w:hAnsi="Times New Roman" w:cs="Times New Roman"/>
          <w:sz w:val="24"/>
          <w:szCs w:val="24"/>
        </w:rPr>
        <w:t>:(0.92) &lt; lift:(1.69)&gt; lev:(0.05) [32] conv:(4.97)</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Support:</w:t>
      </w:r>
      <w:r w:rsidR="005D74DD" w:rsidRPr="00273576">
        <w:rPr>
          <w:rFonts w:ascii="Times New Roman" w:hAnsi="Times New Roman" w:cs="Times New Roman"/>
          <w:sz w:val="24"/>
          <w:szCs w:val="24"/>
        </w:rPr>
        <w:t xml:space="preserve"> 80/600 = .133</w:t>
      </w:r>
    </w:p>
    <w:p w:rsidR="008663D4" w:rsidRPr="00273576" w:rsidRDefault="008663D4" w:rsidP="008663D4">
      <w:pPr>
        <w:spacing w:line="240" w:lineRule="auto"/>
        <w:ind w:left="720"/>
        <w:rPr>
          <w:rFonts w:ascii="Times New Roman" w:hAnsi="Times New Roman" w:cs="Times New Roman"/>
          <w:sz w:val="24"/>
          <w:szCs w:val="24"/>
        </w:rPr>
      </w:pPr>
      <w:r w:rsidRPr="00273576">
        <w:rPr>
          <w:rFonts w:ascii="Times New Roman" w:hAnsi="Times New Roman" w:cs="Times New Roman"/>
          <w:sz w:val="24"/>
          <w:szCs w:val="24"/>
        </w:rPr>
        <w:t>Confidence:</w:t>
      </w:r>
      <w:r w:rsidR="005D74DD" w:rsidRPr="00273576">
        <w:rPr>
          <w:rFonts w:ascii="Times New Roman" w:hAnsi="Times New Roman" w:cs="Times New Roman"/>
          <w:sz w:val="24"/>
          <w:szCs w:val="24"/>
        </w:rPr>
        <w:t xml:space="preserve"> 0.92</w:t>
      </w:r>
    </w:p>
    <w:p w:rsidR="008663D4" w:rsidRPr="00273576" w:rsidRDefault="008663D4" w:rsidP="008663D4">
      <w:pPr>
        <w:spacing w:line="240" w:lineRule="auto"/>
        <w:ind w:firstLine="720"/>
        <w:rPr>
          <w:rFonts w:ascii="Times New Roman" w:hAnsi="Times New Roman" w:cs="Times New Roman"/>
          <w:sz w:val="24"/>
          <w:szCs w:val="24"/>
        </w:rPr>
      </w:pPr>
      <w:r w:rsidRPr="00273576">
        <w:rPr>
          <w:rFonts w:ascii="Times New Roman" w:hAnsi="Times New Roman" w:cs="Times New Roman"/>
          <w:sz w:val="24"/>
          <w:szCs w:val="24"/>
        </w:rPr>
        <w:t>Lift:</w:t>
      </w:r>
      <w:r w:rsidR="005D74DD" w:rsidRPr="00273576">
        <w:rPr>
          <w:rFonts w:ascii="Times New Roman" w:hAnsi="Times New Roman" w:cs="Times New Roman"/>
          <w:sz w:val="24"/>
          <w:szCs w:val="24"/>
        </w:rPr>
        <w:t xml:space="preserve"> 1.69</w:t>
      </w:r>
    </w:p>
    <w:p w:rsidR="008663D4" w:rsidRPr="00273576" w:rsidRDefault="00C53465" w:rsidP="00A93737">
      <w:pPr>
        <w:spacing w:line="240" w:lineRule="auto"/>
        <w:rPr>
          <w:rFonts w:ascii="Times New Roman" w:hAnsi="Times New Roman" w:cs="Times New Roman"/>
          <w:sz w:val="24"/>
          <w:szCs w:val="24"/>
        </w:rPr>
      </w:pPr>
      <w:r w:rsidRPr="00273576">
        <w:rPr>
          <w:rFonts w:ascii="Times New Roman" w:hAnsi="Times New Roman" w:cs="Times New Roman"/>
          <w:sz w:val="24"/>
          <w:szCs w:val="24"/>
        </w:rPr>
        <w:t>I found this rule interesting because it contrasts an earlier rule about brand loyalty. Those who are married, but have no children and possess both savings and current accounts are not likely to have a PEP. The only real difference here is the fact that an individual has a child count &lt; 1. Perhaps children, appearing in most rules, is a significant factor in one’s decision making process to protect their future financial position.</w:t>
      </w:r>
    </w:p>
    <w:p w:rsidR="008663D4" w:rsidRPr="00273576" w:rsidRDefault="008663D4" w:rsidP="00A93737">
      <w:pPr>
        <w:spacing w:line="240" w:lineRule="auto"/>
        <w:rPr>
          <w:rFonts w:ascii="Times New Roman" w:hAnsi="Times New Roman" w:cs="Times New Roman"/>
          <w:sz w:val="24"/>
          <w:szCs w:val="24"/>
        </w:rPr>
      </w:pPr>
    </w:p>
    <w:p w:rsidR="001919C3" w:rsidRPr="00273576" w:rsidRDefault="001919C3" w:rsidP="00A93737">
      <w:pPr>
        <w:spacing w:line="240" w:lineRule="auto"/>
        <w:rPr>
          <w:rFonts w:ascii="Times New Roman" w:hAnsi="Times New Roman" w:cs="Times New Roman"/>
          <w:sz w:val="24"/>
          <w:szCs w:val="24"/>
        </w:rPr>
      </w:pPr>
      <w:bookmarkStart w:id="0" w:name="_GoBack"/>
      <w:bookmarkEnd w:id="0"/>
    </w:p>
    <w:p w:rsidR="00CA29FA" w:rsidRPr="00273576" w:rsidRDefault="00CA29FA" w:rsidP="00A93737">
      <w:pPr>
        <w:spacing w:line="240" w:lineRule="auto"/>
        <w:rPr>
          <w:rFonts w:ascii="Times New Roman" w:hAnsi="Times New Roman" w:cs="Times New Roman"/>
          <w:sz w:val="24"/>
          <w:szCs w:val="24"/>
        </w:rPr>
      </w:pPr>
    </w:p>
    <w:p w:rsidR="00C74E3B" w:rsidRPr="00273576" w:rsidRDefault="00C74E3B" w:rsidP="00C74E3B">
      <w:pPr>
        <w:autoSpaceDE w:val="0"/>
        <w:autoSpaceDN w:val="0"/>
        <w:adjustRightInd w:val="0"/>
        <w:spacing w:after="0" w:line="240" w:lineRule="auto"/>
        <w:rPr>
          <w:rFonts w:ascii="Times New Roman" w:hAnsi="Times New Roman" w:cs="Times New Roman"/>
          <w:b/>
          <w:sz w:val="24"/>
          <w:szCs w:val="24"/>
        </w:rPr>
      </w:pPr>
      <w:r w:rsidRPr="00273576">
        <w:rPr>
          <w:rFonts w:ascii="Times New Roman" w:hAnsi="Times New Roman" w:cs="Times New Roman"/>
          <w:b/>
          <w:sz w:val="24"/>
          <w:szCs w:val="24"/>
        </w:rPr>
        <w:t>For one rule, discuss the support, confidence and lift numbers and how they were</w:t>
      </w:r>
    </w:p>
    <w:p w:rsidR="00C74E3B" w:rsidRPr="00273576" w:rsidRDefault="00C74E3B" w:rsidP="00C74E3B">
      <w:pPr>
        <w:spacing w:line="240" w:lineRule="auto"/>
        <w:rPr>
          <w:rFonts w:ascii="Times New Roman" w:hAnsi="Times New Roman" w:cs="Times New Roman"/>
          <w:b/>
          <w:sz w:val="24"/>
          <w:szCs w:val="24"/>
        </w:rPr>
      </w:pPr>
      <w:r w:rsidRPr="00273576">
        <w:rPr>
          <w:rFonts w:ascii="Times New Roman" w:hAnsi="Times New Roman" w:cs="Times New Roman"/>
          <w:b/>
          <w:sz w:val="24"/>
          <w:szCs w:val="24"/>
        </w:rPr>
        <w:t>computed from the data:</w:t>
      </w:r>
    </w:p>
    <w:p w:rsidR="00C74E3B" w:rsidRPr="00273576" w:rsidRDefault="00C74E3B" w:rsidP="00C74E3B">
      <w:pPr>
        <w:spacing w:line="240" w:lineRule="auto"/>
        <w:rPr>
          <w:rFonts w:ascii="Times New Roman" w:hAnsi="Times New Roman" w:cs="Times New Roman"/>
          <w:sz w:val="24"/>
          <w:szCs w:val="24"/>
        </w:rPr>
      </w:pPr>
    </w:p>
    <w:p w:rsidR="00C53465" w:rsidRPr="00273576" w:rsidRDefault="00C53465" w:rsidP="00C53465">
      <w:pPr>
        <w:spacing w:line="240" w:lineRule="auto"/>
        <w:rPr>
          <w:rFonts w:ascii="Times New Roman" w:hAnsi="Times New Roman" w:cs="Times New Roman"/>
          <w:sz w:val="24"/>
          <w:szCs w:val="24"/>
        </w:rPr>
      </w:pPr>
      <w:r w:rsidRPr="00273576">
        <w:rPr>
          <w:rFonts w:ascii="Times New Roman" w:hAnsi="Times New Roman" w:cs="Times New Roman"/>
          <w:sz w:val="24"/>
          <w:szCs w:val="24"/>
        </w:rPr>
        <w:t xml:space="preserve">children='(0.9-1.2]' 135 ==&gt; married=YES pep=YES 74    </w:t>
      </w:r>
      <w:proofErr w:type="spellStart"/>
      <w:r w:rsidRPr="00273576">
        <w:rPr>
          <w:rFonts w:ascii="Times New Roman" w:hAnsi="Times New Roman" w:cs="Times New Roman"/>
          <w:sz w:val="24"/>
          <w:szCs w:val="24"/>
        </w:rPr>
        <w:t>conf</w:t>
      </w:r>
      <w:proofErr w:type="spellEnd"/>
      <w:r w:rsidRPr="00273576">
        <w:rPr>
          <w:rFonts w:ascii="Times New Roman" w:hAnsi="Times New Roman" w:cs="Times New Roman"/>
          <w:sz w:val="24"/>
          <w:szCs w:val="24"/>
        </w:rPr>
        <w:t>:(0.55) &lt; lift:(2.14)&gt; lev:(0.07) [39] conv:(1.62)</w:t>
      </w:r>
    </w:p>
    <w:p w:rsidR="00ED31D0" w:rsidRPr="00273576" w:rsidRDefault="003E0F75">
      <w:pPr>
        <w:rPr>
          <w:rFonts w:ascii="Times New Roman" w:hAnsi="Times New Roman" w:cs="Times New Roman"/>
          <w:sz w:val="24"/>
          <w:szCs w:val="24"/>
        </w:rPr>
      </w:pPr>
    </w:p>
    <w:p w:rsidR="00C53465" w:rsidRPr="00273576" w:rsidRDefault="00C53465">
      <w:pPr>
        <w:rPr>
          <w:rFonts w:ascii="Times New Roman" w:hAnsi="Times New Roman" w:cs="Times New Roman"/>
          <w:sz w:val="24"/>
          <w:szCs w:val="24"/>
        </w:rPr>
      </w:pPr>
      <w:r w:rsidRPr="00273576">
        <w:rPr>
          <w:rFonts w:ascii="Times New Roman" w:hAnsi="Times New Roman" w:cs="Times New Roman"/>
          <w:sz w:val="24"/>
          <w:szCs w:val="24"/>
        </w:rPr>
        <w:t>Support- The support for this rule would be computed by taking the total number of transactions that contain an itemset and dividing them by the total number of transactions.</w:t>
      </w:r>
    </w:p>
    <w:p w:rsidR="00C53465" w:rsidRPr="00273576" w:rsidRDefault="00C53465">
      <w:pPr>
        <w:rPr>
          <w:rFonts w:ascii="Times New Roman" w:hAnsi="Times New Roman" w:cs="Times New Roman"/>
          <w:sz w:val="24"/>
          <w:szCs w:val="24"/>
        </w:rPr>
      </w:pPr>
      <w:r w:rsidRPr="00273576">
        <w:rPr>
          <w:rFonts w:ascii="Times New Roman" w:hAnsi="Times New Roman" w:cs="Times New Roman"/>
          <w:sz w:val="24"/>
          <w:szCs w:val="24"/>
        </w:rPr>
        <w:t>74 instances of both transactions occurring</w:t>
      </w:r>
    </w:p>
    <w:p w:rsidR="00C53465" w:rsidRPr="00273576" w:rsidRDefault="00C53465">
      <w:pPr>
        <w:rPr>
          <w:rFonts w:ascii="Times New Roman" w:hAnsi="Times New Roman" w:cs="Times New Roman"/>
          <w:sz w:val="24"/>
          <w:szCs w:val="24"/>
        </w:rPr>
      </w:pPr>
      <w:r w:rsidRPr="00273576">
        <w:rPr>
          <w:rFonts w:ascii="Times New Roman" w:hAnsi="Times New Roman" w:cs="Times New Roman"/>
          <w:sz w:val="24"/>
          <w:szCs w:val="24"/>
        </w:rPr>
        <w:t>600 total transactions</w:t>
      </w:r>
    </w:p>
    <w:p w:rsidR="00C53465" w:rsidRPr="00273576" w:rsidRDefault="00C53465">
      <w:pPr>
        <w:rPr>
          <w:rFonts w:ascii="Times New Roman" w:hAnsi="Times New Roman" w:cs="Times New Roman"/>
          <w:sz w:val="24"/>
          <w:szCs w:val="24"/>
        </w:rPr>
      </w:pPr>
      <w:r w:rsidRPr="00273576">
        <w:rPr>
          <w:rFonts w:ascii="Times New Roman" w:hAnsi="Times New Roman" w:cs="Times New Roman"/>
          <w:sz w:val="24"/>
          <w:szCs w:val="24"/>
        </w:rPr>
        <w:t xml:space="preserve">74/600 = </w:t>
      </w:r>
      <w:r w:rsidRPr="00273576">
        <w:rPr>
          <w:rFonts w:ascii="Times New Roman" w:hAnsi="Times New Roman" w:cs="Times New Roman"/>
          <w:sz w:val="24"/>
          <w:szCs w:val="24"/>
        </w:rPr>
        <w:t>.12</w:t>
      </w:r>
    </w:p>
    <w:p w:rsidR="009E78EE" w:rsidRPr="00273576" w:rsidRDefault="009E78EE">
      <w:pPr>
        <w:rPr>
          <w:rFonts w:ascii="Times New Roman" w:hAnsi="Times New Roman" w:cs="Times New Roman"/>
          <w:sz w:val="24"/>
          <w:szCs w:val="24"/>
        </w:rPr>
      </w:pPr>
      <w:r w:rsidRPr="00273576">
        <w:rPr>
          <w:rFonts w:ascii="Times New Roman" w:hAnsi="Times New Roman" w:cs="Times New Roman"/>
          <w:sz w:val="24"/>
          <w:szCs w:val="24"/>
        </w:rPr>
        <w:t>74 individuals were recognized as having 1 child, being married, and have a PEP.</w:t>
      </w:r>
    </w:p>
    <w:p w:rsidR="00C53465" w:rsidRPr="00273576" w:rsidRDefault="00C53465">
      <w:pPr>
        <w:rPr>
          <w:rFonts w:ascii="Times New Roman" w:hAnsi="Times New Roman" w:cs="Times New Roman"/>
          <w:sz w:val="24"/>
          <w:szCs w:val="24"/>
        </w:rPr>
      </w:pPr>
    </w:p>
    <w:p w:rsidR="00C53465" w:rsidRPr="00273576" w:rsidRDefault="00C53465">
      <w:pPr>
        <w:rPr>
          <w:rFonts w:ascii="Times New Roman" w:hAnsi="Times New Roman" w:cs="Times New Roman"/>
          <w:sz w:val="24"/>
          <w:szCs w:val="24"/>
        </w:rPr>
      </w:pPr>
      <w:r w:rsidRPr="00273576">
        <w:rPr>
          <w:rFonts w:ascii="Times New Roman" w:hAnsi="Times New Roman" w:cs="Times New Roman"/>
          <w:sz w:val="24"/>
          <w:szCs w:val="24"/>
        </w:rPr>
        <w:t xml:space="preserve">Confidence: A measure of how frequently items in Y appear in transactions containing X. </w:t>
      </w:r>
    </w:p>
    <w:p w:rsidR="00C53465" w:rsidRPr="00273576" w:rsidRDefault="009E78EE">
      <w:pPr>
        <w:rPr>
          <w:rFonts w:ascii="Times New Roman" w:hAnsi="Times New Roman" w:cs="Times New Roman"/>
          <w:sz w:val="24"/>
          <w:szCs w:val="24"/>
        </w:rPr>
      </w:pPr>
      <w:r w:rsidRPr="00273576">
        <w:rPr>
          <w:rFonts w:ascii="Times New Roman" w:hAnsi="Times New Roman" w:cs="Times New Roman"/>
          <w:sz w:val="24"/>
          <w:szCs w:val="24"/>
        </w:rPr>
        <w:t>77/135 = 0.55</w:t>
      </w:r>
    </w:p>
    <w:p w:rsidR="009E78EE" w:rsidRPr="00273576" w:rsidRDefault="009E78EE">
      <w:pPr>
        <w:rPr>
          <w:rFonts w:ascii="Times New Roman" w:hAnsi="Times New Roman" w:cs="Times New Roman"/>
          <w:sz w:val="24"/>
          <w:szCs w:val="24"/>
        </w:rPr>
      </w:pPr>
      <w:r w:rsidRPr="00273576">
        <w:rPr>
          <w:rFonts w:ascii="Times New Roman" w:hAnsi="Times New Roman" w:cs="Times New Roman"/>
          <w:sz w:val="24"/>
          <w:szCs w:val="24"/>
        </w:rPr>
        <w:lastRenderedPageBreak/>
        <w:t xml:space="preserve">135 </w:t>
      </w:r>
      <w:r w:rsidRPr="00273576">
        <w:rPr>
          <w:rFonts w:ascii="Times New Roman" w:hAnsi="Times New Roman" w:cs="Times New Roman"/>
          <w:sz w:val="24"/>
          <w:szCs w:val="24"/>
        </w:rPr>
        <w:t xml:space="preserve">individuals </w:t>
      </w:r>
      <w:r w:rsidRPr="00273576">
        <w:rPr>
          <w:rFonts w:ascii="Times New Roman" w:hAnsi="Times New Roman" w:cs="Times New Roman"/>
          <w:sz w:val="24"/>
          <w:szCs w:val="24"/>
        </w:rPr>
        <w:t>contained a record of children = 1. Of those 135, 74 had a personal equity plan.</w:t>
      </w: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r w:rsidRPr="00273576">
        <w:rPr>
          <w:rFonts w:ascii="Times New Roman" w:hAnsi="Times New Roman" w:cs="Times New Roman"/>
          <w:sz w:val="24"/>
          <w:szCs w:val="24"/>
        </w:rPr>
        <w:t>Lift: A measure to show correlation between X and Y.</w:t>
      </w:r>
    </w:p>
    <w:p w:rsidR="009E78EE" w:rsidRPr="009E78EE" w:rsidRDefault="009E78EE" w:rsidP="009E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73576">
        <w:rPr>
          <w:rFonts w:ascii="Times New Roman" w:eastAsia="Times New Roman" w:hAnsi="Times New Roman" w:cs="Times New Roman"/>
          <w:sz w:val="24"/>
          <w:szCs w:val="24"/>
        </w:rPr>
        <w:t>(</w:t>
      </w:r>
      <w:proofErr w:type="gramStart"/>
      <w:r w:rsidRPr="009E78EE">
        <w:rPr>
          <w:rFonts w:ascii="Times New Roman" w:eastAsia="Times New Roman" w:hAnsi="Times New Roman" w:cs="Times New Roman"/>
          <w:sz w:val="24"/>
          <w:szCs w:val="24"/>
        </w:rPr>
        <w:t>sup(</w:t>
      </w:r>
      <w:proofErr w:type="gramEnd"/>
      <w:r w:rsidRPr="009E78EE">
        <w:rPr>
          <w:rFonts w:ascii="Times New Roman" w:eastAsia="Times New Roman" w:hAnsi="Times New Roman" w:cs="Times New Roman"/>
          <w:sz w:val="24"/>
          <w:szCs w:val="24"/>
        </w:rPr>
        <w:t>X U Y)/ N) / (sup(X)/ N*sup(Y)/ N )</w:t>
      </w:r>
    </w:p>
    <w:p w:rsidR="009E78EE" w:rsidRPr="00273576" w:rsidRDefault="009E78EE">
      <w:pPr>
        <w:rPr>
          <w:rFonts w:ascii="Times New Roman" w:hAnsi="Times New Roman" w:cs="Times New Roman"/>
          <w:sz w:val="24"/>
          <w:szCs w:val="24"/>
        </w:rPr>
      </w:pPr>
    </w:p>
    <w:p w:rsidR="00273576" w:rsidRPr="00273576" w:rsidRDefault="00273576">
      <w:pPr>
        <w:rPr>
          <w:rFonts w:ascii="Times New Roman" w:hAnsi="Times New Roman" w:cs="Times New Roman"/>
          <w:sz w:val="24"/>
          <w:szCs w:val="24"/>
        </w:rPr>
      </w:pPr>
      <w:r w:rsidRPr="00273576">
        <w:rPr>
          <w:rFonts w:ascii="Times New Roman" w:hAnsi="Times New Roman" w:cs="Times New Roman"/>
          <w:sz w:val="24"/>
          <w:szCs w:val="24"/>
        </w:rPr>
        <w:t>This is found by taking the support count of occurrences of both X and Y, and fractionizing them against the total number of instances. You then divide that number by the product of the fractionized support of x and y.</w:t>
      </w:r>
    </w:p>
    <w:p w:rsidR="00273576" w:rsidRPr="00D048A0" w:rsidRDefault="00273576">
      <w:pPr>
        <w:rPr>
          <w:rFonts w:ascii="Calibri" w:eastAsia="Times New Roman" w:hAnsi="Calibri" w:cs="Calibri"/>
          <w:color w:val="000000"/>
          <w:sz w:val="24"/>
          <w:szCs w:val="24"/>
        </w:rPr>
      </w:pPr>
      <w:r w:rsidRPr="00273576">
        <w:rPr>
          <w:rFonts w:ascii="Times New Roman" w:hAnsi="Times New Roman" w:cs="Times New Roman"/>
          <w:b/>
          <w:sz w:val="24"/>
          <w:szCs w:val="24"/>
        </w:rPr>
        <w:t xml:space="preserve">EG. </w:t>
      </w:r>
      <w:r w:rsidR="00D048A0">
        <w:rPr>
          <w:rFonts w:ascii="Times New Roman" w:hAnsi="Times New Roman" w:cs="Times New Roman"/>
          <w:b/>
          <w:sz w:val="24"/>
          <w:szCs w:val="24"/>
        </w:rPr>
        <w:t>((74/600))</w:t>
      </w:r>
      <w:proofErr w:type="gramStart"/>
      <w:r w:rsidR="00D048A0">
        <w:rPr>
          <w:rFonts w:ascii="Times New Roman" w:hAnsi="Times New Roman" w:cs="Times New Roman"/>
          <w:b/>
          <w:sz w:val="24"/>
          <w:szCs w:val="24"/>
        </w:rPr>
        <w:t>/(</w:t>
      </w:r>
      <w:proofErr w:type="gramEnd"/>
      <w:r w:rsidR="00D048A0">
        <w:rPr>
          <w:rFonts w:ascii="Times New Roman" w:hAnsi="Times New Roman" w:cs="Times New Roman"/>
          <w:b/>
          <w:sz w:val="24"/>
          <w:szCs w:val="24"/>
        </w:rPr>
        <w:t>(135/600)*(154</w:t>
      </w:r>
      <w:r w:rsidR="00E65D2D">
        <w:rPr>
          <w:rFonts w:ascii="Times New Roman" w:hAnsi="Times New Roman" w:cs="Times New Roman"/>
          <w:b/>
          <w:sz w:val="24"/>
          <w:szCs w:val="24"/>
        </w:rPr>
        <w:t xml:space="preserve">/600)) = </w:t>
      </w:r>
      <w:r w:rsidR="00D048A0" w:rsidRPr="00D048A0">
        <w:rPr>
          <w:rFonts w:ascii="Calibri" w:eastAsia="Times New Roman" w:hAnsi="Calibri" w:cs="Calibri"/>
          <w:b/>
          <w:color w:val="000000"/>
          <w:sz w:val="24"/>
          <w:szCs w:val="24"/>
        </w:rPr>
        <w:t>2.135642</w:t>
      </w:r>
    </w:p>
    <w:p w:rsidR="00880B9F" w:rsidRDefault="00880B9F">
      <w:pPr>
        <w:rPr>
          <w:rFonts w:ascii="Calibri" w:hAnsi="Calibri" w:cs="Calibri"/>
          <w:color w:val="000000"/>
          <w:shd w:val="clear" w:color="auto" w:fill="FFFFFF"/>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74 is the number of times this occurred: </w:t>
      </w:r>
      <w:r>
        <w:rPr>
          <w:rFonts w:ascii="Calibri" w:hAnsi="Calibri" w:cs="Calibri"/>
          <w:color w:val="000000"/>
          <w:shd w:val="clear" w:color="auto" w:fill="FFFFFF"/>
        </w:rPr>
        <w:t>(ch</w:t>
      </w:r>
      <w:r>
        <w:rPr>
          <w:rFonts w:ascii="Calibri" w:hAnsi="Calibri" w:cs="Calibri"/>
          <w:color w:val="000000"/>
          <w:shd w:val="clear" w:color="auto" w:fill="FFFFFF"/>
        </w:rPr>
        <w:t>ildren=1, married=yes, pep=yes).</w:t>
      </w:r>
    </w:p>
    <w:p w:rsidR="00880B9F" w:rsidRDefault="00880B9F">
      <w:pPr>
        <w:rPr>
          <w:rFonts w:ascii="Calibri" w:hAnsi="Calibri" w:cs="Calibri"/>
          <w:color w:val="000000"/>
          <w:shd w:val="clear" w:color="auto" w:fill="FFFFFF"/>
        </w:rPr>
      </w:pPr>
      <w:r>
        <w:rPr>
          <w:rFonts w:ascii="Calibri" w:hAnsi="Calibri" w:cs="Calibri"/>
          <w:color w:val="000000"/>
          <w:shd w:val="clear" w:color="auto" w:fill="FFFFFF"/>
        </w:rPr>
        <w:t>135 is the number of time that children = 1 occurred.</w:t>
      </w:r>
    </w:p>
    <w:p w:rsidR="00880B9F" w:rsidRPr="00880B9F" w:rsidRDefault="00D048A0">
      <w:pPr>
        <w:rPr>
          <w:rFonts w:ascii="Times New Roman" w:hAnsi="Times New Roman" w:cs="Times New Roman"/>
          <w:sz w:val="24"/>
          <w:szCs w:val="24"/>
        </w:rPr>
      </w:pPr>
      <w:r>
        <w:rPr>
          <w:rFonts w:ascii="Calibri" w:hAnsi="Calibri" w:cs="Calibri"/>
          <w:color w:val="000000"/>
          <w:shd w:val="clear" w:color="auto" w:fill="FFFFFF"/>
        </w:rPr>
        <w:t>154</w:t>
      </w:r>
      <w:r w:rsidR="00880B9F">
        <w:rPr>
          <w:rFonts w:ascii="Calibri" w:hAnsi="Calibri" w:cs="Calibri"/>
          <w:color w:val="000000"/>
          <w:shd w:val="clear" w:color="auto" w:fill="FFFFFF"/>
        </w:rPr>
        <w:t xml:space="preserve"> is the number of times that married= yes, pep = yes occurred.</w:t>
      </w:r>
    </w:p>
    <w:p w:rsidR="00273576" w:rsidRPr="00273576" w:rsidRDefault="00273576">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9E78EE" w:rsidRPr="00273576" w:rsidRDefault="009E78EE">
      <w:pPr>
        <w:rPr>
          <w:rFonts w:ascii="Times New Roman" w:hAnsi="Times New Roman" w:cs="Times New Roman"/>
          <w:sz w:val="24"/>
          <w:szCs w:val="24"/>
        </w:rPr>
      </w:pPr>
    </w:p>
    <w:p w:rsidR="00C53465" w:rsidRPr="00273576" w:rsidRDefault="00C53465">
      <w:pPr>
        <w:rPr>
          <w:rFonts w:ascii="Times New Roman" w:hAnsi="Times New Roman" w:cs="Times New Roman"/>
          <w:sz w:val="24"/>
          <w:szCs w:val="24"/>
        </w:rPr>
      </w:pPr>
    </w:p>
    <w:p w:rsidR="00C53465" w:rsidRPr="00273576" w:rsidRDefault="00C53465">
      <w:pPr>
        <w:rPr>
          <w:rFonts w:ascii="Times New Roman" w:hAnsi="Times New Roman" w:cs="Times New Roman"/>
          <w:sz w:val="24"/>
          <w:szCs w:val="24"/>
        </w:rPr>
      </w:pPr>
    </w:p>
    <w:sectPr w:rsidR="00C53465" w:rsidRPr="0027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737"/>
    <w:rsid w:val="000C15BF"/>
    <w:rsid w:val="000C3ABD"/>
    <w:rsid w:val="001215A7"/>
    <w:rsid w:val="00131389"/>
    <w:rsid w:val="001919C3"/>
    <w:rsid w:val="001A7C2F"/>
    <w:rsid w:val="002276E1"/>
    <w:rsid w:val="00273576"/>
    <w:rsid w:val="002F50A3"/>
    <w:rsid w:val="00391092"/>
    <w:rsid w:val="003E0F75"/>
    <w:rsid w:val="00430B96"/>
    <w:rsid w:val="00464FEA"/>
    <w:rsid w:val="00546F15"/>
    <w:rsid w:val="00580CBD"/>
    <w:rsid w:val="005D74DD"/>
    <w:rsid w:val="005F5054"/>
    <w:rsid w:val="006030F0"/>
    <w:rsid w:val="00687887"/>
    <w:rsid w:val="007757D7"/>
    <w:rsid w:val="00797D5B"/>
    <w:rsid w:val="008663D4"/>
    <w:rsid w:val="00880B9F"/>
    <w:rsid w:val="008E07B1"/>
    <w:rsid w:val="009D3B6C"/>
    <w:rsid w:val="009E78EE"/>
    <w:rsid w:val="00A517C3"/>
    <w:rsid w:val="00A93737"/>
    <w:rsid w:val="00AB2B34"/>
    <w:rsid w:val="00AF2DE9"/>
    <w:rsid w:val="00B51E20"/>
    <w:rsid w:val="00C53465"/>
    <w:rsid w:val="00C74E3B"/>
    <w:rsid w:val="00CA29FA"/>
    <w:rsid w:val="00D048A0"/>
    <w:rsid w:val="00D076CA"/>
    <w:rsid w:val="00D4258B"/>
    <w:rsid w:val="00DF7635"/>
    <w:rsid w:val="00E65D2D"/>
    <w:rsid w:val="00F3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F1B0"/>
  <w15:chartTrackingRefBased/>
  <w15:docId w15:val="{F32B08E6-3142-4BC8-8DF3-5DF702AE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ABD"/>
    <w:rPr>
      <w:color w:val="0563C1" w:themeColor="hyperlink"/>
      <w:u w:val="single"/>
    </w:rPr>
  </w:style>
  <w:style w:type="character" w:styleId="UnresolvedMention">
    <w:name w:val="Unresolved Mention"/>
    <w:basedOn w:val="DefaultParagraphFont"/>
    <w:uiPriority w:val="99"/>
    <w:semiHidden/>
    <w:unhideWhenUsed/>
    <w:rsid w:val="000C3ABD"/>
    <w:rPr>
      <w:color w:val="808080"/>
      <w:shd w:val="clear" w:color="auto" w:fill="E6E6E6"/>
    </w:rPr>
  </w:style>
  <w:style w:type="paragraph" w:styleId="HTMLPreformatted">
    <w:name w:val="HTML Preformatted"/>
    <w:basedOn w:val="Normal"/>
    <w:link w:val="HTMLPreformattedChar"/>
    <w:uiPriority w:val="99"/>
    <w:semiHidden/>
    <w:unhideWhenUsed/>
    <w:rsid w:val="009E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76635">
      <w:bodyDiv w:val="1"/>
      <w:marLeft w:val="0"/>
      <w:marRight w:val="0"/>
      <w:marTop w:val="0"/>
      <w:marBottom w:val="0"/>
      <w:divBdr>
        <w:top w:val="none" w:sz="0" w:space="0" w:color="auto"/>
        <w:left w:val="none" w:sz="0" w:space="0" w:color="auto"/>
        <w:bottom w:val="none" w:sz="0" w:space="0" w:color="auto"/>
        <w:right w:val="none" w:sz="0" w:space="0" w:color="auto"/>
      </w:divBdr>
    </w:div>
    <w:div w:id="195481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3197</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33</cp:revision>
  <dcterms:created xsi:type="dcterms:W3CDTF">2017-10-20T20:22:00Z</dcterms:created>
  <dcterms:modified xsi:type="dcterms:W3CDTF">2017-10-26T22:43:00Z</dcterms:modified>
</cp:coreProperties>
</file>