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45320" w14:textId="77777777" w:rsidR="0046515B" w:rsidRDefault="008727D1">
      <w:pPr>
        <w:pStyle w:val="Standard"/>
      </w:pPr>
      <w:r>
        <w:rPr>
          <w:rFonts w:ascii="Times New Roman" w:hAnsi="Times New Roman" w:cs="Times New Roman"/>
          <w:sz w:val="24"/>
          <w:szCs w:val="24"/>
        </w:rPr>
        <w:t>Jacob Dineen</w:t>
      </w:r>
    </w:p>
    <w:p w14:paraId="5F45A8CC" w14:textId="77777777" w:rsidR="0046515B" w:rsidRDefault="008727D1">
      <w:pPr>
        <w:pStyle w:val="Standard"/>
      </w:pPr>
      <w:r>
        <w:rPr>
          <w:rFonts w:ascii="Times New Roman" w:hAnsi="Times New Roman" w:cs="Times New Roman"/>
          <w:sz w:val="24"/>
          <w:szCs w:val="24"/>
        </w:rPr>
        <w:t>Information Policy</w:t>
      </w:r>
    </w:p>
    <w:p w14:paraId="0E698077" w14:textId="77777777" w:rsidR="0046515B" w:rsidRDefault="008727D1">
      <w:pPr>
        <w:pStyle w:val="Standard"/>
      </w:pPr>
      <w:r>
        <w:rPr>
          <w:rFonts w:ascii="Times New Roman" w:hAnsi="Times New Roman" w:cs="Times New Roman"/>
          <w:sz w:val="24"/>
          <w:szCs w:val="24"/>
        </w:rPr>
        <w:t>4/19/18</w:t>
      </w:r>
    </w:p>
    <w:p w14:paraId="00720D5B" w14:textId="77777777" w:rsidR="0046515B" w:rsidRDefault="008727D1">
      <w:pPr>
        <w:pStyle w:val="Standard"/>
      </w:pPr>
      <w:r>
        <w:rPr>
          <w:rFonts w:ascii="Times New Roman" w:hAnsi="Times New Roman" w:cs="Times New Roman"/>
          <w:sz w:val="24"/>
          <w:szCs w:val="24"/>
        </w:rPr>
        <w:t>Policy Analysis</w:t>
      </w:r>
    </w:p>
    <w:p w14:paraId="32771169" w14:textId="77777777" w:rsidR="0046515B" w:rsidRDefault="008727D1">
      <w:pPr>
        <w:pStyle w:val="Standard"/>
        <w:jc w:val="center"/>
      </w:pPr>
      <w:r>
        <w:rPr>
          <w:rFonts w:ascii="Times New Roman" w:hAnsi="Times New Roman" w:cs="Times New Roman"/>
          <w:b/>
          <w:sz w:val="24"/>
          <w:szCs w:val="24"/>
        </w:rPr>
        <w:t>POLICY ANALYSIS ASSIGNMENT</w:t>
      </w:r>
    </w:p>
    <w:p w14:paraId="1CE3A936" w14:textId="77777777" w:rsidR="0046515B" w:rsidRDefault="008727D1">
      <w:pPr>
        <w:pStyle w:val="Standard"/>
      </w:pPr>
      <w:r>
        <w:rPr>
          <w:rFonts w:ascii="Times New Roman" w:hAnsi="Times New Roman" w:cs="Times New Roman"/>
          <w:b/>
          <w:sz w:val="24"/>
          <w:szCs w:val="24"/>
        </w:rPr>
        <w:t xml:space="preserve">Title of the bill:  </w:t>
      </w:r>
      <w:r>
        <w:rPr>
          <w:rFonts w:ascii="Times New Roman" w:hAnsi="Times New Roman" w:cs="Times New Roman"/>
          <w:bCs/>
          <w:sz w:val="24"/>
          <w:szCs w:val="24"/>
        </w:rPr>
        <w:t>H.Res.459 — 115th Congress (2017-2018)</w:t>
      </w:r>
    </w:p>
    <w:p w14:paraId="64DF4735" w14:textId="77777777" w:rsidR="0046515B" w:rsidRDefault="008727D1">
      <w:pPr>
        <w:pStyle w:val="Standard"/>
      </w:pPr>
      <w:r>
        <w:rPr>
          <w:rFonts w:ascii="Times New Roman" w:hAnsi="Times New Roman" w:cs="Times New Roman"/>
          <w:b/>
          <w:sz w:val="24"/>
          <w:szCs w:val="24"/>
        </w:rPr>
        <w:t>Your summary of the bill</w:t>
      </w:r>
      <w:r>
        <w:rPr>
          <w:rFonts w:ascii="Times New Roman" w:hAnsi="Times New Roman" w:cs="Times New Roman"/>
          <w:sz w:val="24"/>
          <w:szCs w:val="24"/>
        </w:rPr>
        <w:t>:</w:t>
      </w:r>
    </w:p>
    <w:p w14:paraId="64BBA27E" w14:textId="77777777" w:rsidR="0046515B" w:rsidRDefault="008727D1">
      <w:pPr>
        <w:pStyle w:val="Standard"/>
      </w:pPr>
      <w:r>
        <w:rPr>
          <w:rFonts w:ascii="Times New Roman" w:hAnsi="Times New Roman" w:cs="Times New Roman"/>
          <w:sz w:val="24"/>
          <w:szCs w:val="24"/>
        </w:rPr>
        <w:t xml:space="preserve">With the rise </w:t>
      </w:r>
      <w:r>
        <w:rPr>
          <w:rFonts w:ascii="Times New Roman" w:hAnsi="Times New Roman" w:cs="Times New Roman"/>
          <w:sz w:val="24"/>
          <w:szCs w:val="24"/>
        </w:rPr>
        <w:t>of innovation in the digital landscape coupled with the emergence of the Big Data era, consumer data and privacy has never been more threatened than it is right now. This bill, at its core, suggests an increased devotion, both philosophically and economica</w:t>
      </w:r>
      <w:r>
        <w:rPr>
          <w:rFonts w:ascii="Times New Roman" w:hAnsi="Times New Roman" w:cs="Times New Roman"/>
          <w:sz w:val="24"/>
          <w:szCs w:val="24"/>
        </w:rPr>
        <w:t>lly, to better prepare America’s youth for the ever-present battles of cybersecurity. Namely, the bill promotes increased exposure to ethical hacking among educational programs to increase awareness and decrease scarcity of cyber-capable professionals in t</w:t>
      </w:r>
      <w:r>
        <w:rPr>
          <w:rFonts w:ascii="Times New Roman" w:hAnsi="Times New Roman" w:cs="Times New Roman"/>
          <w:sz w:val="24"/>
          <w:szCs w:val="24"/>
        </w:rPr>
        <w:t xml:space="preserve">he government, military, and the private sector (Correa). </w:t>
      </w:r>
      <w:r>
        <w:rPr>
          <w:rFonts w:ascii="Times New Roman" w:hAnsi="Times New Roman" w:cs="Times New Roman"/>
          <w:sz w:val="24"/>
          <w:szCs w:val="24"/>
        </w:rPr>
        <w:commentReference w:id="0"/>
      </w:r>
      <w:r w:rsidR="000A4C6B">
        <w:rPr>
          <w:rStyle w:val="CommentReference"/>
        </w:rPr>
        <w:commentReference w:id="1"/>
      </w:r>
      <w:r w:rsidR="000A4C6B">
        <w:rPr>
          <w:rFonts w:ascii="Times New Roman" w:hAnsi="Times New Roman" w:cs="Times New Roman"/>
          <w:sz w:val="24"/>
          <w:szCs w:val="24"/>
        </w:rPr>
        <w:t>For</w:t>
      </w:r>
      <w:r w:rsidR="0024757D">
        <w:rPr>
          <w:rFonts w:ascii="Times New Roman" w:hAnsi="Times New Roman" w:cs="Times New Roman"/>
          <w:sz w:val="24"/>
          <w:szCs w:val="24"/>
        </w:rPr>
        <w:t xml:space="preserve"> a bill of this nature to become a law, it must pass be passed by legislation and, occasionally, must be approved by an executive.  As noted below in the institutional framework, a bill of this nature may have a challenging time being passed into law.  With the heightened awareness on US Intelligence Agencies following breaches of trust and circumvention of existing laws, as exposed by Snowden, nationwide support for a bill that </w:t>
      </w:r>
      <w:r w:rsidR="000A4C6B">
        <w:rPr>
          <w:rFonts w:ascii="Times New Roman" w:hAnsi="Times New Roman" w:cs="Times New Roman"/>
          <w:sz w:val="24"/>
          <w:szCs w:val="24"/>
        </w:rPr>
        <w:t xml:space="preserve">increases surveillance, foreign and domestic, is unlikely to incur. </w:t>
      </w:r>
    </w:p>
    <w:p w14:paraId="0D55A307" w14:textId="77777777" w:rsidR="0046515B" w:rsidRDefault="008727D1">
      <w:pPr>
        <w:pStyle w:val="Standard"/>
      </w:pPr>
      <w:r>
        <w:rPr>
          <w:rFonts w:ascii="Times New Roman" w:hAnsi="Times New Roman" w:cs="Times New Roman"/>
          <w:b/>
          <w:sz w:val="24"/>
          <w:szCs w:val="24"/>
        </w:rPr>
        <w:t>Goal of the bill</w:t>
      </w:r>
      <w:r>
        <w:rPr>
          <w:rFonts w:ascii="Times New Roman" w:hAnsi="Times New Roman" w:cs="Times New Roman"/>
          <w:sz w:val="24"/>
          <w:szCs w:val="24"/>
        </w:rPr>
        <w:t>:</w:t>
      </w:r>
    </w:p>
    <w:p w14:paraId="295C028F" w14:textId="77777777" w:rsidR="0046515B" w:rsidRDefault="008727D1">
      <w:pPr>
        <w:pStyle w:val="Standard"/>
      </w:pPr>
      <w:r>
        <w:rPr>
          <w:rFonts w:ascii="Times New Roman" w:hAnsi="Times New Roman" w:cs="Times New Roman"/>
          <w:sz w:val="24"/>
          <w:szCs w:val="24"/>
        </w:rPr>
        <w:t>A goal is often a broad strategic or tactical definition of the purpose of a particular piece of leg</w:t>
      </w:r>
      <w:r>
        <w:rPr>
          <w:rFonts w:ascii="Times New Roman" w:hAnsi="Times New Roman" w:cs="Times New Roman"/>
          <w:sz w:val="24"/>
          <w:szCs w:val="24"/>
        </w:rPr>
        <w:t xml:space="preserve">islation, often accompanied by specific objectives that have more tangible performance indicators as measures of progress (Schouwstra). The broad goals of H.Res.459, as partially outlined in my summary above, are </w:t>
      </w:r>
      <w:commentRangeStart w:id="2"/>
      <w:commentRangeStart w:id="3"/>
      <w:r>
        <w:rPr>
          <w:rFonts w:ascii="Times New Roman" w:hAnsi="Times New Roman" w:cs="Times New Roman"/>
          <w:sz w:val="24"/>
          <w:szCs w:val="24"/>
        </w:rPr>
        <w:t xml:space="preserve">an </w:t>
      </w:r>
      <w:r>
        <w:rPr>
          <w:rFonts w:ascii="Times New Roman" w:hAnsi="Times New Roman" w:cs="Times New Roman"/>
          <w:sz w:val="24"/>
          <w:szCs w:val="24"/>
        </w:rPr>
        <w:t>increased awareness</w:t>
      </w:r>
      <w:commentRangeEnd w:id="2"/>
      <w:r>
        <w:commentReference w:id="2"/>
      </w:r>
      <w:commentRangeEnd w:id="3"/>
      <w:r w:rsidR="0024757D">
        <w:rPr>
          <w:rStyle w:val="CommentReference"/>
        </w:rPr>
        <w:commentReference w:id="3"/>
      </w:r>
      <w:r>
        <w:rPr>
          <w:rFonts w:ascii="Times New Roman" w:hAnsi="Times New Roman" w:cs="Times New Roman"/>
          <w:sz w:val="24"/>
          <w:szCs w:val="24"/>
        </w:rPr>
        <w:t xml:space="preserve"> and economic response to the growing concerns of cyber-attacks and their corollary effects on the US economy and its private citizens’ personal identifiable information (PII). The main goal of the bill</w:t>
      </w:r>
      <w:r w:rsidR="0024757D">
        <w:rPr>
          <w:rFonts w:ascii="Times New Roman" w:hAnsi="Times New Roman" w:cs="Times New Roman"/>
          <w:sz w:val="24"/>
          <w:szCs w:val="24"/>
        </w:rPr>
        <w:t xml:space="preserve"> </w:t>
      </w:r>
      <w:r>
        <w:rPr>
          <w:rFonts w:ascii="Times New Roman" w:hAnsi="Times New Roman" w:cs="Times New Roman"/>
          <w:sz w:val="24"/>
          <w:szCs w:val="24"/>
        </w:rPr>
        <w:t xml:space="preserve">is to act as </w:t>
      </w:r>
      <w:r>
        <w:rPr>
          <w:rFonts w:ascii="Times New Roman" w:hAnsi="Times New Roman" w:cs="Times New Roman"/>
          <w:sz w:val="24"/>
          <w:szCs w:val="24"/>
        </w:rPr>
        <w:t>an active response to ‘large scale breaches’ that continue to plague US consumers and their identities, while also pointedly noting risk to US infrastructure and national security that results as collateral damage to this age of digital warfare (Correa).</w:t>
      </w:r>
      <w:r>
        <w:rPr>
          <w:rFonts w:ascii="Times New Roman" w:hAnsi="Times New Roman" w:cs="Times New Roman"/>
          <w:sz w:val="24"/>
          <w:szCs w:val="24"/>
        </w:rPr>
        <w:commentReference w:id="4"/>
      </w:r>
      <w:r w:rsidR="0024757D">
        <w:rPr>
          <w:rStyle w:val="CommentReference"/>
        </w:rPr>
        <w:commentReference w:id="5"/>
      </w:r>
    </w:p>
    <w:p w14:paraId="49DAF892" w14:textId="77777777" w:rsidR="0046515B" w:rsidRDefault="008727D1">
      <w:pPr>
        <w:pStyle w:val="Standard"/>
      </w:pPr>
      <w:r>
        <w:rPr>
          <w:rFonts w:ascii="Times New Roman" w:hAnsi="Times New Roman" w:cs="Times New Roman"/>
          <w:b/>
          <w:sz w:val="24"/>
          <w:szCs w:val="24"/>
        </w:rPr>
        <w:t>Objectives</w:t>
      </w:r>
      <w:r>
        <w:rPr>
          <w:rFonts w:ascii="Times New Roman" w:hAnsi="Times New Roman" w:cs="Times New Roman"/>
          <w:sz w:val="24"/>
          <w:szCs w:val="24"/>
        </w:rPr>
        <w:t xml:space="preserve"> </w:t>
      </w:r>
      <w:r>
        <w:rPr>
          <w:rFonts w:ascii="Times New Roman" w:hAnsi="Times New Roman" w:cs="Times New Roman"/>
          <w:b/>
          <w:sz w:val="24"/>
          <w:szCs w:val="24"/>
        </w:rPr>
        <w:t>of the bill:</w:t>
      </w:r>
    </w:p>
    <w:p w14:paraId="707EE3F6" w14:textId="77777777" w:rsidR="0046515B" w:rsidRDefault="008727D1">
      <w:pPr>
        <w:pStyle w:val="Standard"/>
      </w:pPr>
      <w:r>
        <w:rPr>
          <w:rFonts w:ascii="Times New Roman" w:hAnsi="Times New Roman" w:cs="Times New Roman"/>
          <w:sz w:val="24"/>
          <w:szCs w:val="24"/>
        </w:rPr>
        <w:t xml:space="preserve">A more operationalized, granular </w:t>
      </w:r>
      <w:commentRangeStart w:id="6"/>
      <w:r w:rsidR="000A4C6B">
        <w:rPr>
          <w:rFonts w:ascii="Times New Roman" w:hAnsi="Times New Roman" w:cs="Times New Roman"/>
          <w:sz w:val="24"/>
          <w:szCs w:val="24"/>
        </w:rPr>
        <w:t>notion</w:t>
      </w:r>
      <w:commentRangeEnd w:id="6"/>
      <w:r w:rsidR="000A4C6B">
        <w:rPr>
          <w:rStyle w:val="CommentReference"/>
        </w:rPr>
        <w:commentReference w:id="6"/>
      </w:r>
      <w:r>
        <w:rPr>
          <w:rFonts w:ascii="Times New Roman" w:hAnsi="Times New Roman" w:cs="Times New Roman"/>
          <w:sz w:val="24"/>
          <w:szCs w:val="24"/>
        </w:rPr>
        <w:t xml:space="preserve">, an objective is often accompanied by performance </w:t>
      </w:r>
      <w:r>
        <w:rPr>
          <w:rFonts w:ascii="Times New Roman" w:hAnsi="Times New Roman" w:cs="Times New Roman"/>
          <w:sz w:val="24"/>
          <w:szCs w:val="24"/>
        </w:rPr>
        <w:t xml:space="preserve">indicators that derive strategy as to how a goal should be measured, and reached. With this bill, although no specific metrics of success are distinguished, broad objectives are made well known. </w:t>
      </w:r>
      <w:commentRangeStart w:id="7"/>
      <w:r>
        <w:rPr>
          <w:rFonts w:ascii="Times New Roman" w:hAnsi="Times New Roman" w:cs="Times New Roman"/>
          <w:sz w:val="24"/>
          <w:szCs w:val="24"/>
        </w:rPr>
        <w:t xml:space="preserve">Specifically, the bill points to the current scarcity </w:t>
      </w:r>
      <w:r>
        <w:rPr>
          <w:rFonts w:ascii="Times New Roman" w:hAnsi="Times New Roman" w:cs="Times New Roman"/>
          <w:sz w:val="24"/>
          <w:szCs w:val="24"/>
        </w:rPr>
        <w:t>and increased demand for cybersecurity positions, suggesting that lessened job openings would be a measurable indicator of the success of the bill’s foundation. Another succinct, demonstrable objective of the bill is to “advance curricula development and t</w:t>
      </w:r>
      <w:r>
        <w:rPr>
          <w:rFonts w:ascii="Times New Roman" w:hAnsi="Times New Roman" w:cs="Times New Roman"/>
          <w:sz w:val="24"/>
          <w:szCs w:val="24"/>
        </w:rPr>
        <w:t xml:space="preserve">each training in basic cybersecurity for middle and high schools” </w:t>
      </w:r>
      <w:r>
        <w:rPr>
          <w:rFonts w:ascii="Times New Roman" w:hAnsi="Times New Roman" w:cs="Times New Roman"/>
          <w:sz w:val="24"/>
          <w:szCs w:val="24"/>
        </w:rPr>
        <w:lastRenderedPageBreak/>
        <w:t>(Correa).</w:t>
      </w:r>
      <w:commentRangeEnd w:id="7"/>
      <w:r>
        <w:commentReference w:id="7"/>
      </w:r>
      <w:r>
        <w:rPr>
          <w:rFonts w:ascii="Times New Roman" w:hAnsi="Times New Roman" w:cs="Times New Roman"/>
          <w:sz w:val="24"/>
          <w:szCs w:val="24"/>
        </w:rPr>
        <w:t xml:space="preserve"> This is fundamentally requesting a </w:t>
      </w:r>
      <w:r>
        <w:rPr>
          <w:rFonts w:ascii="Times New Roman" w:hAnsi="Times New Roman" w:cs="Times New Roman"/>
          <w:sz w:val="24"/>
          <w:szCs w:val="24"/>
        </w:rPr>
        <w:t xml:space="preserve">bottom </w:t>
      </w:r>
      <w:commentRangeStart w:id="8"/>
      <w:r w:rsidR="000A4C6B">
        <w:rPr>
          <w:rFonts w:ascii="Times New Roman" w:hAnsi="Times New Roman" w:cs="Times New Roman"/>
          <w:sz w:val="24"/>
          <w:szCs w:val="24"/>
        </w:rPr>
        <w:t>up</w:t>
      </w:r>
      <w:commentRangeEnd w:id="8"/>
      <w:r w:rsidR="000A4C6B">
        <w:rPr>
          <w:rStyle w:val="CommentReference"/>
        </w:rPr>
        <w:commentReference w:id="8"/>
      </w:r>
      <w:r>
        <w:rPr>
          <w:rFonts w:ascii="Times New Roman" w:hAnsi="Times New Roman" w:cs="Times New Roman"/>
          <w:sz w:val="24"/>
          <w:szCs w:val="24"/>
        </w:rPr>
        <w:t xml:space="preserve">, systemic approach to altering academic curriculums to better prepare America’s youth for the </w:t>
      </w:r>
      <w:commentRangeStart w:id="9"/>
      <w:commentRangeStart w:id="10"/>
      <w:r>
        <w:rPr>
          <w:rFonts w:ascii="Times New Roman" w:hAnsi="Times New Roman" w:cs="Times New Roman"/>
          <w:sz w:val="24"/>
          <w:szCs w:val="24"/>
        </w:rPr>
        <w:t>rise</w:t>
      </w:r>
      <w:commentRangeEnd w:id="9"/>
      <w:r>
        <w:commentReference w:id="9"/>
      </w:r>
      <w:commentRangeEnd w:id="10"/>
      <w:r w:rsidR="000A4C6B">
        <w:rPr>
          <w:rStyle w:val="CommentReference"/>
        </w:rPr>
        <w:commentReference w:id="10"/>
      </w:r>
      <w:r>
        <w:rPr>
          <w:rFonts w:ascii="Times New Roman" w:hAnsi="Times New Roman" w:cs="Times New Roman"/>
          <w:sz w:val="24"/>
          <w:szCs w:val="24"/>
        </w:rPr>
        <w:t xml:space="preserve"> in</w:t>
      </w:r>
      <w:r w:rsidR="000A4C6B">
        <w:rPr>
          <w:rFonts w:ascii="Times New Roman" w:hAnsi="Times New Roman" w:cs="Times New Roman"/>
          <w:sz w:val="24"/>
          <w:szCs w:val="24"/>
        </w:rPr>
        <w:t xml:space="preserve"> existential, and economic effects of</w:t>
      </w:r>
      <w:r>
        <w:rPr>
          <w:rFonts w:ascii="Times New Roman" w:hAnsi="Times New Roman" w:cs="Times New Roman"/>
          <w:sz w:val="24"/>
          <w:szCs w:val="24"/>
        </w:rPr>
        <w:t xml:space="preserve"> </w:t>
      </w:r>
      <w:commentRangeStart w:id="11"/>
      <w:commentRangeStart w:id="12"/>
      <w:r>
        <w:rPr>
          <w:rFonts w:ascii="Times New Roman" w:hAnsi="Times New Roman" w:cs="Times New Roman"/>
          <w:sz w:val="24"/>
          <w:szCs w:val="24"/>
        </w:rPr>
        <w:t>cyber-</w:t>
      </w:r>
      <w:r>
        <w:rPr>
          <w:rFonts w:ascii="Times New Roman" w:hAnsi="Times New Roman" w:cs="Times New Roman"/>
          <w:sz w:val="24"/>
          <w:szCs w:val="24"/>
        </w:rPr>
        <w:t>attacks</w:t>
      </w:r>
      <w:commentRangeEnd w:id="11"/>
      <w:r>
        <w:commentReference w:id="11"/>
      </w:r>
      <w:commentRangeEnd w:id="12"/>
      <w:r w:rsidR="000A4C6B">
        <w:rPr>
          <w:rStyle w:val="CommentReference"/>
        </w:rPr>
        <w:commentReference w:id="12"/>
      </w:r>
      <w:r>
        <w:rPr>
          <w:rFonts w:ascii="Times New Roman" w:hAnsi="Times New Roman" w:cs="Times New Roman"/>
          <w:sz w:val="24"/>
          <w:szCs w:val="24"/>
        </w:rPr>
        <w:t>.  The latter objective plays the long game, acting more as a cultural injection than short term solutions focused on increasing curr</w:t>
      </w:r>
      <w:r>
        <w:rPr>
          <w:rFonts w:ascii="Times New Roman" w:hAnsi="Times New Roman" w:cs="Times New Roman"/>
          <w:sz w:val="24"/>
          <w:szCs w:val="24"/>
        </w:rPr>
        <w:t xml:space="preserve">ent levels of professional aptitude. </w:t>
      </w:r>
      <w:r>
        <w:rPr>
          <w:rFonts w:ascii="Times New Roman" w:hAnsi="Times New Roman" w:cs="Times New Roman"/>
          <w:sz w:val="24"/>
          <w:szCs w:val="24"/>
        </w:rPr>
        <w:commentReference w:id="13"/>
      </w:r>
      <w:r w:rsidR="000A4C6B">
        <w:rPr>
          <w:rFonts w:ascii="Times New Roman" w:hAnsi="Times New Roman" w:cs="Times New Roman"/>
          <w:sz w:val="24"/>
          <w:szCs w:val="24"/>
        </w:rPr>
        <w:t xml:space="preserve">The main performance indicator, per the bill, is to ‘adequately’ fill the increased demand for cybersecurity positions. A reduction of scarcity in the profession would point to the </w:t>
      </w:r>
      <w:r w:rsidR="003D69C5">
        <w:rPr>
          <w:rFonts w:ascii="Times New Roman" w:hAnsi="Times New Roman" w:cs="Times New Roman"/>
          <w:sz w:val="24"/>
          <w:szCs w:val="24"/>
        </w:rPr>
        <w:t>correlative</w:t>
      </w:r>
      <w:r w:rsidR="000A4C6B">
        <w:rPr>
          <w:rFonts w:ascii="Times New Roman" w:hAnsi="Times New Roman" w:cs="Times New Roman"/>
          <w:sz w:val="24"/>
          <w:szCs w:val="24"/>
        </w:rPr>
        <w:t xml:space="preserve"> impact of the bill. </w:t>
      </w:r>
      <w:r w:rsidR="000A4C6B">
        <w:rPr>
          <w:rStyle w:val="CommentReference"/>
        </w:rPr>
        <w:commentReference w:id="14"/>
      </w:r>
    </w:p>
    <w:p w14:paraId="4EFC35EC" w14:textId="77777777" w:rsidR="0046515B" w:rsidRDefault="0046515B">
      <w:pPr>
        <w:pStyle w:val="Standard"/>
        <w:rPr>
          <w:rFonts w:ascii="Times New Roman" w:hAnsi="Times New Roman" w:cs="Times New Roman"/>
          <w:sz w:val="24"/>
          <w:szCs w:val="24"/>
        </w:rPr>
      </w:pPr>
    </w:p>
    <w:p w14:paraId="3CAD8BC1" w14:textId="77777777" w:rsidR="0046515B" w:rsidRDefault="008727D1">
      <w:pPr>
        <w:pStyle w:val="Standard"/>
      </w:pPr>
      <w:r>
        <w:rPr>
          <w:rFonts w:ascii="Times New Roman" w:hAnsi="Times New Roman" w:cs="Times New Roman"/>
          <w:b/>
          <w:sz w:val="24"/>
          <w:szCs w:val="24"/>
        </w:rPr>
        <w:t>Methods instruments</w:t>
      </w:r>
    </w:p>
    <w:p w14:paraId="68D74FF7" w14:textId="77777777" w:rsidR="0046515B" w:rsidRDefault="008727D1">
      <w:pPr>
        <w:pStyle w:val="Standard"/>
      </w:pPr>
      <w:r>
        <w:rPr>
          <w:rFonts w:ascii="Times New Roman" w:hAnsi="Times New Roman" w:cs="Times New Roman"/>
          <w:sz w:val="24"/>
          <w:szCs w:val="24"/>
        </w:rPr>
        <w:t xml:space="preserve">Although the bill summarization of H.Res.459 appears to encompass most viable alternatives, there are some omissions. Namely, the injection of </w:t>
      </w:r>
      <w:commentRangeStart w:id="15"/>
      <w:commentRangeStart w:id="16"/>
      <w:r>
        <w:rPr>
          <w:rFonts w:ascii="Times New Roman" w:hAnsi="Times New Roman" w:cs="Times New Roman"/>
          <w:sz w:val="24"/>
          <w:szCs w:val="24"/>
        </w:rPr>
        <w:t>curricula</w:t>
      </w:r>
      <w:commentRangeEnd w:id="15"/>
      <w:r>
        <w:commentReference w:id="15"/>
      </w:r>
      <w:commentRangeEnd w:id="16"/>
      <w:r w:rsidR="003D69C5">
        <w:rPr>
          <w:rStyle w:val="CommentReference"/>
        </w:rPr>
        <w:commentReference w:id="16"/>
      </w:r>
      <w:r>
        <w:rPr>
          <w:rFonts w:ascii="Times New Roman" w:hAnsi="Times New Roman" w:cs="Times New Roman"/>
          <w:sz w:val="24"/>
          <w:szCs w:val="24"/>
        </w:rPr>
        <w:t xml:space="preserve"> that </w:t>
      </w:r>
      <w:commentRangeStart w:id="17"/>
      <w:commentRangeStart w:id="18"/>
      <w:commentRangeStart w:id="19"/>
      <w:r>
        <w:rPr>
          <w:rFonts w:ascii="Times New Roman" w:hAnsi="Times New Roman" w:cs="Times New Roman"/>
          <w:sz w:val="24"/>
          <w:szCs w:val="24"/>
        </w:rPr>
        <w:t>promotes technological awareness</w:t>
      </w:r>
      <w:commentRangeEnd w:id="17"/>
      <w:r>
        <w:commentReference w:id="17"/>
      </w:r>
      <w:commentRangeEnd w:id="18"/>
      <w:r w:rsidR="003D69C5">
        <w:rPr>
          <w:rStyle w:val="CommentReference"/>
        </w:rPr>
        <w:commentReference w:id="18"/>
      </w:r>
      <w:commentRangeEnd w:id="19"/>
      <w:r w:rsidR="003D69C5">
        <w:rPr>
          <w:rStyle w:val="CommentReference"/>
        </w:rPr>
        <w:commentReference w:id="19"/>
      </w:r>
      <w:r>
        <w:rPr>
          <w:rFonts w:ascii="Times New Roman" w:hAnsi="Times New Roman" w:cs="Times New Roman"/>
          <w:sz w:val="24"/>
          <w:szCs w:val="24"/>
        </w:rPr>
        <w:t xml:space="preserve"> to concepts like ethical hacking and cybersecurity </w:t>
      </w:r>
      <w:commentRangeStart w:id="20"/>
      <w:r>
        <w:rPr>
          <w:rFonts w:ascii="Times New Roman" w:hAnsi="Times New Roman" w:cs="Times New Roman"/>
          <w:sz w:val="24"/>
          <w:szCs w:val="24"/>
        </w:rPr>
        <w:t xml:space="preserve">counteracts reports of decline in US educational spending, even in the face of economic prosperity and an increased student population </w:t>
      </w:r>
      <w:commentRangeEnd w:id="20"/>
      <w:r>
        <w:commentReference w:id="20"/>
      </w:r>
      <w:r>
        <w:rPr>
          <w:rFonts w:ascii="Times New Roman" w:hAnsi="Times New Roman" w:cs="Times New Roman"/>
          <w:sz w:val="24"/>
          <w:szCs w:val="24"/>
        </w:rPr>
        <w:t>(U.S. News &amp; World Repo</w:t>
      </w:r>
      <w:r>
        <w:rPr>
          <w:rFonts w:ascii="Times New Roman" w:hAnsi="Times New Roman" w:cs="Times New Roman"/>
          <w:sz w:val="24"/>
          <w:szCs w:val="24"/>
        </w:rPr>
        <w:t>rt). Would the US government be more willing to infuse cash into education if it eased the burden of c</w:t>
      </w:r>
      <w:bookmarkStart w:id="21" w:name="_GoBack"/>
      <w:bookmarkEnd w:id="21"/>
      <w:r>
        <w:rPr>
          <w:rFonts w:ascii="Times New Roman" w:hAnsi="Times New Roman" w:cs="Times New Roman"/>
          <w:sz w:val="24"/>
          <w:szCs w:val="24"/>
        </w:rPr>
        <w:t xml:space="preserve">osts in relation to foreign and domestic cyber-attacks? A relatively skimmed over concept in the bill is the picoCTF competition. </w:t>
      </w:r>
      <w:commentRangeStart w:id="22"/>
      <w:r>
        <w:rPr>
          <w:rFonts w:ascii="Times New Roman" w:hAnsi="Times New Roman" w:cs="Times New Roman"/>
          <w:sz w:val="24"/>
          <w:szCs w:val="24"/>
        </w:rPr>
        <w:t>Expanded upon, and slightly derivative, would be government mandates for private companies to outsource instan</w:t>
      </w:r>
      <w:r>
        <w:rPr>
          <w:rFonts w:ascii="Times New Roman" w:hAnsi="Times New Roman" w:cs="Times New Roman"/>
          <w:sz w:val="24"/>
          <w:szCs w:val="24"/>
        </w:rPr>
        <w:t>ces of ‘hackathons’ to shore up privacy concerns in their respective softwar</w:t>
      </w:r>
      <w:commentRangeEnd w:id="22"/>
      <w:r>
        <w:commentReference w:id="22"/>
      </w:r>
      <w:r>
        <w:rPr>
          <w:rFonts w:ascii="Times New Roman" w:hAnsi="Times New Roman" w:cs="Times New Roman"/>
          <w:sz w:val="24"/>
          <w:szCs w:val="24"/>
        </w:rPr>
        <w:t>e. Companies like Bugcrowd and HackerOne act as intermediaries between companies and white hat hackers to legally expose deficiencies and vulnerabilities in existing software (Mil</w:t>
      </w:r>
      <w:r w:rsidR="003D69C5">
        <w:rPr>
          <w:rFonts w:ascii="Times New Roman" w:hAnsi="Times New Roman" w:cs="Times New Roman"/>
          <w:sz w:val="24"/>
          <w:szCs w:val="24"/>
        </w:rPr>
        <w:t xml:space="preserve">ler). Ethical hacking, mentioned in the bill, is the tactical employment of countermeasures to combat adversaries and shore up system infrastructure exposed to penetration – This is the </w:t>
      </w:r>
      <w:r w:rsidR="003D69C5" w:rsidRPr="003D69C5">
        <w:rPr>
          <w:rFonts w:ascii="Times New Roman" w:hAnsi="Times New Roman" w:cs="Times New Roman"/>
          <w:sz w:val="24"/>
          <w:szCs w:val="24"/>
        </w:rPr>
        <w:t>modus operandi</w:t>
      </w:r>
      <w:r w:rsidR="003D69C5">
        <w:rPr>
          <w:rFonts w:ascii="Times New Roman" w:hAnsi="Times New Roman" w:cs="Times New Roman"/>
          <w:sz w:val="24"/>
          <w:szCs w:val="24"/>
        </w:rPr>
        <w:t xml:space="preserve"> of the companies mentioned above. I think about ethical hacking in a comparable manner to generative adversarial networks (Goodfellow), in that you have a discriminator and a generator. The discriminator is the ethical hacker and the adversary is the generator trying to fool the classifier. As the hacker learns new methods to expose systems and algorithms, the white hat becomes better at </w:t>
      </w:r>
      <w:r w:rsidR="00161FEC">
        <w:rPr>
          <w:rFonts w:ascii="Times New Roman" w:hAnsi="Times New Roman" w:cs="Times New Roman"/>
          <w:sz w:val="24"/>
          <w:szCs w:val="24"/>
        </w:rPr>
        <w:t xml:space="preserve">halting adversarial attacks. </w:t>
      </w:r>
    </w:p>
    <w:p w14:paraId="2723A34E" w14:textId="77777777" w:rsidR="0046515B" w:rsidRDefault="008727D1">
      <w:pPr>
        <w:pStyle w:val="Standard"/>
      </w:pPr>
      <w:r>
        <w:rPr>
          <w:rFonts w:ascii="Times New Roman" w:hAnsi="Times New Roman" w:cs="Times New Roman"/>
          <w:b/>
          <w:sz w:val="24"/>
          <w:szCs w:val="24"/>
        </w:rPr>
        <w:t>Activities</w:t>
      </w:r>
    </w:p>
    <w:p w14:paraId="1D3CA262" w14:textId="77777777" w:rsidR="0046515B" w:rsidRDefault="008727D1">
      <w:pPr>
        <w:pStyle w:val="Standard"/>
      </w:pPr>
      <w:r>
        <w:rPr>
          <w:rFonts w:ascii="Times New Roman" w:hAnsi="Times New Roman" w:cs="Times New Roman"/>
          <w:sz w:val="24"/>
          <w:szCs w:val="24"/>
        </w:rPr>
        <w:t>The proposed amendments to the bills, as noted above, would include increased government spending, using national averages as an existing baseline, in exchange for scholastic infusion of technology based solutions to counteract cyber-att</w:t>
      </w:r>
      <w:r>
        <w:rPr>
          <w:rFonts w:ascii="Times New Roman" w:hAnsi="Times New Roman" w:cs="Times New Roman"/>
          <w:sz w:val="24"/>
          <w:szCs w:val="24"/>
        </w:rPr>
        <w:t xml:space="preserve">acks. </w:t>
      </w:r>
      <w:commentRangeStart w:id="23"/>
      <w:commentRangeStart w:id="24"/>
      <w:commentRangeStart w:id="25"/>
      <w:r>
        <w:rPr>
          <w:rFonts w:ascii="Times New Roman" w:hAnsi="Times New Roman" w:cs="Times New Roman"/>
          <w:sz w:val="24"/>
          <w:szCs w:val="24"/>
        </w:rPr>
        <w:t>This could be inclusive of programming languages being brough</w:t>
      </w:r>
      <w:r>
        <w:rPr>
          <w:rFonts w:ascii="Times New Roman" w:hAnsi="Times New Roman" w:cs="Times New Roman"/>
          <w:sz w:val="24"/>
          <w:szCs w:val="24"/>
        </w:rPr>
        <w:t>t into curricula during elementary school, or standardized aptitude tests for prospective college STEM students.</w:t>
      </w:r>
      <w:commentRangeEnd w:id="23"/>
      <w:r>
        <w:commentReference w:id="23"/>
      </w:r>
      <w:commentRangeEnd w:id="24"/>
      <w:r w:rsidR="00161FEC">
        <w:rPr>
          <w:rStyle w:val="CommentReference"/>
        </w:rPr>
        <w:commentReference w:id="24"/>
      </w:r>
      <w:commentRangeEnd w:id="25"/>
      <w:r w:rsidR="00161FEC">
        <w:rPr>
          <w:rStyle w:val="CommentReference"/>
        </w:rPr>
        <w:commentReference w:id="25"/>
      </w:r>
      <w:r>
        <w:rPr>
          <w:rFonts w:ascii="Times New Roman" w:hAnsi="Times New Roman" w:cs="Times New Roman"/>
          <w:sz w:val="24"/>
          <w:szCs w:val="24"/>
        </w:rPr>
        <w:t xml:space="preserve"> </w:t>
      </w:r>
      <w:r w:rsidR="00161FEC">
        <w:rPr>
          <w:rFonts w:ascii="Times New Roman" w:hAnsi="Times New Roman" w:cs="Times New Roman"/>
          <w:sz w:val="24"/>
          <w:szCs w:val="24"/>
        </w:rPr>
        <w:t xml:space="preserve">Implementing standardized tests would help to ensure that today’s youth are justly prepared for the challenges they’ll see in a real world setting and revoke the notion of government entities hiring personnel just to meet a quota. Prospective cyber-security professionals should be well versed in computer systems and networking, neither of which are currently emphasized at the </w:t>
      </w:r>
      <w:r w:rsidR="00B67723">
        <w:rPr>
          <w:rFonts w:ascii="Times New Roman" w:hAnsi="Times New Roman" w:cs="Times New Roman"/>
          <w:sz w:val="24"/>
          <w:szCs w:val="24"/>
        </w:rPr>
        <w:t xml:space="preserve">pre-college level. </w:t>
      </w:r>
      <w:r>
        <w:rPr>
          <w:rFonts w:ascii="Times New Roman" w:hAnsi="Times New Roman" w:cs="Times New Roman"/>
          <w:sz w:val="24"/>
          <w:szCs w:val="24"/>
        </w:rPr>
        <w:t>Perhaps an increase in base salary for educators who are proficient in machine learning and artificial intelligence, along with cyber autonomy</w:t>
      </w:r>
      <w:r>
        <w:rPr>
          <w:rFonts w:ascii="Times New Roman" w:hAnsi="Times New Roman" w:cs="Times New Roman"/>
          <w:sz w:val="24"/>
          <w:szCs w:val="24"/>
        </w:rPr>
        <w:t xml:space="preserve"> would work to sway industry professionals into academia. Additionally, the proposal of a government mandated spending threshold for large consumer data companies, particularly in </w:t>
      </w:r>
      <w:r>
        <w:rPr>
          <w:rFonts w:ascii="Times New Roman" w:hAnsi="Times New Roman" w:cs="Times New Roman"/>
          <w:sz w:val="24"/>
          <w:szCs w:val="24"/>
        </w:rPr>
        <w:lastRenderedPageBreak/>
        <w:t>a similar vein to companies like BugCrowd or HackerOne may be positively rew</w:t>
      </w:r>
      <w:r>
        <w:rPr>
          <w:rFonts w:ascii="Times New Roman" w:hAnsi="Times New Roman" w:cs="Times New Roman"/>
          <w:sz w:val="24"/>
          <w:szCs w:val="24"/>
        </w:rPr>
        <w:t>arded by government institutions. To that point, mandatory training provided by subject matter experts on the meticulous and massive delicacy with which consumer data should be handled could elevate domain knowledge. Lastly, an increased devotion, nationwi</w:t>
      </w:r>
      <w:r>
        <w:rPr>
          <w:rFonts w:ascii="Times New Roman" w:hAnsi="Times New Roman" w:cs="Times New Roman"/>
          <w:sz w:val="24"/>
          <w:szCs w:val="24"/>
        </w:rPr>
        <w:t>de, to the idea of diversity in STEM related fields may prove to increase perception</w:t>
      </w:r>
      <w:r w:rsidR="00161FEC">
        <w:rPr>
          <w:rFonts w:ascii="Times New Roman" w:hAnsi="Times New Roman" w:cs="Times New Roman"/>
          <w:sz w:val="24"/>
          <w:szCs w:val="24"/>
        </w:rPr>
        <w:t>. It</w:t>
      </w:r>
      <w:r>
        <w:rPr>
          <w:rFonts w:ascii="Times New Roman" w:hAnsi="Times New Roman" w:cs="Times New Roman"/>
          <w:sz w:val="24"/>
          <w:szCs w:val="24"/>
        </w:rPr>
        <w:t xml:space="preserve"> is said that diversity breeds innovation</w:t>
      </w:r>
      <w:r w:rsidR="00161FEC">
        <w:rPr>
          <w:rFonts w:ascii="Times New Roman" w:hAnsi="Times New Roman" w:cs="Times New Roman"/>
          <w:sz w:val="24"/>
          <w:szCs w:val="24"/>
        </w:rPr>
        <w:t>, and innovation, in this case, could lead to a decline in a hacker’s ability to infiltrate US infrastructure</w:t>
      </w:r>
      <w:r>
        <w:rPr>
          <w:rFonts w:ascii="Times New Roman" w:hAnsi="Times New Roman" w:cs="Times New Roman"/>
          <w:sz w:val="24"/>
          <w:szCs w:val="24"/>
        </w:rPr>
        <w:t xml:space="preserve">. </w:t>
      </w:r>
      <w:r>
        <w:rPr>
          <w:rFonts w:ascii="Times New Roman" w:hAnsi="Times New Roman" w:cs="Times New Roman"/>
          <w:sz w:val="24"/>
          <w:szCs w:val="24"/>
        </w:rPr>
        <w:commentReference w:id="26"/>
      </w:r>
      <w:r w:rsidR="00B67723">
        <w:rPr>
          <w:rStyle w:val="CommentReference"/>
        </w:rPr>
        <w:commentReference w:id="27"/>
      </w:r>
      <w:r w:rsidR="00B67723">
        <w:rPr>
          <w:rStyle w:val="CommentReference"/>
        </w:rPr>
        <w:commentReference w:id="28"/>
      </w:r>
    </w:p>
    <w:p w14:paraId="3A2E422C" w14:textId="77777777" w:rsidR="0046515B" w:rsidRDefault="008727D1">
      <w:pPr>
        <w:pStyle w:val="Standard"/>
      </w:pPr>
      <w:r>
        <w:rPr>
          <w:rFonts w:ascii="Times New Roman" w:hAnsi="Times New Roman" w:cs="Times New Roman"/>
          <w:b/>
          <w:sz w:val="24"/>
          <w:szCs w:val="24"/>
        </w:rPr>
        <w:t>Performance</w:t>
      </w:r>
    </w:p>
    <w:p w14:paraId="1BAD7125" w14:textId="77777777" w:rsidR="0046515B" w:rsidRDefault="008727D1">
      <w:pPr>
        <w:pStyle w:val="Standard"/>
      </w:pPr>
      <w:r>
        <w:rPr>
          <w:rFonts w:ascii="Times New Roman" w:hAnsi="Times New Roman" w:cs="Times New Roman"/>
          <w:sz w:val="24"/>
          <w:szCs w:val="24"/>
        </w:rPr>
        <w:t xml:space="preserve">Performance can be measured in multiple ways, but I propose two main key performance indicators to measure relative success of H.Res.459 in an objective manner. First and foremost, the cost to the US economy because </w:t>
      </w:r>
      <w:r>
        <w:rPr>
          <w:rFonts w:ascii="Times New Roman" w:hAnsi="Times New Roman" w:cs="Times New Roman"/>
          <w:sz w:val="24"/>
          <w:szCs w:val="24"/>
        </w:rPr>
        <w:t xml:space="preserve">of cyber-attacks was as high as $109 billion in 2016 (LeFebvre). A </w:t>
      </w:r>
      <w:r>
        <w:rPr>
          <w:rFonts w:ascii="Times New Roman" w:hAnsi="Times New Roman" w:cs="Times New Roman"/>
          <w:sz w:val="24"/>
          <w:szCs w:val="24"/>
        </w:rPr>
        <w:t xml:space="preserve">downtrend in this number would be suggestive of success, although would not prove a </w:t>
      </w:r>
      <w:commentRangeStart w:id="29"/>
      <w:r>
        <w:rPr>
          <w:rFonts w:ascii="Times New Roman" w:hAnsi="Times New Roman" w:cs="Times New Roman"/>
          <w:sz w:val="24"/>
          <w:szCs w:val="24"/>
        </w:rPr>
        <w:t>causal relationship</w:t>
      </w:r>
      <w:commentRangeEnd w:id="29"/>
      <w:r w:rsidR="00B67723">
        <w:rPr>
          <w:rStyle w:val="CommentReference"/>
        </w:rPr>
        <w:commentReference w:id="29"/>
      </w:r>
      <w:r>
        <w:rPr>
          <w:rFonts w:ascii="Times New Roman" w:hAnsi="Times New Roman" w:cs="Times New Roman"/>
          <w:sz w:val="24"/>
          <w:szCs w:val="24"/>
        </w:rPr>
        <w:t>. Second, the bill explicitly notes cybersecurity employment openings in the government, and projections for all sectors in the Unite</w:t>
      </w:r>
      <w:r>
        <w:rPr>
          <w:rFonts w:ascii="Times New Roman" w:hAnsi="Times New Roman" w:cs="Times New Roman"/>
          <w:sz w:val="24"/>
          <w:szCs w:val="24"/>
        </w:rPr>
        <w:t>d States. T</w:t>
      </w:r>
      <w:commentRangeStart w:id="30"/>
      <w:commentRangeStart w:id="31"/>
      <w:commentRangeStart w:id="32"/>
      <w:r>
        <w:rPr>
          <w:rFonts w:ascii="Times New Roman" w:hAnsi="Times New Roman" w:cs="Times New Roman"/>
          <w:sz w:val="24"/>
          <w:szCs w:val="24"/>
        </w:rPr>
        <w:t xml:space="preserve">he </w:t>
      </w:r>
      <w:r w:rsidR="00B67723">
        <w:rPr>
          <w:rFonts w:ascii="Times New Roman" w:hAnsi="Times New Roman" w:cs="Times New Roman"/>
          <w:sz w:val="24"/>
          <w:szCs w:val="24"/>
        </w:rPr>
        <w:t>objective of this</w:t>
      </w:r>
      <w:r>
        <w:rPr>
          <w:rFonts w:ascii="Times New Roman" w:hAnsi="Times New Roman" w:cs="Times New Roman"/>
          <w:sz w:val="24"/>
          <w:szCs w:val="24"/>
        </w:rPr>
        <w:t xml:space="preserve"> bill is to close those positions</w:t>
      </w:r>
      <w:commentRangeEnd w:id="30"/>
      <w:r>
        <w:commentReference w:id="30"/>
      </w:r>
      <w:commentRangeEnd w:id="31"/>
      <w:r w:rsidR="00B67723">
        <w:rPr>
          <w:rStyle w:val="CommentReference"/>
        </w:rPr>
        <w:commentReference w:id="31"/>
      </w:r>
      <w:commentRangeEnd w:id="32"/>
      <w:r w:rsidR="00B67723">
        <w:rPr>
          <w:rStyle w:val="CommentReference"/>
        </w:rPr>
        <w:commentReference w:id="32"/>
      </w:r>
      <w:r>
        <w:rPr>
          <w:rFonts w:ascii="Times New Roman" w:hAnsi="Times New Roman" w:cs="Times New Roman"/>
          <w:sz w:val="24"/>
          <w:szCs w:val="24"/>
        </w:rPr>
        <w:t xml:space="preserve"> and to reduce scarcity, at its essence, so a closing of those positions over a 10-year plan, a period long enough to allow for the notion that students engaged in new </w:t>
      </w:r>
      <w:r w:rsidR="003D69C5">
        <w:rPr>
          <w:rFonts w:ascii="Times New Roman" w:hAnsi="Times New Roman" w:cs="Times New Roman"/>
          <w:sz w:val="24"/>
          <w:szCs w:val="24"/>
        </w:rPr>
        <w:t xml:space="preserve">curricula </w:t>
      </w:r>
      <w:r>
        <w:rPr>
          <w:rFonts w:ascii="Times New Roman" w:hAnsi="Times New Roman" w:cs="Times New Roman"/>
          <w:sz w:val="24"/>
          <w:szCs w:val="24"/>
        </w:rPr>
        <w:t xml:space="preserve">would be emerging into the US workforce, would prove viable. </w:t>
      </w:r>
      <w:r w:rsidR="00B67723">
        <w:rPr>
          <w:rFonts w:ascii="Times New Roman" w:hAnsi="Times New Roman" w:cs="Times New Roman"/>
          <w:sz w:val="24"/>
          <w:szCs w:val="24"/>
        </w:rPr>
        <w:t>The</w:t>
      </w:r>
      <w:r>
        <w:rPr>
          <w:rFonts w:ascii="Times New Roman" w:hAnsi="Times New Roman" w:cs="Times New Roman"/>
          <w:sz w:val="24"/>
          <w:szCs w:val="24"/>
        </w:rPr>
        <w:t xml:space="preserve"> filling of job openings suggests urgency, so mandatory aptitude tests for working professionals in the field of cyber -security would counteract deflating credentials in favor of inflating personnel num</w:t>
      </w:r>
      <w:r>
        <w:rPr>
          <w:rFonts w:ascii="Times New Roman" w:hAnsi="Times New Roman" w:cs="Times New Roman"/>
          <w:sz w:val="24"/>
          <w:szCs w:val="24"/>
        </w:rPr>
        <w:t>bers.</w:t>
      </w:r>
    </w:p>
    <w:p w14:paraId="67DA6624" w14:textId="77777777" w:rsidR="0046515B" w:rsidRDefault="008727D1">
      <w:pPr>
        <w:pStyle w:val="Standard"/>
      </w:pPr>
      <w:r>
        <w:rPr>
          <w:rFonts w:ascii="Times New Roman" w:hAnsi="Times New Roman" w:cs="Times New Roman"/>
          <w:b/>
          <w:sz w:val="24"/>
          <w:szCs w:val="24"/>
        </w:rPr>
        <w:t>Context, conceptual framework</w:t>
      </w:r>
    </w:p>
    <w:p w14:paraId="408D5AC7" w14:textId="77777777" w:rsidR="0046515B" w:rsidRDefault="008727D1">
      <w:pPr>
        <w:pStyle w:val="Standard"/>
      </w:pPr>
      <w:r>
        <w:rPr>
          <w:rFonts w:ascii="Times New Roman" w:hAnsi="Times New Roman" w:cs="Times New Roman"/>
          <w:sz w:val="24"/>
          <w:szCs w:val="24"/>
        </w:rPr>
        <w:t xml:space="preserve">In order for a bill of this nature to succeed, assumptions are drawn about what the US population deems important to them. </w:t>
      </w:r>
      <w:r>
        <w:rPr>
          <w:rFonts w:ascii="Times New Roman" w:hAnsi="Times New Roman" w:cs="Times New Roman"/>
          <w:sz w:val="24"/>
          <w:szCs w:val="24"/>
        </w:rPr>
        <w:commentReference w:id="33"/>
      </w:r>
      <w:r w:rsidR="00B67723">
        <w:rPr>
          <w:rStyle w:val="CommentReference"/>
        </w:rPr>
        <w:commentReference w:id="34"/>
      </w:r>
      <w:r>
        <w:rPr>
          <w:rFonts w:ascii="Times New Roman" w:hAnsi="Times New Roman" w:cs="Times New Roman"/>
          <w:sz w:val="24"/>
          <w:szCs w:val="24"/>
        </w:rPr>
        <w:t>If no physical threat is presented and instead war is conducted on the US through cyber-attacks, there is a thought that urgency is negle</w:t>
      </w:r>
      <w:r>
        <w:rPr>
          <w:rFonts w:ascii="Times New Roman" w:hAnsi="Times New Roman" w:cs="Times New Roman"/>
          <w:sz w:val="24"/>
          <w:szCs w:val="24"/>
        </w:rPr>
        <w:t>cted. To that point, the citizens of the United States would have to fully back an ‘us versus them’ mentality, rather than separating themselves from their government. A comprehensive backing of this bill by all parties would assume a propensity geared tow</w:t>
      </w:r>
      <w:r>
        <w:rPr>
          <w:rFonts w:ascii="Times New Roman" w:hAnsi="Times New Roman" w:cs="Times New Roman"/>
          <w:sz w:val="24"/>
          <w:szCs w:val="24"/>
        </w:rPr>
        <w:t>ard personal privacy and security, and the negation of willfully infused ignorance.</w:t>
      </w:r>
    </w:p>
    <w:p w14:paraId="09E06D1F" w14:textId="77777777" w:rsidR="0046515B" w:rsidRDefault="008727D1">
      <w:pPr>
        <w:pStyle w:val="Standard"/>
      </w:pPr>
      <w:r>
        <w:rPr>
          <w:rFonts w:ascii="Times New Roman" w:hAnsi="Times New Roman" w:cs="Times New Roman"/>
          <w:b/>
          <w:sz w:val="24"/>
          <w:szCs w:val="24"/>
        </w:rPr>
        <w:t>Institutional framework</w:t>
      </w:r>
    </w:p>
    <w:p w14:paraId="01C6F62A" w14:textId="77777777" w:rsidR="0046515B" w:rsidRDefault="008727D1">
      <w:pPr>
        <w:pStyle w:val="Standard"/>
      </w:pPr>
      <w:r>
        <w:rPr>
          <w:rFonts w:ascii="Times New Roman" w:hAnsi="Times New Roman" w:cs="Times New Roman"/>
          <w:sz w:val="24"/>
          <w:szCs w:val="24"/>
        </w:rPr>
        <w:t>The institutional framework of a country is closely tied with the culture and sophistication of a countries abilities, along with their access to re</w:t>
      </w:r>
      <w:r>
        <w:rPr>
          <w:rFonts w:ascii="Times New Roman" w:hAnsi="Times New Roman" w:cs="Times New Roman"/>
          <w:sz w:val="24"/>
          <w:szCs w:val="24"/>
        </w:rPr>
        <w:t>sources. America is a bitterly divided political entity with access to vast technological and militant resources. Any general move by a political party is met with the resistance of the opposing party, insistent that their compass of morality is more in li</w:t>
      </w:r>
      <w:r>
        <w:rPr>
          <w:rFonts w:ascii="Times New Roman" w:hAnsi="Times New Roman" w:cs="Times New Roman"/>
          <w:sz w:val="24"/>
          <w:szCs w:val="24"/>
        </w:rPr>
        <w:t>ne with American values. For these reason, it is hard to see a future where a systematic adaptation of circumstance is retroactively infused into the academic climate, where some would see it as an over-reach of government power geared toward stopping thos</w:t>
      </w:r>
      <w:r>
        <w:rPr>
          <w:rFonts w:ascii="Times New Roman" w:hAnsi="Times New Roman" w:cs="Times New Roman"/>
          <w:sz w:val="24"/>
          <w:szCs w:val="24"/>
        </w:rPr>
        <w:t>e at the top from lining their own pockets. The differences of opinion in this country are vast, and without public consensus it is unlikely that a sense of urgency imposed by a government regulation, or bill, will change that culture.</w:t>
      </w:r>
    </w:p>
    <w:p w14:paraId="48DE49B4" w14:textId="77777777" w:rsidR="0046515B" w:rsidRDefault="008727D1">
      <w:pPr>
        <w:pStyle w:val="Standard"/>
      </w:pPr>
      <w:r>
        <w:rPr>
          <w:rFonts w:ascii="Times New Roman" w:hAnsi="Times New Roman" w:cs="Times New Roman"/>
          <w:b/>
          <w:sz w:val="24"/>
          <w:szCs w:val="24"/>
        </w:rPr>
        <w:t>Evaluation</w:t>
      </w:r>
    </w:p>
    <w:p w14:paraId="12BE4AD3" w14:textId="77777777" w:rsidR="0046515B" w:rsidRDefault="008727D1">
      <w:pPr>
        <w:pStyle w:val="Standard"/>
      </w:pPr>
      <w:r>
        <w:rPr>
          <w:rFonts w:ascii="Times New Roman" w:hAnsi="Times New Roman" w:cs="Times New Roman"/>
          <w:sz w:val="24"/>
          <w:szCs w:val="24"/>
        </w:rPr>
        <w:lastRenderedPageBreak/>
        <w:t>Evaluati</w:t>
      </w:r>
      <w:r>
        <w:rPr>
          <w:rFonts w:ascii="Times New Roman" w:hAnsi="Times New Roman" w:cs="Times New Roman"/>
          <w:sz w:val="24"/>
          <w:szCs w:val="24"/>
        </w:rPr>
        <w:t>on of any impending successes or failures of this bill will be measured by the key performance indicators noted above, and perhaps an even deeper understanding and cultural impact of the significance of personal identifiable information. Enrollment in coll</w:t>
      </w:r>
      <w:r>
        <w:rPr>
          <w:rFonts w:ascii="Times New Roman" w:hAnsi="Times New Roman" w:cs="Times New Roman"/>
          <w:sz w:val="24"/>
          <w:szCs w:val="24"/>
        </w:rPr>
        <w:t>ege programs geared towards the rise in technological advancement, such as artificial intelligence, machine learning, computer science, data analysis and data mining would suggest an enhanced interest in subject matter pertaining to the ideology of the bil</w:t>
      </w:r>
      <w:r>
        <w:rPr>
          <w:rFonts w:ascii="Times New Roman" w:hAnsi="Times New Roman" w:cs="Times New Roman"/>
          <w:sz w:val="24"/>
          <w:szCs w:val="24"/>
        </w:rPr>
        <w:t xml:space="preserve">l.  </w:t>
      </w:r>
      <w:r>
        <w:rPr>
          <w:rFonts w:ascii="Times New Roman" w:hAnsi="Times New Roman" w:cs="Times New Roman"/>
          <w:sz w:val="24"/>
          <w:szCs w:val="24"/>
        </w:rPr>
        <w:commentReference w:id="35"/>
      </w:r>
      <w:r w:rsidR="004B6D0E">
        <w:rPr>
          <w:rStyle w:val="CommentReference"/>
        </w:rPr>
        <w:commentReference w:id="36"/>
      </w:r>
      <w:r w:rsidR="00B67723">
        <w:rPr>
          <w:rFonts w:ascii="Times New Roman" w:hAnsi="Times New Roman" w:cs="Times New Roman"/>
          <w:sz w:val="24"/>
          <w:szCs w:val="24"/>
        </w:rPr>
        <w:t>While analysis would need to be conducted to determine estimated benefits of government spending on ethical hacking preparedness, it would be difficult to argue, i</w:t>
      </w:r>
      <w:r w:rsidR="004B6D0E">
        <w:rPr>
          <w:rFonts w:ascii="Times New Roman" w:hAnsi="Times New Roman" w:cs="Times New Roman"/>
          <w:sz w:val="24"/>
          <w:szCs w:val="24"/>
        </w:rPr>
        <w:t xml:space="preserve">n theory, that having more people available to shore up system vulnerabilities would lead to an increase in successful cyber-attacks. Ethical hacking is becoming commonplace in professional settings as a preventative measure, but this bill stresses a sense of urgency that we need to quickly evolve, as a country, to mitigate risk in the short term, and into the future.  </w:t>
      </w:r>
    </w:p>
    <w:p w14:paraId="29492F42" w14:textId="77777777" w:rsidR="0046515B" w:rsidRDefault="0046515B">
      <w:pPr>
        <w:pStyle w:val="Standard"/>
        <w:rPr>
          <w:rFonts w:ascii="Times New Roman" w:hAnsi="Times New Roman" w:cs="Times New Roman"/>
          <w:sz w:val="24"/>
          <w:szCs w:val="24"/>
        </w:rPr>
      </w:pPr>
    </w:p>
    <w:p w14:paraId="77A6D010" w14:textId="77777777" w:rsidR="0046515B" w:rsidRDefault="008727D1">
      <w:pPr>
        <w:pStyle w:val="Standard"/>
      </w:pPr>
      <w:r>
        <w:rPr>
          <w:rFonts w:ascii="Times New Roman" w:hAnsi="Times New Roman" w:cs="Times New Roman"/>
          <w:b/>
          <w:sz w:val="24"/>
          <w:szCs w:val="24"/>
        </w:rPr>
        <w:t xml:space="preserve">Instructions for the cost-benefit section of your policy </w:t>
      </w:r>
      <w:r>
        <w:rPr>
          <w:rFonts w:ascii="Times New Roman" w:hAnsi="Times New Roman" w:cs="Times New Roman"/>
          <w:b/>
          <w:sz w:val="24"/>
          <w:szCs w:val="24"/>
        </w:rPr>
        <w:t>analysis</w:t>
      </w:r>
    </w:p>
    <w:p w14:paraId="5588F4E4" w14:textId="3F139D28" w:rsidR="0046515B" w:rsidRDefault="008727D1">
      <w:pPr>
        <w:pStyle w:val="Standard"/>
      </w:pPr>
      <w:r>
        <w:rPr>
          <w:rFonts w:ascii="Times New Roman" w:hAnsi="Times New Roman" w:cs="Times New Roman"/>
          <w:sz w:val="24"/>
          <w:szCs w:val="24"/>
        </w:rPr>
        <w:t>Reference external excel sheet.</w:t>
      </w:r>
      <w:r>
        <w:rPr>
          <w:rFonts w:ascii="Times New Roman" w:hAnsi="Times New Roman" w:cs="Times New Roman"/>
          <w:sz w:val="24"/>
          <w:szCs w:val="24"/>
        </w:rPr>
        <w:commentReference w:id="37"/>
      </w:r>
      <w:r w:rsidR="00071BE7">
        <w:rPr>
          <w:rFonts w:ascii="Times New Roman" w:hAnsi="Times New Roman" w:cs="Times New Roman"/>
          <w:sz w:val="24"/>
          <w:szCs w:val="24"/>
        </w:rPr>
        <w:t xml:space="preserve"> The most egregious assumption I make here is that a reduction of </w:t>
      </w:r>
      <w:r w:rsidR="007071F3">
        <w:rPr>
          <w:rFonts w:ascii="Times New Roman" w:hAnsi="Times New Roman" w:cs="Times New Roman"/>
          <w:sz w:val="24"/>
          <w:szCs w:val="24"/>
        </w:rPr>
        <w:t>cyber-attacks</w:t>
      </w:r>
      <w:r w:rsidR="00071BE7">
        <w:rPr>
          <w:rFonts w:ascii="Times New Roman" w:hAnsi="Times New Roman" w:cs="Times New Roman"/>
          <w:sz w:val="24"/>
          <w:szCs w:val="24"/>
        </w:rPr>
        <w:t xml:space="preserve"> would enhance consumer propensity to </w:t>
      </w:r>
      <w:r w:rsidR="009D019F">
        <w:rPr>
          <w:rFonts w:ascii="Times New Roman" w:hAnsi="Times New Roman" w:cs="Times New Roman"/>
          <w:sz w:val="24"/>
          <w:szCs w:val="24"/>
        </w:rPr>
        <w:t xml:space="preserve">engage in the economy – It’s not realistic to think that people care about their PIIs enough to stop spending at a level that would make an impact. 5% is </w:t>
      </w:r>
      <w:r w:rsidR="00763720">
        <w:rPr>
          <w:rFonts w:ascii="Times New Roman" w:hAnsi="Times New Roman" w:cs="Times New Roman"/>
          <w:sz w:val="24"/>
          <w:szCs w:val="24"/>
        </w:rPr>
        <w:t>an</w:t>
      </w:r>
      <w:r w:rsidR="009D019F">
        <w:rPr>
          <w:rFonts w:ascii="Times New Roman" w:hAnsi="Times New Roman" w:cs="Times New Roman"/>
          <w:sz w:val="24"/>
          <w:szCs w:val="24"/>
        </w:rPr>
        <w:t xml:space="preserve"> outrageous estimate, but there may be a small portion of the population that withholds from the retail experience due to worries of data breaches.</w:t>
      </w:r>
    </w:p>
    <w:p w14:paraId="0227AB12" w14:textId="77777777" w:rsidR="0046515B" w:rsidRDefault="0046515B">
      <w:pPr>
        <w:pStyle w:val="Standard"/>
      </w:pPr>
    </w:p>
    <w:p w14:paraId="46DA75A8" w14:textId="77777777" w:rsidR="0046515B" w:rsidRDefault="008727D1">
      <w:pPr>
        <w:pStyle w:val="Standard"/>
      </w:pPr>
      <w:r>
        <w:rPr>
          <w:rFonts w:ascii="Times New Roman" w:hAnsi="Times New Roman" w:cs="Times New Roman"/>
          <w:sz w:val="24"/>
          <w:szCs w:val="24"/>
        </w:rPr>
        <w:commentReference w:id="38"/>
      </w:r>
    </w:p>
    <w:p w14:paraId="45E076A4" w14:textId="77777777" w:rsidR="0046515B" w:rsidRDefault="0046515B">
      <w:pPr>
        <w:pStyle w:val="Standard"/>
        <w:rPr>
          <w:rFonts w:ascii="Times New Roman" w:hAnsi="Times New Roman" w:cs="Times New Roman"/>
          <w:sz w:val="24"/>
          <w:szCs w:val="24"/>
        </w:rPr>
      </w:pPr>
    </w:p>
    <w:p w14:paraId="4F343C6E" w14:textId="77777777" w:rsidR="0046515B" w:rsidRDefault="008727D1">
      <w:pPr>
        <w:pStyle w:val="Standard"/>
      </w:pPr>
      <w:r>
        <w:rPr>
          <w:rFonts w:ascii="Times New Roman" w:hAnsi="Times New Roman" w:cs="Times New Roman"/>
          <w:b/>
          <w:sz w:val="24"/>
          <w:szCs w:val="24"/>
        </w:rPr>
        <w:t>References:</w:t>
      </w:r>
    </w:p>
    <w:p w14:paraId="21FF3369" w14:textId="77777777" w:rsidR="0046515B" w:rsidRDefault="008727D1">
      <w:pPr>
        <w:pStyle w:val="Standard"/>
      </w:pPr>
      <w:r>
        <w:rPr>
          <w:rStyle w:val="citationtext"/>
          <w:rFonts w:ascii="Times New Roman" w:hAnsi="Times New Roman" w:cs="Times New Roman"/>
          <w:sz w:val="24"/>
          <w:szCs w:val="24"/>
        </w:rPr>
        <w:t xml:space="preserve">Correa. “Text - H.Res.459 - 115th Congress (2017-2018): Expressing the Sense of the House of Representatives That the United States Should Support the Development of Programs That Better Prepare </w:t>
      </w:r>
      <w:r>
        <w:rPr>
          <w:rStyle w:val="citationtext"/>
          <w:rFonts w:ascii="Times New Roman" w:hAnsi="Times New Roman" w:cs="Times New Roman"/>
          <w:sz w:val="24"/>
          <w:szCs w:val="24"/>
        </w:rPr>
        <w:t xml:space="preserve">Students for Careers in Cybersecurity by Actively Promoting Ethical Hacking Skills.” </w:t>
      </w:r>
      <w:r>
        <w:rPr>
          <w:rStyle w:val="citationtext"/>
          <w:rFonts w:ascii="Times New Roman" w:hAnsi="Times New Roman" w:cs="Times New Roman"/>
          <w:i/>
          <w:iCs/>
          <w:sz w:val="24"/>
          <w:szCs w:val="24"/>
        </w:rPr>
        <w:t>Congress.gov</w:t>
      </w:r>
      <w:r>
        <w:rPr>
          <w:rStyle w:val="citationtext"/>
          <w:rFonts w:ascii="Times New Roman" w:hAnsi="Times New Roman" w:cs="Times New Roman"/>
          <w:sz w:val="24"/>
          <w:szCs w:val="24"/>
        </w:rPr>
        <w:t xml:space="preserve">, 19 July 2017, </w:t>
      </w:r>
      <w:hyperlink r:id="rId10" w:history="1">
        <w:r>
          <w:rPr>
            <w:rFonts w:ascii="Times New Roman" w:hAnsi="Times New Roman" w:cs="Times New Roman"/>
            <w:sz w:val="24"/>
            <w:szCs w:val="24"/>
          </w:rPr>
          <w:t>www.cong</w:t>
        </w:r>
        <w:r>
          <w:rPr>
            <w:rFonts w:ascii="Times New Roman" w:hAnsi="Times New Roman" w:cs="Times New Roman"/>
            <w:sz w:val="24"/>
            <w:szCs w:val="24"/>
          </w:rPr>
          <w:t>ress.gov/bill/115th-congress/house-</w:t>
        </w:r>
      </w:hyperlink>
      <w:hyperlink r:id="rId11" w:history="1">
        <w:r>
          <w:rPr>
            <w:rFonts w:ascii="Times New Roman" w:hAnsi="Times New Roman" w:cs="Times New Roman"/>
            <w:sz w:val="24"/>
            <w:szCs w:val="24"/>
          </w:rPr>
          <w:t>resolution/459/text?q=%7B%22search%22%3A%5B%22machine%2Bethics%22%5D%7D&amp;r=2</w:t>
        </w:r>
      </w:hyperlink>
      <w:r>
        <w:rPr>
          <w:rStyle w:val="citationtext"/>
          <w:rFonts w:ascii="Times New Roman" w:hAnsi="Times New Roman" w:cs="Times New Roman"/>
          <w:sz w:val="24"/>
          <w:szCs w:val="24"/>
        </w:rPr>
        <w:t>.</w:t>
      </w:r>
    </w:p>
    <w:p w14:paraId="566408C0" w14:textId="77777777" w:rsidR="0046515B" w:rsidRDefault="0046515B">
      <w:pPr>
        <w:pStyle w:val="Standard"/>
        <w:rPr>
          <w:rFonts w:ascii="Times New Roman" w:hAnsi="Times New Roman" w:cs="Times New Roman"/>
          <w:sz w:val="24"/>
          <w:szCs w:val="24"/>
        </w:rPr>
      </w:pPr>
    </w:p>
    <w:p w14:paraId="56B0A423" w14:textId="77777777" w:rsidR="0046515B" w:rsidRDefault="008727D1">
      <w:pPr>
        <w:pStyle w:val="Standard"/>
      </w:pPr>
      <w:r>
        <w:rPr>
          <w:rStyle w:val="citationtext"/>
          <w:rFonts w:ascii="Times New Roman" w:hAnsi="Times New Roman" w:cs="Times New Roman"/>
          <w:sz w:val="24"/>
          <w:szCs w:val="24"/>
        </w:rPr>
        <w:t xml:space="preserve">Ellman, </w:t>
      </w:r>
      <w:r>
        <w:rPr>
          <w:rStyle w:val="citationtext"/>
          <w:rFonts w:ascii="Times New Roman" w:hAnsi="Times New Roman" w:cs="Times New Roman"/>
          <w:sz w:val="24"/>
          <w:szCs w:val="24"/>
        </w:rPr>
        <w:t xml:space="preserve">and M. J. “A New Explanatory Model for Policy Analysis and Evaluation.” </w:t>
      </w:r>
      <w:r>
        <w:rPr>
          <w:rStyle w:val="citationtext"/>
          <w:rFonts w:ascii="Times New Roman" w:hAnsi="Times New Roman" w:cs="Times New Roman"/>
          <w:i/>
          <w:iCs/>
          <w:sz w:val="24"/>
          <w:szCs w:val="24"/>
        </w:rPr>
        <w:t>By M. C. Schouwstra, M. J. Ellman :: SSRN</w:t>
      </w:r>
      <w:r>
        <w:rPr>
          <w:rStyle w:val="citationtext"/>
          <w:rFonts w:ascii="Times New Roman" w:hAnsi="Times New Roman" w:cs="Times New Roman"/>
          <w:sz w:val="24"/>
          <w:szCs w:val="24"/>
        </w:rPr>
        <w:t>, 19 July 2006, papers.ssrn.com/sol3/papers.cfm?abstract_id=917327.</w:t>
      </w:r>
    </w:p>
    <w:p w14:paraId="5195AC41" w14:textId="77777777" w:rsidR="0046515B" w:rsidRDefault="008727D1">
      <w:pPr>
        <w:pStyle w:val="Standard"/>
      </w:pPr>
      <w:r>
        <w:rPr>
          <w:rStyle w:val="citationtext"/>
          <w:rFonts w:ascii="Times New Roman" w:hAnsi="Times New Roman" w:cs="Times New Roman"/>
          <w:sz w:val="24"/>
          <w:szCs w:val="24"/>
        </w:rPr>
        <w:t>2U. Information Policy Lectures.</w:t>
      </w:r>
    </w:p>
    <w:p w14:paraId="75FE15C6" w14:textId="77777777" w:rsidR="0046515B" w:rsidRDefault="008727D1">
      <w:pPr>
        <w:pStyle w:val="Standard"/>
      </w:pPr>
      <w:r>
        <w:rPr>
          <w:rStyle w:val="citationtext"/>
          <w:rFonts w:ascii="Times New Roman" w:hAnsi="Times New Roman" w:cs="Times New Roman"/>
          <w:sz w:val="24"/>
          <w:szCs w:val="24"/>
        </w:rPr>
        <w:t xml:space="preserve">“U.S. Spends Less as Other Nations Invest </w:t>
      </w:r>
      <w:r>
        <w:rPr>
          <w:rStyle w:val="citationtext"/>
          <w:rFonts w:ascii="Times New Roman" w:hAnsi="Times New Roman" w:cs="Times New Roman"/>
          <w:sz w:val="24"/>
          <w:szCs w:val="24"/>
        </w:rPr>
        <w:t xml:space="preserve">More in Education.” </w:t>
      </w:r>
      <w:r>
        <w:rPr>
          <w:rStyle w:val="citationtext"/>
          <w:rFonts w:ascii="Times New Roman" w:hAnsi="Times New Roman" w:cs="Times New Roman"/>
          <w:i/>
          <w:iCs/>
          <w:sz w:val="24"/>
          <w:szCs w:val="24"/>
        </w:rPr>
        <w:t>U.S. News &amp; World Report</w:t>
      </w:r>
      <w:r>
        <w:rPr>
          <w:rStyle w:val="citationtext"/>
          <w:rFonts w:ascii="Times New Roman" w:hAnsi="Times New Roman" w:cs="Times New Roman"/>
          <w:sz w:val="24"/>
          <w:szCs w:val="24"/>
        </w:rPr>
        <w:t xml:space="preserve">, U.S. News &amp; World Report, </w:t>
      </w:r>
      <w:hyperlink r:id="rId12" w:history="1">
        <w:r>
          <w:rPr>
            <w:rFonts w:ascii="Times New Roman" w:hAnsi="Times New Roman" w:cs="Times New Roman"/>
            <w:sz w:val="24"/>
            <w:szCs w:val="24"/>
          </w:rPr>
          <w:t>www.usnews.com/news/national-news/art</w:t>
        </w:r>
        <w:r>
          <w:rPr>
            <w:rFonts w:ascii="Times New Roman" w:hAnsi="Times New Roman" w:cs="Times New Roman"/>
            <w:sz w:val="24"/>
            <w:szCs w:val="24"/>
          </w:rPr>
          <w:t>icles/2017-09-18/while-rest-of-the-world-invests-more-in-education-the-us-spends-less</w:t>
        </w:r>
      </w:hyperlink>
      <w:r>
        <w:rPr>
          <w:rStyle w:val="citationtext"/>
          <w:rFonts w:ascii="Times New Roman" w:hAnsi="Times New Roman" w:cs="Times New Roman"/>
          <w:sz w:val="24"/>
          <w:szCs w:val="24"/>
        </w:rPr>
        <w:t>.</w:t>
      </w:r>
    </w:p>
    <w:p w14:paraId="2F9636CE" w14:textId="77777777" w:rsidR="0046515B" w:rsidRDefault="008727D1">
      <w:pPr>
        <w:pStyle w:val="Standard"/>
      </w:pPr>
      <w:r>
        <w:rPr>
          <w:rStyle w:val="citationtext"/>
          <w:rFonts w:ascii="Times New Roman" w:hAnsi="Times New Roman" w:cs="Times New Roman"/>
          <w:sz w:val="24"/>
          <w:szCs w:val="24"/>
        </w:rPr>
        <w:lastRenderedPageBreak/>
        <w:t xml:space="preserve">Miller, Ron. “Bugcrowd Bug Bounty Platform Gets Big Boost with $26 Million Series C Investment.” </w:t>
      </w:r>
      <w:r>
        <w:rPr>
          <w:rStyle w:val="citationtext"/>
          <w:rFonts w:ascii="Times New Roman" w:hAnsi="Times New Roman" w:cs="Times New Roman"/>
          <w:i/>
          <w:iCs/>
          <w:sz w:val="24"/>
          <w:szCs w:val="24"/>
        </w:rPr>
        <w:t>TechCrunch</w:t>
      </w:r>
      <w:r>
        <w:rPr>
          <w:rStyle w:val="citationtext"/>
          <w:rFonts w:ascii="Times New Roman" w:hAnsi="Times New Roman" w:cs="Times New Roman"/>
          <w:sz w:val="24"/>
          <w:szCs w:val="24"/>
        </w:rPr>
        <w:t>, TechCrunch, 13 Mar. 2018, techcrunch.com/2018/03/01/bugcrowd</w:t>
      </w:r>
      <w:r>
        <w:rPr>
          <w:rStyle w:val="citationtext"/>
          <w:rFonts w:ascii="Times New Roman" w:hAnsi="Times New Roman" w:cs="Times New Roman"/>
          <w:sz w:val="24"/>
          <w:szCs w:val="24"/>
        </w:rPr>
        <w:t>-bug-bounty-platform-gets-big-boost-with-26-million-series-c-investment/.</w:t>
      </w:r>
    </w:p>
    <w:p w14:paraId="30C149A4" w14:textId="77777777" w:rsidR="0046515B" w:rsidRDefault="008727D1">
      <w:pPr>
        <w:pStyle w:val="Standard"/>
      </w:pPr>
      <w:r>
        <w:rPr>
          <w:rStyle w:val="citationtext"/>
          <w:rFonts w:ascii="Times New Roman" w:hAnsi="Times New Roman" w:cs="Times New Roman"/>
          <w:sz w:val="24"/>
          <w:szCs w:val="24"/>
        </w:rPr>
        <w:t xml:space="preserve">LeFebvre, Rob. “Cyber Attacks Reportedly Cost the US as Much as $109 Billion in 2016.” </w:t>
      </w:r>
      <w:r>
        <w:rPr>
          <w:rStyle w:val="citationtext"/>
          <w:rFonts w:ascii="Times New Roman" w:hAnsi="Times New Roman" w:cs="Times New Roman"/>
          <w:i/>
          <w:iCs/>
          <w:sz w:val="24"/>
          <w:szCs w:val="24"/>
        </w:rPr>
        <w:t>Engadget</w:t>
      </w:r>
      <w:r>
        <w:rPr>
          <w:rStyle w:val="citationtext"/>
          <w:rFonts w:ascii="Times New Roman" w:hAnsi="Times New Roman" w:cs="Times New Roman"/>
          <w:sz w:val="24"/>
          <w:szCs w:val="24"/>
        </w:rPr>
        <w:t>, 16 Feb. 2018, www.engadget.com/2018/02/16/cyber-attacks-cost-up-to-109-billion-2016/.</w:t>
      </w:r>
    </w:p>
    <w:p w14:paraId="0232D307" w14:textId="77777777" w:rsidR="0046515B" w:rsidRDefault="0046515B">
      <w:pPr>
        <w:pStyle w:val="Standard"/>
        <w:rPr>
          <w:rFonts w:ascii="Times New Roman" w:hAnsi="Times New Roman" w:cs="Times New Roman"/>
          <w:sz w:val="24"/>
          <w:szCs w:val="24"/>
        </w:rPr>
      </w:pPr>
    </w:p>
    <w:p w14:paraId="72D65ABA" w14:textId="77777777" w:rsidR="0046515B" w:rsidRDefault="0046515B">
      <w:pPr>
        <w:pStyle w:val="Standard"/>
      </w:pPr>
    </w:p>
    <w:sectPr w:rsidR="0046515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nknown Author" w:date="2018-05-01T13:30:00Z" w:initials="Unknown A">
    <w:p w14:paraId="1AD961D0" w14:textId="77777777" w:rsidR="0046515B" w:rsidRDefault="008727D1">
      <w:pPr>
        <w:overflowPunct w:val="0"/>
      </w:pPr>
      <w:r>
        <w:rPr>
          <w:rStyle w:val="CommentReference"/>
        </w:rPr>
        <w:annotationRef/>
      </w:r>
      <w:r>
        <w:t>Include the nature of the bill---can this sort of resolution become a law?</w:t>
      </w:r>
    </w:p>
  </w:comment>
  <w:comment w:id="1" w:author="Jacob Dineen" w:date="2018-05-05T11:27:00Z" w:initials="JD">
    <w:p w14:paraId="208A1D9D" w14:textId="77777777" w:rsidR="000A4C6B" w:rsidRDefault="000A4C6B">
      <w:pPr>
        <w:pStyle w:val="CommentText"/>
      </w:pPr>
      <w:r>
        <w:rPr>
          <w:rStyle w:val="CommentReference"/>
        </w:rPr>
        <w:annotationRef/>
      </w:r>
      <w:r>
        <w:t>Added a few sentences towards the end – It may be speculative, however. If events triggered systematic urgency (Patriot Act), it might be something that could be put into law – Although I don’t know exactly if Federal governments can impose strict employment mandates, particular to this bill, against private companies.</w:t>
      </w:r>
    </w:p>
  </w:comment>
  <w:comment w:id="2" w:author="Unknown Author" w:date="2018-05-01T13:41:00Z" w:initials="Unknown A">
    <w:p w14:paraId="6D9EDA96" w14:textId="77777777" w:rsidR="0046515B" w:rsidRDefault="008727D1">
      <w:pPr>
        <w:overflowPunct w:val="0"/>
      </w:pPr>
      <w:r>
        <w:rPr>
          <w:rStyle w:val="CommentReference"/>
        </w:rPr>
        <w:annotationRef/>
      </w:r>
      <w:r>
        <w:t>awk</w:t>
      </w:r>
    </w:p>
  </w:comment>
  <w:comment w:id="3" w:author="Jacob Dineen" w:date="2018-05-05T11:17:00Z" w:initials="JD">
    <w:p w14:paraId="0234A26F" w14:textId="77777777" w:rsidR="0024757D" w:rsidRDefault="0024757D">
      <w:pPr>
        <w:pStyle w:val="CommentText"/>
      </w:pPr>
      <w:r>
        <w:rPr>
          <w:rStyle w:val="CommentReference"/>
        </w:rPr>
        <w:annotationRef/>
      </w:r>
      <w:r>
        <w:t>sentence cleaned up here.</w:t>
      </w:r>
    </w:p>
    <w:p w14:paraId="38482C34" w14:textId="77777777" w:rsidR="0024757D" w:rsidRDefault="0024757D">
      <w:pPr>
        <w:pStyle w:val="CommentText"/>
      </w:pPr>
    </w:p>
  </w:comment>
  <w:comment w:id="4" w:author="Unknown Author" w:date="2018-05-01T13:42:00Z" w:initials="Unknown A">
    <w:p w14:paraId="43D4A35B" w14:textId="77777777" w:rsidR="0046515B" w:rsidRDefault="008727D1">
      <w:pPr>
        <w:overflowPunct w:val="0"/>
      </w:pPr>
      <w:r>
        <w:rPr>
          <w:rStyle w:val="CommentReference"/>
        </w:rPr>
        <w:annotationRef/>
      </w:r>
      <w:r>
        <w:t>Well done identifying the goal here. Minor revision to increase clarity is all that’s needed, but the idea is right.</w:t>
      </w:r>
    </w:p>
  </w:comment>
  <w:comment w:id="5" w:author="Jacob Dineen" w:date="2018-05-05T11:18:00Z" w:initials="JD">
    <w:p w14:paraId="4F8BAA15" w14:textId="77777777" w:rsidR="0024757D" w:rsidRDefault="0024757D">
      <w:pPr>
        <w:pStyle w:val="CommentText"/>
      </w:pPr>
      <w:r>
        <w:rPr>
          <w:rStyle w:val="CommentReference"/>
        </w:rPr>
        <w:annotationRef/>
      </w:r>
    </w:p>
  </w:comment>
  <w:comment w:id="6" w:author="Jacob Dineen" w:date="2018-05-05T11:30:00Z" w:initials="JD">
    <w:p w14:paraId="3C08C12B" w14:textId="77777777" w:rsidR="000A4C6B" w:rsidRDefault="000A4C6B">
      <w:pPr>
        <w:pStyle w:val="CommentText"/>
      </w:pPr>
      <w:r>
        <w:rPr>
          <w:rStyle w:val="CommentReference"/>
        </w:rPr>
        <w:annotationRef/>
      </w:r>
      <w:r>
        <w:t>Notation to notion. Wrong word here.</w:t>
      </w:r>
    </w:p>
  </w:comment>
  <w:comment w:id="7" w:author="Unknown Author" w:date="2018-05-01T13:46:00Z" w:initials="Unknown A">
    <w:p w14:paraId="36E76AC9" w14:textId="77777777" w:rsidR="0046515B" w:rsidRDefault="008727D1">
      <w:pPr>
        <w:overflowPunct w:val="0"/>
      </w:pPr>
      <w:r>
        <w:rPr>
          <w:rStyle w:val="CommentReference"/>
        </w:rPr>
        <w:annotationRef/>
      </w:r>
      <w:r>
        <w:t>Good</w:t>
      </w:r>
    </w:p>
  </w:comment>
  <w:comment w:id="8" w:author="Jacob Dineen" w:date="2018-05-05T11:31:00Z" w:initials="JD">
    <w:p w14:paraId="66F86487" w14:textId="77777777" w:rsidR="000A4C6B" w:rsidRDefault="000A4C6B">
      <w:pPr>
        <w:pStyle w:val="CommentText"/>
      </w:pPr>
      <w:r>
        <w:rPr>
          <w:rStyle w:val="CommentReference"/>
        </w:rPr>
        <w:annotationRef/>
      </w:r>
      <w:r>
        <w:t>Wrong word. Bottom up is correct.</w:t>
      </w:r>
    </w:p>
  </w:comment>
  <w:comment w:id="9" w:author="Unknown Author" w:date="2018-05-01T13:47:00Z" w:initials="Unknown A">
    <w:p w14:paraId="62358222" w14:textId="77777777" w:rsidR="0046515B" w:rsidRDefault="008727D1">
      <w:pPr>
        <w:overflowPunct w:val="0"/>
      </w:pPr>
      <w:r>
        <w:rPr>
          <w:rStyle w:val="CommentReference"/>
        </w:rPr>
        <w:annotationRef/>
      </w:r>
      <w:r>
        <w:t>This seems overly spe</w:t>
      </w:r>
      <w:r>
        <w:t>cific, unless you have figures to support it.</w:t>
      </w:r>
    </w:p>
  </w:comment>
  <w:comment w:id="10" w:author="Jacob Dineen" w:date="2018-05-05T11:31:00Z" w:initials="JD">
    <w:p w14:paraId="39CE2C31" w14:textId="77777777" w:rsidR="000A4C6B" w:rsidRDefault="000A4C6B">
      <w:pPr>
        <w:pStyle w:val="CommentText"/>
      </w:pPr>
      <w:r>
        <w:rPr>
          <w:rStyle w:val="CommentReference"/>
        </w:rPr>
        <w:annotationRef/>
      </w:r>
      <w:r>
        <w:t>Wrongly correlated the rise in technological advances to a rise in cyber attacks. Might be true, but I don’t have time series data of economic costs incurred.</w:t>
      </w:r>
    </w:p>
  </w:comment>
  <w:comment w:id="11" w:author="Unknown Author" w:date="2018-05-01T13:48:00Z" w:initials="Unknown A">
    <w:p w14:paraId="35822579" w14:textId="77777777" w:rsidR="0046515B" w:rsidRDefault="008727D1">
      <w:pPr>
        <w:overflowPunct w:val="0"/>
      </w:pPr>
      <w:r>
        <w:rPr>
          <w:rStyle w:val="CommentReference"/>
        </w:rPr>
        <w:annotationRef/>
      </w:r>
      <w:r>
        <w:t>This phrase is unclear</w:t>
      </w:r>
    </w:p>
  </w:comment>
  <w:comment w:id="12" w:author="Jacob Dineen" w:date="2018-05-05T11:32:00Z" w:initials="JD">
    <w:p w14:paraId="5CE46C58" w14:textId="77777777" w:rsidR="000A4C6B" w:rsidRDefault="000A4C6B">
      <w:pPr>
        <w:pStyle w:val="CommentText"/>
      </w:pPr>
      <w:r>
        <w:rPr>
          <w:rStyle w:val="CommentReference"/>
        </w:rPr>
        <w:annotationRef/>
      </w:r>
      <w:r>
        <w:t>Switched cyber infused infrastructure attacks to cyber-attacks. Assumed cyber attacks have a negative impact on infrastructure, but they may have been a poor choice of words.</w:t>
      </w:r>
    </w:p>
  </w:comment>
  <w:comment w:id="13" w:author="Unknown Author" w:date="2018-05-01T14:05:00Z" w:initials="Unknown A">
    <w:p w14:paraId="421D608F" w14:textId="77777777" w:rsidR="0046515B" w:rsidRDefault="008727D1">
      <w:pPr>
        <w:overflowPunct w:val="0"/>
      </w:pPr>
      <w:r>
        <w:rPr>
          <w:rStyle w:val="CommentReference"/>
        </w:rPr>
        <w:annotationRef/>
      </w:r>
      <w:r>
        <w:t>Add performance indicators</w:t>
      </w:r>
    </w:p>
  </w:comment>
  <w:comment w:id="14" w:author="Jacob Dineen" w:date="2018-05-05T11:34:00Z" w:initials="JD">
    <w:p w14:paraId="7C0E19B3" w14:textId="77777777" w:rsidR="000A4C6B" w:rsidRDefault="000A4C6B">
      <w:pPr>
        <w:pStyle w:val="CommentText"/>
      </w:pPr>
      <w:r>
        <w:rPr>
          <w:rStyle w:val="CommentReference"/>
        </w:rPr>
        <w:annotationRef/>
      </w:r>
      <w:r w:rsidR="003D69C5">
        <w:t>I note more specific KPIs in the ‘Performance section’. I thought that the Schouwstra article mentioned KPIs being specified there. I did, however, add the main KPI in this section.</w:t>
      </w:r>
    </w:p>
  </w:comment>
  <w:comment w:id="15" w:author="Unknown Author" w:date="2018-05-01T13:51:00Z" w:initials="Unknown A">
    <w:p w14:paraId="43FCDA5E" w14:textId="77777777" w:rsidR="0046515B" w:rsidRDefault="008727D1">
      <w:pPr>
        <w:overflowPunct w:val="0"/>
      </w:pPr>
      <w:r>
        <w:rPr>
          <w:rStyle w:val="CommentReference"/>
        </w:rPr>
        <w:annotationRef/>
      </w:r>
      <w:r>
        <w:t>(Either stick with ‘</w:t>
      </w:r>
      <w:r>
        <w:t>curriculums,’ or ‘curricula’)</w:t>
      </w:r>
    </w:p>
  </w:comment>
  <w:comment w:id="16" w:author="Jacob Dineen" w:date="2018-05-05T11:38:00Z" w:initials="JD">
    <w:p w14:paraId="5652292E" w14:textId="77777777" w:rsidR="003D69C5" w:rsidRDefault="003D69C5">
      <w:pPr>
        <w:pStyle w:val="CommentText"/>
      </w:pPr>
      <w:r>
        <w:rPr>
          <w:rStyle w:val="CommentReference"/>
        </w:rPr>
        <w:annotationRef/>
      </w:r>
      <w:r>
        <w:t xml:space="preserve">Fixed </w:t>
      </w:r>
      <w:r>
        <w:rPr>
          <w:rFonts w:ascii="Times New Roman" w:hAnsi="Times New Roman" w:cs="Times New Roman"/>
          <w:sz w:val="24"/>
          <w:szCs w:val="24"/>
        </w:rPr>
        <w:t xml:space="preserve">curriculum below. All == </w:t>
      </w:r>
      <w:r>
        <w:rPr>
          <w:rFonts w:ascii="Times New Roman" w:hAnsi="Times New Roman" w:cs="Times New Roman"/>
          <w:sz w:val="24"/>
          <w:szCs w:val="24"/>
        </w:rPr>
        <w:t>curricula</w:t>
      </w:r>
    </w:p>
  </w:comment>
  <w:comment w:id="17" w:author="Unknown Author" w:date="2018-05-01T13:54:00Z" w:initials="Unknown A">
    <w:p w14:paraId="2902AC2B" w14:textId="77777777" w:rsidR="0046515B" w:rsidRDefault="008727D1">
      <w:pPr>
        <w:overflowPunct w:val="0"/>
      </w:pPr>
      <w:r>
        <w:rPr>
          <w:rStyle w:val="CommentReference"/>
        </w:rPr>
        <w:annotationRef/>
      </w:r>
      <w:r>
        <w:t>The nature of the “exposure and training” to EH should be discussed here</w:t>
      </w:r>
    </w:p>
  </w:comment>
  <w:comment w:id="18" w:author="Jacob Dineen" w:date="2018-05-05T11:43:00Z" w:initials="JD">
    <w:p w14:paraId="6693BB05" w14:textId="77777777" w:rsidR="003D69C5" w:rsidRDefault="003D69C5">
      <w:pPr>
        <w:pStyle w:val="CommentText"/>
      </w:pPr>
      <w:r>
        <w:rPr>
          <w:rStyle w:val="CommentReference"/>
        </w:rPr>
        <w:annotationRef/>
      </w:r>
      <w:r>
        <w:t>Wrote about Ethical hacking at the end of the paragraph. Flows with the Bugcrowd and hackerone piece a bit better.</w:t>
      </w:r>
    </w:p>
    <w:p w14:paraId="4C7AA102" w14:textId="77777777" w:rsidR="003D69C5" w:rsidRDefault="003D69C5">
      <w:pPr>
        <w:pStyle w:val="CommentText"/>
      </w:pPr>
    </w:p>
  </w:comment>
  <w:comment w:id="19" w:author="Jacob Dineen" w:date="2018-05-05T11:43:00Z" w:initials="JD">
    <w:p w14:paraId="177F9CAD" w14:textId="77777777" w:rsidR="003D69C5" w:rsidRDefault="003D69C5">
      <w:pPr>
        <w:pStyle w:val="CommentText"/>
      </w:pPr>
      <w:r>
        <w:rPr>
          <w:rStyle w:val="CommentReference"/>
        </w:rPr>
        <w:annotationRef/>
      </w:r>
    </w:p>
  </w:comment>
  <w:comment w:id="20" w:author="Unknown Author" w:date="2018-05-01T13:52:00Z" w:initials="Unknown A">
    <w:p w14:paraId="15AA4F40" w14:textId="77777777" w:rsidR="0046515B" w:rsidRDefault="008727D1">
      <w:pPr>
        <w:overflowPunct w:val="0"/>
      </w:pPr>
      <w:r>
        <w:rPr>
          <w:rStyle w:val="CommentReference"/>
        </w:rPr>
        <w:annotationRef/>
      </w:r>
      <w:r>
        <w:t>Good bit of context to enrich the analysis</w:t>
      </w:r>
    </w:p>
  </w:comment>
  <w:comment w:id="22" w:author="Unknown Author" w:date="2018-05-01T13:55:00Z" w:initials="Unknown A">
    <w:p w14:paraId="41AEF8C8" w14:textId="77777777" w:rsidR="0046515B" w:rsidRDefault="008727D1">
      <w:pPr>
        <w:overflowPunct w:val="0"/>
      </w:pPr>
      <w:r>
        <w:rPr>
          <w:rStyle w:val="CommentReference"/>
        </w:rPr>
        <w:annotationRef/>
      </w:r>
      <w:r>
        <w:t xml:space="preserve">Good job identifying </w:t>
      </w:r>
      <w:r>
        <w:t>a gap, and extrapolating to fill it in here. CTF competitions are in effect a proposal for curriculum, in addition to more traditional coursework.</w:t>
      </w:r>
    </w:p>
  </w:comment>
  <w:comment w:id="23" w:author="Unknown Author" w:date="2018-05-01T13:59:00Z" w:initials="Unknown A">
    <w:p w14:paraId="708AE2C6" w14:textId="77777777" w:rsidR="0046515B" w:rsidRDefault="008727D1">
      <w:pPr>
        <w:overflowPunct w:val="0"/>
      </w:pPr>
      <w:r>
        <w:rPr>
          <w:rStyle w:val="CommentReference"/>
        </w:rPr>
        <w:annotationRef/>
      </w:r>
      <w:r>
        <w:t>Good thought on filling in what is necessary baseline competence to start to learn about computer security. Connect point about standardized tests to performance indicators at this level</w:t>
      </w:r>
    </w:p>
  </w:comment>
  <w:comment w:id="24" w:author="Jacob Dineen" w:date="2018-05-05T11:52:00Z" w:initials="JD">
    <w:p w14:paraId="1B2AC922" w14:textId="77777777" w:rsidR="00161FEC" w:rsidRDefault="00161FEC">
      <w:pPr>
        <w:pStyle w:val="CommentText"/>
      </w:pPr>
      <w:r>
        <w:rPr>
          <w:rStyle w:val="CommentReference"/>
        </w:rPr>
        <w:annotationRef/>
      </w:r>
      <w:r>
        <w:t>Add a sentence.</w:t>
      </w:r>
    </w:p>
  </w:comment>
  <w:comment w:id="25" w:author="Jacob Dineen" w:date="2018-05-05T11:53:00Z" w:initials="JD">
    <w:p w14:paraId="5372D2ED" w14:textId="77777777" w:rsidR="00161FEC" w:rsidRDefault="00161FEC">
      <w:pPr>
        <w:pStyle w:val="CommentText"/>
      </w:pPr>
      <w:r>
        <w:rPr>
          <w:rStyle w:val="CommentReference"/>
        </w:rPr>
        <w:annotationRef/>
      </w:r>
    </w:p>
  </w:comment>
  <w:comment w:id="26" w:author="Unknown Author" w:date="2018-05-01T14:04:00Z" w:initials="Unknown A">
    <w:p w14:paraId="7712A310" w14:textId="77777777" w:rsidR="0046515B" w:rsidRDefault="008727D1">
      <w:pPr>
        <w:overflowPunct w:val="0"/>
      </w:pPr>
      <w:r>
        <w:rPr>
          <w:rStyle w:val="CommentReference"/>
        </w:rPr>
        <w:annotationRef/>
      </w:r>
      <w:r>
        <w:t>More specificity on the kinds of curriculum that may be pursued, in the vein of your earlier comment on programming, wo</w:t>
      </w:r>
      <w:r>
        <w:t>uld complete this section</w:t>
      </w:r>
    </w:p>
  </w:comment>
  <w:comment w:id="27" w:author="Jacob Dineen" w:date="2018-05-05T11:57:00Z" w:initials="JD">
    <w:p w14:paraId="21069C45" w14:textId="77777777" w:rsidR="00B67723" w:rsidRDefault="00B67723">
      <w:pPr>
        <w:pStyle w:val="CommentText"/>
      </w:pPr>
      <w:r>
        <w:rPr>
          <w:rStyle w:val="CommentReference"/>
        </w:rPr>
        <w:annotationRef/>
      </w:r>
      <w:r>
        <w:t>Systems engineering/networking? I mentioned AI mainly due to convnets and the like for biosecurity.</w:t>
      </w:r>
    </w:p>
  </w:comment>
  <w:comment w:id="28" w:author="Jacob Dineen" w:date="2018-05-05T11:58:00Z" w:initials="JD">
    <w:p w14:paraId="15A5B57F" w14:textId="77777777" w:rsidR="00B67723" w:rsidRDefault="00B67723">
      <w:pPr>
        <w:pStyle w:val="CommentText"/>
      </w:pPr>
      <w:r>
        <w:rPr>
          <w:rStyle w:val="CommentReference"/>
        </w:rPr>
        <w:annotationRef/>
      </w:r>
    </w:p>
  </w:comment>
  <w:comment w:id="29" w:author="Jacob Dineen" w:date="2018-05-05T11:59:00Z" w:initials="JD">
    <w:p w14:paraId="113085FB" w14:textId="77777777" w:rsidR="00B67723" w:rsidRDefault="00B67723">
      <w:pPr>
        <w:pStyle w:val="CommentText"/>
      </w:pPr>
      <w:r>
        <w:rPr>
          <w:rStyle w:val="CommentReference"/>
        </w:rPr>
        <w:annotationRef/>
      </w:r>
      <w:r>
        <w:t>Removed part about sustainable success which would require DOE</w:t>
      </w:r>
    </w:p>
  </w:comment>
  <w:comment w:id="30" w:author="Unknown Author" w:date="2018-05-01T14:09:00Z" w:initials="Unknown A">
    <w:p w14:paraId="0D90B48B" w14:textId="77777777" w:rsidR="0046515B" w:rsidRDefault="008727D1">
      <w:pPr>
        <w:overflowPunct w:val="0"/>
      </w:pPr>
      <w:r>
        <w:rPr>
          <w:rStyle w:val="CommentReference"/>
        </w:rPr>
        <w:annotationRef/>
      </w:r>
      <w:r>
        <w:t>This does not match your description of the goals, though this is an objective</w:t>
      </w:r>
    </w:p>
  </w:comment>
  <w:comment w:id="31" w:author="Jacob Dineen" w:date="2018-05-05T12:00:00Z" w:initials="JD">
    <w:p w14:paraId="036B017B" w14:textId="77777777" w:rsidR="00B67723" w:rsidRDefault="00B67723">
      <w:pPr>
        <w:pStyle w:val="CommentText"/>
      </w:pPr>
      <w:r>
        <w:rPr>
          <w:rStyle w:val="CommentReference"/>
        </w:rPr>
        <w:annotationRef/>
      </w:r>
      <w:r>
        <w:t>Changed goal to objective. Goal is to counter cyberattacks. Objective is to employ personnel, infuse curricula.</w:t>
      </w:r>
    </w:p>
  </w:comment>
  <w:comment w:id="32" w:author="Jacob Dineen" w:date="2018-05-05T12:00:00Z" w:initials="JD">
    <w:p w14:paraId="3B247C03" w14:textId="77777777" w:rsidR="00B67723" w:rsidRDefault="00B67723">
      <w:pPr>
        <w:pStyle w:val="CommentText"/>
      </w:pPr>
      <w:r>
        <w:rPr>
          <w:rStyle w:val="CommentReference"/>
        </w:rPr>
        <w:annotationRef/>
      </w:r>
    </w:p>
  </w:comment>
  <w:comment w:id="33" w:author="Unknown Author" w:date="2018-05-01T14:12:00Z" w:initials="Unknown A">
    <w:p w14:paraId="01B65F01" w14:textId="77777777" w:rsidR="0046515B" w:rsidRDefault="008727D1">
      <w:pPr>
        <w:overflowPunct w:val="0"/>
      </w:pPr>
      <w:r>
        <w:rPr>
          <w:rStyle w:val="CommentReference"/>
        </w:rPr>
        <w:annotationRef/>
      </w:r>
      <w:r>
        <w:t>Also note that access issues surrounding the “digital divide” (and related notions) are releva</w:t>
      </w:r>
      <w:r>
        <w:t>nt here, and may constrain the performance of the policy even if it performs well (what is this kind of thing called?)</w:t>
      </w:r>
    </w:p>
  </w:comment>
  <w:comment w:id="34" w:author="Jacob Dineen" w:date="2018-05-05T12:01:00Z" w:initials="JD">
    <w:p w14:paraId="4C6749A8" w14:textId="77777777" w:rsidR="00B67723" w:rsidRDefault="00B67723">
      <w:pPr>
        <w:pStyle w:val="CommentText"/>
      </w:pPr>
      <w:r>
        <w:rPr>
          <w:rStyle w:val="CommentReference"/>
        </w:rPr>
        <w:annotationRef/>
      </w:r>
      <w:r>
        <w:t>Think I meant “To posit from the position of a contrarian”, but still, confusing. Removed this part</w:t>
      </w:r>
    </w:p>
  </w:comment>
  <w:comment w:id="35" w:author="Unknown Author" w:date="2018-05-01T14:14:00Z" w:initials="Unknown A">
    <w:p w14:paraId="318196E3" w14:textId="77777777" w:rsidR="0046515B" w:rsidRDefault="008727D1">
      <w:pPr>
        <w:overflowPunct w:val="0"/>
      </w:pPr>
      <w:r>
        <w:rPr>
          <w:rStyle w:val="CommentReference"/>
        </w:rPr>
        <w:annotationRef/>
      </w:r>
      <w:r>
        <w:t>Reference the goals specifically: how will we know if education and training programs focusing on ethical hacking have the intended effect of reducing the threat of successful cyber attack?</w:t>
      </w:r>
    </w:p>
  </w:comment>
  <w:comment w:id="36" w:author="Jacob Dineen" w:date="2018-05-05T12:12:00Z" w:initials="JD">
    <w:p w14:paraId="53865FAD" w14:textId="77777777" w:rsidR="004B6D0E" w:rsidRDefault="004B6D0E">
      <w:pPr>
        <w:pStyle w:val="CommentText"/>
      </w:pPr>
      <w:r>
        <w:rPr>
          <w:rStyle w:val="CommentReference"/>
        </w:rPr>
        <w:annotationRef/>
      </w:r>
      <w:r>
        <w:t xml:space="preserve">Regression/Time series analysis of costs against avoided costs? Less cyber attacks? </w:t>
      </w:r>
    </w:p>
  </w:comment>
  <w:comment w:id="37" w:author="Unknown Author" w:date="2018-05-01T14:15:00Z" w:initials="Unknown A">
    <w:p w14:paraId="65114830" w14:textId="77777777" w:rsidR="0046515B" w:rsidRDefault="008727D1">
      <w:pPr>
        <w:overflowPunct w:val="0"/>
      </w:pPr>
      <w:r>
        <w:rPr>
          <w:rStyle w:val="CommentReference"/>
        </w:rPr>
        <w:annotationRef/>
      </w:r>
      <w:r>
        <w:t>This is good, though a little more on the uncertainty surrounding your estimates would improve it.</w:t>
      </w:r>
    </w:p>
  </w:comment>
  <w:comment w:id="38" w:author="Unknown Author" w:date="2018-05-01T14:16:00Z" w:initials="Unknown A">
    <w:p w14:paraId="630B3932" w14:textId="77777777" w:rsidR="0046515B" w:rsidRDefault="008727D1">
      <w:pPr>
        <w:overflowPunct w:val="0"/>
      </w:pPr>
      <w:r>
        <w:rPr>
          <w:rStyle w:val="CommentReference"/>
        </w:rPr>
        <w:annotationRef/>
      </w:r>
      <w:r>
        <w:t>Nice job here, Jacob. Just fix these comments (which are relatively minor), and address some of the writing m</w:t>
      </w:r>
      <w:r>
        <w:t>echanics issues to improve it.</w:t>
      </w:r>
    </w:p>
    <w:p w14:paraId="409E1240" w14:textId="77777777" w:rsidR="0046515B" w:rsidRDefault="0046515B">
      <w:pPr>
        <w:overflowPunct w:val="0"/>
      </w:pPr>
    </w:p>
    <w:p w14:paraId="0B2EE7FC" w14:textId="77777777" w:rsidR="0046515B" w:rsidRDefault="008727D1">
      <w:pPr>
        <w:overflowPunct w:val="0"/>
      </w:pPr>
      <w:r>
        <w:t>90 / 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D961D0" w15:done="0"/>
  <w15:commentEx w15:paraId="208A1D9D" w15:paraIdParent="1AD961D0" w15:done="0"/>
  <w15:commentEx w15:paraId="6D9EDA96" w15:done="0"/>
  <w15:commentEx w15:paraId="38482C34" w15:paraIdParent="6D9EDA96" w15:done="0"/>
  <w15:commentEx w15:paraId="43D4A35B" w15:done="0"/>
  <w15:commentEx w15:paraId="4F8BAA15" w15:paraIdParent="43D4A35B" w15:done="0"/>
  <w15:commentEx w15:paraId="3C08C12B" w15:done="0"/>
  <w15:commentEx w15:paraId="36E76AC9" w15:done="0"/>
  <w15:commentEx w15:paraId="66F86487" w15:done="0"/>
  <w15:commentEx w15:paraId="62358222" w15:done="0"/>
  <w15:commentEx w15:paraId="39CE2C31" w15:paraIdParent="62358222" w15:done="0"/>
  <w15:commentEx w15:paraId="35822579" w15:done="0"/>
  <w15:commentEx w15:paraId="5CE46C58" w15:paraIdParent="35822579" w15:done="0"/>
  <w15:commentEx w15:paraId="421D608F" w15:done="0"/>
  <w15:commentEx w15:paraId="7C0E19B3" w15:paraIdParent="421D608F" w15:done="0"/>
  <w15:commentEx w15:paraId="43FCDA5E" w15:done="0"/>
  <w15:commentEx w15:paraId="5652292E" w15:paraIdParent="43FCDA5E" w15:done="0"/>
  <w15:commentEx w15:paraId="2902AC2B" w15:done="0"/>
  <w15:commentEx w15:paraId="4C7AA102" w15:paraIdParent="2902AC2B" w15:done="0"/>
  <w15:commentEx w15:paraId="177F9CAD" w15:paraIdParent="2902AC2B" w15:done="0"/>
  <w15:commentEx w15:paraId="15AA4F40" w15:done="0"/>
  <w15:commentEx w15:paraId="41AEF8C8" w15:done="0"/>
  <w15:commentEx w15:paraId="708AE2C6" w15:done="0"/>
  <w15:commentEx w15:paraId="1B2AC922" w15:paraIdParent="708AE2C6" w15:done="0"/>
  <w15:commentEx w15:paraId="5372D2ED" w15:paraIdParent="708AE2C6" w15:done="0"/>
  <w15:commentEx w15:paraId="7712A310" w15:done="0"/>
  <w15:commentEx w15:paraId="21069C45" w15:paraIdParent="7712A310" w15:done="0"/>
  <w15:commentEx w15:paraId="15A5B57F" w15:paraIdParent="7712A310" w15:done="0"/>
  <w15:commentEx w15:paraId="113085FB" w15:done="0"/>
  <w15:commentEx w15:paraId="0D90B48B" w15:done="0"/>
  <w15:commentEx w15:paraId="036B017B" w15:paraIdParent="0D90B48B" w15:done="0"/>
  <w15:commentEx w15:paraId="3B247C03" w15:paraIdParent="0D90B48B" w15:done="0"/>
  <w15:commentEx w15:paraId="01B65F01" w15:done="0"/>
  <w15:commentEx w15:paraId="4C6749A8" w15:paraIdParent="01B65F01" w15:done="0"/>
  <w15:commentEx w15:paraId="318196E3" w15:done="0"/>
  <w15:commentEx w15:paraId="53865FAD" w15:paraIdParent="318196E3" w15:done="0"/>
  <w15:commentEx w15:paraId="65114830" w15:done="0"/>
  <w15:commentEx w15:paraId="0B2EE7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9EDA96" w16cid:durableId="1E98111F"/>
  <w16cid:commentId w16cid:paraId="38482C34" w16cid:durableId="1E981166"/>
  <w16cid:commentId w16cid:paraId="3C08C12B" w16cid:durableId="1E981469"/>
  <w16cid:commentId w16cid:paraId="36E76AC9" w16cid:durableId="1E981121"/>
  <w16cid:commentId w16cid:paraId="66F86487" w16cid:durableId="1E98147C"/>
  <w16cid:commentId w16cid:paraId="62358222" w16cid:durableId="1E981123"/>
  <w16cid:commentId w16cid:paraId="39CE2C31" w16cid:durableId="1E981490"/>
  <w16cid:commentId w16cid:paraId="35822579" w16cid:durableId="1E981124"/>
  <w16cid:commentId w16cid:paraId="5CE46C58" w16cid:durableId="1E9814E3"/>
  <w16cid:commentId w16cid:paraId="43FCDA5E" w16cid:durableId="1E981125"/>
  <w16cid:commentId w16cid:paraId="5652292E" w16cid:durableId="1E98164C"/>
  <w16cid:commentId w16cid:paraId="2902AC2B" w16cid:durableId="1E981126"/>
  <w16cid:commentId w16cid:paraId="4C7AA102" w16cid:durableId="1E98175F"/>
  <w16cid:commentId w16cid:paraId="177F9CAD" w16cid:durableId="1E98177E"/>
  <w16cid:commentId w16cid:paraId="15AA4F40" w16cid:durableId="1E981127"/>
  <w16cid:commentId w16cid:paraId="41AEF8C8" w16cid:durableId="1E981128"/>
  <w16cid:commentId w16cid:paraId="708AE2C6" w16cid:durableId="1E981129"/>
  <w16cid:commentId w16cid:paraId="1B2AC922" w16cid:durableId="1E981999"/>
  <w16cid:commentId w16cid:paraId="5372D2ED" w16cid:durableId="1E9819A7"/>
  <w16cid:commentId w16cid:paraId="113085FB" w16cid:durableId="1E981B1D"/>
  <w16cid:commentId w16cid:paraId="0D90B48B" w16cid:durableId="1E98112C"/>
  <w16cid:commentId w16cid:paraId="036B017B" w16cid:durableId="1E981B55"/>
  <w16cid:commentId w16cid:paraId="3B247C03" w16cid:durableId="1E981B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BA2A4" w14:textId="77777777" w:rsidR="008727D1" w:rsidRDefault="008727D1">
      <w:r>
        <w:separator/>
      </w:r>
    </w:p>
  </w:endnote>
  <w:endnote w:type="continuationSeparator" w:id="0">
    <w:p w14:paraId="7AD126FB" w14:textId="77777777" w:rsidR="008727D1" w:rsidRDefault="00872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6BDBA" w14:textId="77777777" w:rsidR="008727D1" w:rsidRDefault="008727D1">
      <w:r>
        <w:rPr>
          <w:color w:val="000000"/>
        </w:rPr>
        <w:separator/>
      </w:r>
    </w:p>
  </w:footnote>
  <w:footnote w:type="continuationSeparator" w:id="0">
    <w:p w14:paraId="24630487" w14:textId="77777777" w:rsidR="008727D1" w:rsidRDefault="008727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510D9"/>
    <w:multiLevelType w:val="multilevel"/>
    <w:tmpl w:val="13E6CA1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Dineen">
    <w15:presenceInfo w15:providerId="None" w15:userId="Jacob Din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6515B"/>
    <w:rsid w:val="00071BE7"/>
    <w:rsid w:val="000A4C6B"/>
    <w:rsid w:val="00120D18"/>
    <w:rsid w:val="00161FEC"/>
    <w:rsid w:val="0024757D"/>
    <w:rsid w:val="00395860"/>
    <w:rsid w:val="003D69C5"/>
    <w:rsid w:val="0046515B"/>
    <w:rsid w:val="004B6D0E"/>
    <w:rsid w:val="007071F3"/>
    <w:rsid w:val="00763720"/>
    <w:rsid w:val="008727D1"/>
    <w:rsid w:val="009D019F"/>
    <w:rsid w:val="009D16C6"/>
    <w:rsid w:val="00B67723"/>
    <w:rsid w:val="00F5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E807"/>
  <w15:docId w15:val="{3F5D0360-35BD-409D-A6CB-9F58ED55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Standard"/>
    <w:next w:val="Standard"/>
    <w:pPr>
      <w:keepNext/>
      <w:keepLines/>
      <w:spacing w:before="40" w:after="0"/>
      <w:outlineLvl w:val="1"/>
    </w:pPr>
    <w:rPr>
      <w:rFonts w:ascii="Calibri Light" w:eastAsia="F"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Arial"/>
      <w:sz w:val="24"/>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sz w:val="24"/>
    </w:rPr>
  </w:style>
  <w:style w:type="character" w:customStyle="1" w:styleId="Heading2Char">
    <w:name w:val="Heading 2 Char"/>
    <w:basedOn w:val="DefaultParagraphFont"/>
    <w:rPr>
      <w:rFonts w:ascii="Calibri Light" w:eastAsia="F" w:hAnsi="Calibri Light" w:cs="F"/>
      <w:color w:val="2F5496"/>
      <w:sz w:val="26"/>
      <w:szCs w:val="26"/>
    </w:rPr>
  </w:style>
  <w:style w:type="character" w:customStyle="1" w:styleId="citationtext">
    <w:name w:val="citation_text"/>
    <w:basedOn w:val="DefaultParagraphFont"/>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character" w:styleId="HTMLCite">
    <w:name w:val="HTML Cite"/>
    <w:basedOn w:val="DefaultParagraphFont"/>
    <w:rPr>
      <w:i/>
      <w:iCs/>
    </w:rPr>
  </w:style>
  <w:style w:type="numbering" w:customStyle="1" w:styleId="NoList1">
    <w:name w:val="No List_1"/>
    <w:basedOn w:val="NoList"/>
    <w:pPr>
      <w:numPr>
        <w:numId w:val="1"/>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75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57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4757D"/>
    <w:rPr>
      <w:b/>
      <w:bCs/>
    </w:rPr>
  </w:style>
  <w:style w:type="character" w:customStyle="1" w:styleId="CommentSubjectChar">
    <w:name w:val="Comment Subject Char"/>
    <w:basedOn w:val="CommentTextChar"/>
    <w:link w:val="CommentSubject"/>
    <w:uiPriority w:val="99"/>
    <w:semiHidden/>
    <w:rsid w:val="002475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usnews.com/news/national-news/articles/2017-09-18/while-rest-of-the-world-invests-more-in-education-the-us-spends-l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ngress.gov/bill/115th-congress/house-resolution/459/text?q=%7b%22search%22%3A%5B%22machine%2Bethics%22%5D%7d&amp;r=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ongress.gov/bill/115th-congress/house-resolution/459/text?q=%7b%22search%22%3A%5B%22machine%2Bethics%22%5D%7d&amp;r=2"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5</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Dineen</dc:creator>
  <cp:lastModifiedBy>Jacob Dineen</cp:lastModifiedBy>
  <cp:revision>8</cp:revision>
  <dcterms:created xsi:type="dcterms:W3CDTF">2018-05-05T19:14:00Z</dcterms:created>
  <dcterms:modified xsi:type="dcterms:W3CDTF">2018-05-06T07:04:00Z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