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1B" w:rsidRPr="001F0F7B" w:rsidRDefault="007B2A46">
      <w:pPr>
        <w:rPr>
          <w:b/>
          <w:i/>
          <w:u w:val="single"/>
        </w:rPr>
      </w:pPr>
      <w:r w:rsidRPr="001F0F7B">
        <w:rPr>
          <w:b/>
          <w:i/>
          <w:u w:val="single"/>
        </w:rPr>
        <w:t>Week 1:</w:t>
      </w:r>
    </w:p>
    <w:p w:rsidR="007B2A46" w:rsidRDefault="007B2A46">
      <w:pPr>
        <w:rPr>
          <w:b/>
        </w:rPr>
      </w:pPr>
      <w:r w:rsidRPr="007B2A46">
        <w:rPr>
          <w:b/>
        </w:rPr>
        <w:t>Notes on Dunia</w:t>
      </w:r>
      <w:r>
        <w:rPr>
          <w:b/>
        </w:rPr>
        <w:t xml:space="preserve"> Case Study for class:</w:t>
      </w:r>
    </w:p>
    <w:p w:rsidR="007B2A46" w:rsidRDefault="007B2A46">
      <w:r>
        <w:t>Cross selling strategy limited to users who opted in to receiving promotional offers. Weeding out the disinterested and shrinking the prospecting pool to a more valuable lot of consumers.</w:t>
      </w:r>
    </w:p>
    <w:p w:rsidR="007B2A46" w:rsidRDefault="007B2A46">
      <w:r>
        <w:t xml:space="preserve">Used CC balance information to target consumers for loans. </w:t>
      </w:r>
    </w:p>
    <w:p w:rsidR="007B2A46" w:rsidRDefault="007B2A46">
      <w:r>
        <w:t xml:space="preserve">Empirical relationships must analyze historical data to develop a function that transforms inputs into output feature/s. </w:t>
      </w:r>
    </w:p>
    <w:p w:rsidR="007B2A46" w:rsidRDefault="007B2A46">
      <w:r>
        <w:t>Carry over- example: seeing an ad in 2012 and buying a car in 2013.</w:t>
      </w:r>
    </w:p>
    <w:p w:rsidR="007B2A46" w:rsidRDefault="007B2A46">
      <w:r>
        <w:t xml:space="preserve">Launched during the recession. 4 customer segments, deemed as underserved clients. </w:t>
      </w:r>
    </w:p>
    <w:p w:rsidR="007B2A46" w:rsidRDefault="007B2A46">
      <w:r>
        <w:t xml:space="preserve">Created opportunity </w:t>
      </w:r>
      <w:proofErr w:type="gramStart"/>
      <w:r>
        <w:t>from  crisis</w:t>
      </w:r>
      <w:proofErr w:type="gramEnd"/>
      <w:r>
        <w:t xml:space="preserve">. Found their niche when others were faltering around them. </w:t>
      </w:r>
    </w:p>
    <w:p w:rsidR="007B2A46" w:rsidRDefault="007B2A46">
      <w:r>
        <w:t xml:space="preserve">Diverse in culture, 25 nationalities, 31 languages. </w:t>
      </w:r>
    </w:p>
    <w:p w:rsidR="007B2A46" w:rsidRDefault="007B2A46">
      <w:r>
        <w:t xml:space="preserve">Profitable in 30 months. </w:t>
      </w:r>
    </w:p>
    <w:p w:rsidR="007B2A46" w:rsidRDefault="007B2A46">
      <w:r>
        <w:t>Lack of unified credit rating services led to some challenges in identifying consumer risk, default rates.</w:t>
      </w:r>
    </w:p>
    <w:p w:rsidR="007B2A46" w:rsidRDefault="007B2A46">
      <w:r>
        <w:t>If a visa expired, and the loan was not satisfied,</w:t>
      </w:r>
      <w:r w:rsidR="00333CB0">
        <w:t xml:space="preserve"> the loan and credit payments could be stuck on the bank. </w:t>
      </w:r>
    </w:p>
    <w:p w:rsidR="00333CB0" w:rsidRDefault="00333CB0">
      <w:r>
        <w:t>No social security numbers.</w:t>
      </w:r>
    </w:p>
    <w:p w:rsidR="00333CB0" w:rsidRDefault="00333CB0">
      <w:r>
        <w:t xml:space="preserve">Data centric process- If the data said </w:t>
      </w:r>
      <w:proofErr w:type="gramStart"/>
      <w:r>
        <w:t>the a</w:t>
      </w:r>
      <w:proofErr w:type="gramEnd"/>
      <w:r>
        <w:t xml:space="preserve"> customer demonstrated acceptable usage patterns and past credit history, only then would credit increase incur.</w:t>
      </w:r>
    </w:p>
    <w:p w:rsidR="00333CB0" w:rsidRDefault="00333CB0">
      <w:r>
        <w:t>Door to door sales for customer acquisition/prospecting.</w:t>
      </w:r>
    </w:p>
    <w:p w:rsidR="001F0F7B" w:rsidRDefault="00333CB0">
      <w:r>
        <w:t xml:space="preserve">Emphasis on cross selling. Increasing the lifetime value of a customer was cheaper than acquiring a new one. Plus, they had behavioral spending patterns on existing customers, so they had a baseline for risk measurement. </w:t>
      </w:r>
    </w:p>
    <w:p w:rsidR="001F0F7B" w:rsidRDefault="001F0F7B" w:rsidP="001F0F7B">
      <w:pPr>
        <w:rPr>
          <w:b/>
          <w:i/>
          <w:u w:val="single"/>
        </w:rPr>
      </w:pPr>
      <w:r w:rsidRPr="001F0F7B">
        <w:rPr>
          <w:b/>
          <w:i/>
          <w:u w:val="single"/>
        </w:rPr>
        <w:t xml:space="preserve">Week </w:t>
      </w:r>
      <w:r>
        <w:rPr>
          <w:b/>
          <w:i/>
          <w:u w:val="single"/>
        </w:rPr>
        <w:t>2</w:t>
      </w:r>
      <w:r w:rsidRPr="001F0F7B">
        <w:rPr>
          <w:b/>
          <w:i/>
          <w:u w:val="single"/>
        </w:rPr>
        <w:t>:</w:t>
      </w:r>
    </w:p>
    <w:p w:rsidR="001F0F7B" w:rsidRDefault="00443842" w:rsidP="001F0F7B">
      <w:r>
        <w:t>Clustering:</w:t>
      </w:r>
    </w:p>
    <w:p w:rsidR="00443842" w:rsidRDefault="00443842" w:rsidP="00443842">
      <w:pPr>
        <w:ind w:left="720"/>
      </w:pPr>
      <w:proofErr w:type="spellStart"/>
      <w:r>
        <w:t>Kmeans</w:t>
      </w:r>
      <w:proofErr w:type="spellEnd"/>
      <w:r>
        <w:t xml:space="preserve"> = Finding audiences with similar characteristics. Minimizing distance between members of a cluster, and maximizing distance between cluster centroids. Euclidean distance is used here. K is found by looking at the elbow graph to distinguish when diminishing returns begin to</w:t>
      </w:r>
      <w:r w:rsidR="00070729">
        <w:t xml:space="preserve"> occur. Goal is to minimize the ‘within cluster variance’ and maximize the ‘between cluster variance’. As the # of clusters increase, the ratio of x/y should decrease until a certain point.</w:t>
      </w:r>
    </w:p>
    <w:p w:rsidR="00070729" w:rsidRDefault="00070729" w:rsidP="00070729">
      <w:proofErr w:type="spellStart"/>
      <w:r>
        <w:t>CaseStudy</w:t>
      </w:r>
      <w:proofErr w:type="spellEnd"/>
      <w:r>
        <w:t xml:space="preserve">: Sticks Kebob – Case Study not until </w:t>
      </w:r>
      <w:proofErr w:type="spellStart"/>
      <w:r>
        <w:t>Asynch</w:t>
      </w:r>
      <w:proofErr w:type="spellEnd"/>
      <w:r>
        <w:t xml:space="preserve"> 3?</w:t>
      </w:r>
      <w:bookmarkStart w:id="0" w:name="_GoBack"/>
      <w:bookmarkEnd w:id="0"/>
    </w:p>
    <w:p w:rsidR="00EE55E8" w:rsidRPr="0025173B" w:rsidRDefault="00EE55E8" w:rsidP="00070729">
      <w:pPr>
        <w:rPr>
          <w:i/>
        </w:rPr>
      </w:pPr>
      <w:r w:rsidRPr="0025173B">
        <w:rPr>
          <w:i/>
        </w:rPr>
        <w:t>Project checkpoint 1 due on Saturday</w:t>
      </w:r>
    </w:p>
    <w:p w:rsidR="00EE55E8" w:rsidRPr="0025173B" w:rsidRDefault="00EE55E8" w:rsidP="00070729">
      <w:pPr>
        <w:rPr>
          <w:i/>
        </w:rPr>
      </w:pPr>
      <w:r w:rsidRPr="0025173B">
        <w:rPr>
          <w:i/>
        </w:rPr>
        <w:t>Homework one due 4/26</w:t>
      </w:r>
    </w:p>
    <w:p w:rsidR="00070729" w:rsidRDefault="00070729" w:rsidP="00070729"/>
    <w:p w:rsidR="00070729" w:rsidRDefault="00070729" w:rsidP="00443842">
      <w:pPr>
        <w:ind w:left="720"/>
      </w:pPr>
    </w:p>
    <w:p w:rsidR="00443842" w:rsidRPr="001F0F7B" w:rsidRDefault="00443842" w:rsidP="001F0F7B"/>
    <w:p w:rsidR="00333CB0" w:rsidRPr="007B2A46" w:rsidRDefault="00333CB0"/>
    <w:p w:rsidR="007B2A46" w:rsidRDefault="007B2A46"/>
    <w:sectPr w:rsidR="007B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1B"/>
    <w:rsid w:val="00070729"/>
    <w:rsid w:val="001F0F7B"/>
    <w:rsid w:val="0025173B"/>
    <w:rsid w:val="00333CB0"/>
    <w:rsid w:val="00443842"/>
    <w:rsid w:val="007B2A46"/>
    <w:rsid w:val="00B74D14"/>
    <w:rsid w:val="00C058BC"/>
    <w:rsid w:val="00D82B1B"/>
    <w:rsid w:val="00E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8DAA"/>
  <w15:chartTrackingRefBased/>
  <w15:docId w15:val="{69D30997-1672-40DD-937D-2E6D4D4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Dineen</dc:creator>
  <cp:keywords/>
  <dc:description/>
  <cp:lastModifiedBy>Jacob Dineen</cp:lastModifiedBy>
  <cp:revision>10</cp:revision>
  <dcterms:created xsi:type="dcterms:W3CDTF">2018-04-12T21:23:00Z</dcterms:created>
  <dcterms:modified xsi:type="dcterms:W3CDTF">2018-04-19T07:32:00Z</dcterms:modified>
</cp:coreProperties>
</file>