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47.97851562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title of the lab.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 to the lab.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of objectives to be completed by the end of the lab. Each objective is on its own line.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of materials needed for the lab. Each question is on its own line.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of questions. Each question is on its own line.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lab procedure. </w:t>
            </w:r>
            <w:r w:rsidDel="00000000" w:rsidR="00000000" w:rsidRPr="00000000">
              <w:rPr>
                <w:b w:val="1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  <w:t xml:space="preserve"> blocks can be nested inside of the </w:t>
            </w:r>
            <w:r w:rsidDel="00000000" w:rsidR="00000000" w:rsidRPr="00000000">
              <w:rPr>
                <w:b w:val="1"/>
                <w:rtl w:val="0"/>
              </w:rPr>
              <w:t xml:space="preserve">procedure</w:t>
            </w:r>
            <w:r w:rsidDel="00000000" w:rsidR="00000000" w:rsidRPr="00000000">
              <w:rPr>
                <w:rtl w:val="0"/>
              </w:rPr>
              <w:t xml:space="preserve"> block.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sub-block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Defines a section of the lab procedure. Must be nested inside of the </w:t>
            </w:r>
            <w:r w:rsidDel="00000000" w:rsidR="00000000" w:rsidRPr="00000000">
              <w:rPr>
                <w:b w:val="1"/>
                <w:rtl w:val="0"/>
              </w:rPr>
              <w:t xml:space="preserve">procedure</w:t>
            </w:r>
            <w:r w:rsidDel="00000000" w:rsidR="00000000" w:rsidRPr="00000000">
              <w:rPr>
                <w:rtl w:val="0"/>
              </w:rPr>
              <w:t xml:space="preserve"> block. </w:t>
            </w: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  <w:t xml:space="preserve"> blocks can be nested inside of a </w:t>
            </w:r>
            <w:r w:rsidDel="00000000" w:rsidR="00000000" w:rsidRPr="00000000">
              <w:rPr>
                <w:b w:val="1"/>
                <w:rtl w:val="0"/>
              </w:rPr>
              <w:t xml:space="preserve">section </w:t>
            </w:r>
            <w:r w:rsidDel="00000000" w:rsidR="00000000" w:rsidRPr="00000000">
              <w:rPr>
                <w:rtl w:val="0"/>
              </w:rPr>
              <w:t xml:space="preserve">block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sub-block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Defines a task to be completed in the lab procedure. Must be nested in a </w:t>
            </w:r>
            <w:r w:rsidDel="00000000" w:rsidR="00000000" w:rsidRPr="00000000">
              <w:rPr>
                <w:b w:val="1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rtl w:val="0"/>
              </w:rPr>
              <w:t xml:space="preserve">procedure</w:t>
            </w:r>
            <w:r w:rsidDel="00000000" w:rsidR="00000000" w:rsidRPr="00000000">
              <w:rPr>
                <w:rtl w:val="0"/>
              </w:rPr>
              <w:t xml:space="preserve"> block. </w:t>
            </w:r>
            <w:r w:rsidDel="00000000" w:rsidR="00000000" w:rsidRPr="00000000">
              <w:rPr>
                <w:b w:val="1"/>
                <w:rtl w:val="0"/>
              </w:rPr>
              <w:t xml:space="preserve">Subtask</w:t>
            </w:r>
            <w:r w:rsidDel="00000000" w:rsidR="00000000" w:rsidRPr="00000000">
              <w:rPr>
                <w:rtl w:val="0"/>
              </w:rPr>
              <w:t xml:space="preserve"> blocks can be nested inside of a </w:t>
            </w: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  <w:t xml:space="preserve"> block.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sub-block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Defines a task to be completed in the lab procedure. Must be nested in a </w:t>
            </w: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  <w:t xml:space="preserve"> block.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923925</wp:posOffset>
                </wp:positionH>
                <wp:positionV relativeFrom="paragraph">
                  <wp:posOffset>114300</wp:posOffset>
                </wp:positionV>
                <wp:extent cx="4095750" cy="5915068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2275" y="574325"/>
                          <a:ext cx="4095750" cy="5915068"/>
                          <a:chOff x="2172275" y="574325"/>
                          <a:chExt cx="4246800" cy="61467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10800000">
                            <a:off x="2172275" y="574325"/>
                            <a:ext cx="4246800" cy="6146700"/>
                          </a:xfrm>
                          <a:prstGeom prst="foldedCorner">
                            <a:avLst>
                              <a:gd fmla="val 15822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121850" y="730550"/>
                            <a:ext cx="2318400" cy="36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VLA Readable Document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52050" y="1293750"/>
                            <a:ext cx="2844300" cy="253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B7B7B7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Title block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552050" y="1669250"/>
                            <a:ext cx="2844300" cy="253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D9D9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Introduction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552050" y="2040813"/>
                            <a:ext cx="2844300" cy="253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D9D9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Objectives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block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552050" y="2412400"/>
                            <a:ext cx="2844300" cy="253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D9D9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Materials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552050" y="2783975"/>
                            <a:ext cx="2844300" cy="3397200"/>
                          </a:xfrm>
                          <a:prstGeom prst="roundRect">
                            <a:avLst>
                              <a:gd fmla="val 7811" name="adj"/>
                            </a:avLst>
                          </a:prstGeom>
                          <a:solidFill>
                            <a:srgbClr val="B7B7B7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Procedure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746775" y="3297275"/>
                            <a:ext cx="2318400" cy="1875000"/>
                          </a:xfrm>
                          <a:prstGeom prst="roundRect">
                            <a:avLst>
                              <a:gd fmla="val 1042" name="adj"/>
                            </a:avLst>
                          </a:prstGeom>
                          <a:solidFill>
                            <a:srgbClr val="CC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Section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938475" y="3657600"/>
                            <a:ext cx="1935000" cy="881400"/>
                          </a:xfrm>
                          <a:prstGeom prst="roundRect">
                            <a:avLst>
                              <a:gd fmla="val 8894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Task block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121850" y="4022975"/>
                            <a:ext cx="1458000" cy="423600"/>
                          </a:xfrm>
                          <a:prstGeom prst="roundRect">
                            <a:avLst>
                              <a:gd fmla="val 8894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Subt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ask block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938475" y="4618475"/>
                            <a:ext cx="1935000" cy="423600"/>
                          </a:xfrm>
                          <a:prstGeom prst="roundRect">
                            <a:avLst>
                              <a:gd fmla="val 8894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Task block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746775" y="5613875"/>
                            <a:ext cx="2318400" cy="423600"/>
                          </a:xfrm>
                          <a:prstGeom prst="roundRect">
                            <a:avLst>
                              <a:gd fmla="val 8894" name="adj"/>
                            </a:avLst>
                          </a:prstGeom>
                          <a:solidFill>
                            <a:srgbClr val="CC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Section block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552050" y="6314725"/>
                            <a:ext cx="2844300" cy="253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D9D9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Questions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746775" y="5266475"/>
                            <a:ext cx="2318400" cy="253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Task block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923925</wp:posOffset>
                </wp:positionH>
                <wp:positionV relativeFrom="paragraph">
                  <wp:posOffset>114300</wp:posOffset>
                </wp:positionV>
                <wp:extent cx="4095750" cy="5915068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0" cy="59150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