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U.S. Housing Market Dashboard – Business Case for True Build LLC</w:t>
      </w:r>
    </w:p>
    <w:p>
      <w:pPr>
        <w:pStyle w:val="Heading1"/>
      </w:pPr>
      <w:r>
        <w:t>📊 Dashboard Overview</w:t>
      </w:r>
    </w:p>
    <w:p>
      <w:r>
        <w:t>Purpose:</w:t>
        <w:br/>
        <w:t>An interactive Tableau dashboard built to help True Build LLC evaluate housing markets across the U.S.</w:t>
        <w:br/>
        <w:br/>
        <w:t>Business Use:</w:t>
        <w:br/>
        <w:t>Identifies regional trends in sale prices, time on market, and price cuts to guide construction and investment decisions.</w:t>
      </w:r>
    </w:p>
    <w:p>
      <w:pPr>
        <w:pStyle w:val="Heading1"/>
      </w:pPr>
      <w:r>
        <w:t>🧮 Data Sources</w:t>
      </w:r>
    </w:p>
    <w:p>
      <w:r>
        <w:t>Provided by: Zillow Research</w:t>
        <w:br/>
        <w:t>Website: https://www.zillow.com/research/data/</w:t>
        <w:br/>
        <w:br/>
        <w:t>Files Used:</w:t>
        <w:br/>
        <w:t>- Metro_median_sale_price_now_uc_sfrcondo_month.csv</w:t>
        <w:br/>
        <w:t>- Metro_sales_count_now_uc_sfrcondo_month.csv</w:t>
        <w:br/>
        <w:t>- Metro_mlp_uc_sfrcondo_sm_month.csv</w:t>
        <w:br/>
        <w:t>- Metro_mean_days_to_close_uc_sfrcondo_sm_month.csv</w:t>
        <w:br/>
        <w:t>- Metro_perc_listings_price_cut_uc_sfrcondo_sm_month.csv</w:t>
        <w:br/>
        <w:br/>
        <w:t>Time Frame: 2008–2025</w:t>
        <w:br/>
        <w:t>Geography: U.S. metros and national aggregate</w:t>
      </w:r>
    </w:p>
    <w:p>
      <w:pPr>
        <w:pStyle w:val="Heading1"/>
      </w:pPr>
      <w:r>
        <w:t>🧹 Data Cleaning (Google Colab)</w:t>
      </w:r>
    </w:p>
    <w:p>
      <w:r>
        <w:t>- Merged 5 Zillow datasets using shared region and date keys</w:t>
        <w:br/>
        <w:t>- Reshaped columns from wide format (dates as columns) to long format (one row per date)</w:t>
        <w:br/>
        <w:t>- Split combined 'RegionName' into separate 'City' and 'StateAbbrev' fields</w:t>
        <w:br/>
        <w:t>- Removed rows with missing key values (e.g., MedianSalePrice, SalesCount)</w:t>
        <w:br/>
        <w:t>- Renamed fields for clarity (e.g., DaysToClose → Avg Days on Market)</w:t>
        <w:br/>
        <w:t>- Exported final dataset to 'Metro_Housing_Trends_Cleaned.csv' for Tableau use</w:t>
      </w:r>
    </w:p>
    <w:p>
      <w:pPr>
        <w:pStyle w:val="Heading1"/>
      </w:pPr>
      <w:r>
        <w:t>📈 Dashboard Features</w:t>
      </w:r>
    </w:p>
    <w:p>
      <w:r>
        <w:t>- 🗺️ Interactive Map: View median housing prices by state and metro area</w:t>
        <w:br/>
        <w:t>- 📊 Price Trend Chart: Monthly line chart of sale prices with year filter</w:t>
        <w:br/>
        <w:t>- 🧾 State Summary Panel: Key stats like list price, sale price, time on market</w:t>
        <w:br/>
        <w:t>- 📅 Year Filter: Filter all views to focus on a specific year</w:t>
        <w:br/>
        <w:t>- 🎨 Clean dark theme with gold/gray accents</w:t>
        <w:br/>
        <w:t>- 🧭 Map and chart interactivity via click-based filtering</w:t>
      </w:r>
    </w:p>
    <w:p>
      <w:pPr>
        <w:pStyle w:val="Heading1"/>
      </w:pPr>
      <w:r>
        <w:t>💼 Why It Matters for True Build LLC</w:t>
      </w:r>
    </w:p>
    <w:p>
      <w:r>
        <w:t>This dashboard helps True Build LLC:</w:t>
        <w:br/>
        <w:br/>
        <w:t>- Identify high-demand regions and market trends</w:t>
        <w:br/>
        <w:t>- Track price volatility and sales activity over time</w:t>
        <w:br/>
        <w:t>- Evaluate local time on market to gauge buyer/seller leverage</w:t>
        <w:br/>
        <w:t>- Compare pricing patterns between list and sale prices</w:t>
        <w:br/>
        <w:t>- Make data-driven decisions about where and when to build or invest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