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4F7" w:rsidRPr="00C16EB6" w:rsidRDefault="00CB24F7" w:rsidP="00CB24F7">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6</w:t>
      </w:r>
    </w:p>
    <w:p w:rsidR="00CB24F7" w:rsidRDefault="00CB24F7" w:rsidP="00CB24F7">
      <w:pPr>
        <w:spacing w:after="0" w:line="240" w:lineRule="auto"/>
        <w:jc w:val="center"/>
        <w:rPr>
          <w:rFonts w:ascii="Times New Roman" w:hAnsi="Times New Roman" w:cs="Times New Roman"/>
          <w:b/>
          <w:sz w:val="24"/>
          <w:szCs w:val="24"/>
        </w:rPr>
      </w:pPr>
    </w:p>
    <w:p w:rsidR="00CB24F7" w:rsidRDefault="00CB24F7" w:rsidP="00CB24F7">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 xml:space="preserve">This problem set covers material from class on </w:t>
      </w:r>
      <w:r>
        <w:rPr>
          <w:rFonts w:ascii="Times New Roman" w:hAnsi="Times New Roman" w:cs="Times New Roman"/>
          <w:sz w:val="24"/>
          <w:szCs w:val="24"/>
        </w:rPr>
        <w:t>October 7/8 and October 12/13</w:t>
      </w:r>
      <w:r w:rsidR="00DD3235">
        <w:rPr>
          <w:rFonts w:ascii="Times New Roman" w:hAnsi="Times New Roman" w:cs="Times New Roman"/>
          <w:sz w:val="24"/>
          <w:szCs w:val="24"/>
        </w:rPr>
        <w:t xml:space="preserve"> </w:t>
      </w:r>
      <w:r w:rsidRPr="0003209E">
        <w:rPr>
          <w:rFonts w:ascii="Times New Roman" w:hAnsi="Times New Roman" w:cs="Times New Roman"/>
          <w:sz w:val="24"/>
          <w:szCs w:val="24"/>
        </w:rPr>
        <w:t xml:space="preserve">including material from OIS Sections </w:t>
      </w:r>
      <w:r>
        <w:rPr>
          <w:rFonts w:ascii="Times New Roman" w:hAnsi="Times New Roman" w:cs="Times New Roman"/>
          <w:sz w:val="24"/>
          <w:szCs w:val="24"/>
        </w:rPr>
        <w:t>6.3</w:t>
      </w:r>
      <w:r w:rsidR="006564B2">
        <w:rPr>
          <w:rFonts w:ascii="Times New Roman" w:hAnsi="Times New Roman" w:cs="Times New Roman"/>
          <w:sz w:val="24"/>
          <w:szCs w:val="24"/>
        </w:rPr>
        <w:t>, 7.3,</w:t>
      </w:r>
      <w:r>
        <w:rPr>
          <w:rFonts w:ascii="Times New Roman" w:hAnsi="Times New Roman" w:cs="Times New Roman"/>
          <w:sz w:val="24"/>
          <w:szCs w:val="24"/>
        </w:rPr>
        <w:t xml:space="preserve"> a</w:t>
      </w:r>
      <w:r w:rsidR="00DD3235">
        <w:rPr>
          <w:rFonts w:ascii="Times New Roman" w:hAnsi="Times New Roman" w:cs="Times New Roman"/>
          <w:sz w:val="24"/>
          <w:szCs w:val="24"/>
        </w:rPr>
        <w:t>nd 7.4</w:t>
      </w:r>
      <w:r w:rsidRPr="0003209E">
        <w:rPr>
          <w:rFonts w:ascii="Times New Roman" w:hAnsi="Times New Roman" w:cs="Times New Roman"/>
          <w:sz w:val="24"/>
          <w:szCs w:val="24"/>
        </w:rPr>
        <w:t>.</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This problem set is due at 11:59 pm on October </w:t>
      </w:r>
      <w:r w:rsidR="00DD3235">
        <w:rPr>
          <w:rFonts w:ascii="Times New Roman" w:hAnsi="Times New Roman" w:cs="Times New Roman"/>
          <w:sz w:val="24"/>
          <w:szCs w:val="24"/>
        </w:rPr>
        <w:t>15</w:t>
      </w:r>
      <w:r>
        <w:rPr>
          <w:rFonts w:ascii="Times New Roman" w:hAnsi="Times New Roman" w:cs="Times New Roman"/>
          <w:sz w:val="24"/>
          <w:szCs w:val="24"/>
        </w:rPr>
        <w:t>, 2020.</w:t>
      </w:r>
      <w:r w:rsidR="00DD3235">
        <w:rPr>
          <w:rFonts w:ascii="Times New Roman" w:hAnsi="Times New Roman" w:cs="Times New Roman"/>
          <w:sz w:val="24"/>
          <w:szCs w:val="24"/>
        </w:rPr>
        <w:t xml:space="preserve"> This is meant to be a shorter problem set so that you have time to prepare for the upcoming take-home exam</w:t>
      </w:r>
      <w:r w:rsidR="006564B2">
        <w:rPr>
          <w:rFonts w:ascii="Times New Roman" w:hAnsi="Times New Roman" w:cs="Times New Roman"/>
          <w:sz w:val="24"/>
          <w:szCs w:val="24"/>
        </w:rPr>
        <w:t xml:space="preserve"> and so that we can get you feedback more quickly</w:t>
      </w:r>
      <w:r w:rsidR="00DD3235">
        <w:rPr>
          <w:rFonts w:ascii="Times New Roman" w:hAnsi="Times New Roman" w:cs="Times New Roman"/>
          <w:sz w:val="24"/>
          <w:szCs w:val="24"/>
        </w:rPr>
        <w:t xml:space="preserve">. </w:t>
      </w:r>
    </w:p>
    <w:p w:rsidR="00CB24F7" w:rsidRDefault="00CB24F7" w:rsidP="00CB24F7">
      <w:pPr>
        <w:spacing w:after="0" w:line="240" w:lineRule="auto"/>
        <w:rPr>
          <w:rFonts w:ascii="Times New Roman" w:hAnsi="Times New Roman" w:cs="Times New Roman"/>
          <w:sz w:val="24"/>
          <w:szCs w:val="24"/>
        </w:rPr>
      </w:pPr>
    </w:p>
    <w:p w:rsidR="00A347EB" w:rsidRDefault="00A347EB" w:rsidP="00A347EB">
      <w:pPr>
        <w:spacing w:after="0" w:line="240" w:lineRule="auto"/>
        <w:rPr>
          <w:rFonts w:ascii="Times New Roman" w:hAnsi="Times New Roman" w:cs="Times New Roman"/>
          <w:b/>
          <w:sz w:val="24"/>
          <w:szCs w:val="24"/>
        </w:rPr>
      </w:pPr>
      <w:r w:rsidRPr="00BD14F8">
        <w:rPr>
          <w:rFonts w:ascii="Times New Roman" w:hAnsi="Times New Roman" w:cs="Times New Roman"/>
          <w:b/>
          <w:sz w:val="24"/>
          <w:szCs w:val="24"/>
        </w:rPr>
        <w:t>More Blue Dog Data</w:t>
      </w:r>
    </w:p>
    <w:p w:rsidR="00A347EB" w:rsidRDefault="00A347EB" w:rsidP="00A347EB">
      <w:p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 xml:space="preserve">In class this week, we are reading sections of Andrew Clarke’s honors thesis on the Blue Dog Caucus. In this section, you will be conducting several analyses that replicate tests he ran a decade ago on earlier Congresses. </w:t>
      </w:r>
    </w:p>
    <w:p w:rsidR="00A347EB" w:rsidRDefault="00A347EB" w:rsidP="00A347EB">
      <w:pPr>
        <w:spacing w:after="0" w:line="240" w:lineRule="auto"/>
        <w:rPr>
          <w:rFonts w:ascii="Times New Roman" w:hAnsi="Times New Roman" w:cs="Times New Roman"/>
          <w:sz w:val="24"/>
          <w:szCs w:val="24"/>
        </w:rPr>
      </w:pPr>
    </w:p>
    <w:p w:rsidR="00A347EB" w:rsidRDefault="00A347EB" w:rsidP="00A347EB">
      <w:pPr>
        <w:pStyle w:val="ListParagraph"/>
        <w:numPr>
          <w:ilvl w:val="0"/>
          <w:numId w:val="1"/>
        </w:num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The Blue Dog Caucus has a reputation for fiscal conservatism. The National Taxpayers Union</w:t>
      </w:r>
      <w:r>
        <w:rPr>
          <w:rFonts w:ascii="Times New Roman" w:hAnsi="Times New Roman" w:cs="Times New Roman"/>
          <w:sz w:val="24"/>
          <w:szCs w:val="24"/>
        </w:rPr>
        <w:t xml:space="preserve"> (NTU)</w:t>
      </w:r>
      <w:r w:rsidRPr="00BD14F8">
        <w:rPr>
          <w:rFonts w:ascii="Times New Roman" w:hAnsi="Times New Roman" w:cs="Times New Roman"/>
          <w:sz w:val="24"/>
          <w:szCs w:val="24"/>
        </w:rPr>
        <w:t xml:space="preserve"> puts out scores each year that measure </w:t>
      </w:r>
      <w:hyperlink r:id="rId5" w:history="1">
        <w:r w:rsidRPr="00BD14F8">
          <w:rPr>
            <w:rStyle w:val="Hyperlink"/>
            <w:rFonts w:ascii="Times New Roman" w:hAnsi="Times New Roman" w:cs="Times New Roman"/>
            <w:sz w:val="24"/>
            <w:szCs w:val="24"/>
          </w:rPr>
          <w:t>"the way that members of Congress vote for taxpayers."</w:t>
        </w:r>
      </w:hyperlink>
      <w:r w:rsidRPr="00BD14F8">
        <w:rPr>
          <w:rFonts w:ascii="Times New Roman" w:hAnsi="Times New Roman" w:cs="Times New Roman"/>
          <w:sz w:val="24"/>
          <w:szCs w:val="24"/>
        </w:rPr>
        <w:t xml:space="preserve"> </w:t>
      </w:r>
      <w:r w:rsidR="00873D9F">
        <w:rPr>
          <w:rFonts w:ascii="Times New Roman" w:hAnsi="Times New Roman" w:cs="Times New Roman"/>
          <w:sz w:val="24"/>
          <w:szCs w:val="24"/>
        </w:rPr>
        <w:t>(60 pts.)</w:t>
      </w:r>
    </w:p>
    <w:p w:rsidR="00A347EB" w:rsidRPr="00F770AA"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class, we looked/will look at NTU ratings for 2019 among members of the current Congress. Here we are interested in looking at NTU ratings for members who received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NTU rating in 2018 (i.e., members who are not currently in their first term.) In 2018, the mean NTU rating for the 17 Blue Dogs who are in the current Congress was 20.29 and the standard deviation was 10.79. In contrast, the mean NTU rating for the 151 non-Blue Dogs are in the current Congress was 6.32 and the standard deviation was 3.71. Please calculate and interpret the 95% confidence </w:t>
      </w:r>
      <w:r w:rsidRPr="00F770AA">
        <w:rPr>
          <w:rFonts w:ascii="Times New Roman" w:hAnsi="Times New Roman" w:cs="Times New Roman"/>
          <w:sz w:val="24"/>
          <w:szCs w:val="24"/>
        </w:rPr>
        <w:t>interval for the difference in mean NTU score for Blue Dogs and non-Blue Dogs. Please show your work. (</w:t>
      </w:r>
      <w:r w:rsidR="00DD3235">
        <w:rPr>
          <w:rFonts w:ascii="Times New Roman" w:hAnsi="Times New Roman" w:cs="Times New Roman"/>
          <w:sz w:val="24"/>
          <w:szCs w:val="24"/>
        </w:rPr>
        <w:t>20</w:t>
      </w:r>
      <w:r w:rsidRPr="00F770AA">
        <w:rPr>
          <w:rFonts w:ascii="Times New Roman" w:hAnsi="Times New Roman" w:cs="Times New Roman"/>
          <w:sz w:val="24"/>
          <w:szCs w:val="24"/>
        </w:rPr>
        <w:t xml:space="preserve"> pts.)</w:t>
      </w:r>
    </w:p>
    <w:p w:rsidR="00A347EB" w:rsidRDefault="00A347EB"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B06BC5" w:rsidRDefault="00B06BC5" w:rsidP="00A347EB">
      <w:pPr>
        <w:pStyle w:val="ListParagraph"/>
        <w:spacing w:after="0" w:line="240" w:lineRule="auto"/>
        <w:ind w:left="1440"/>
        <w:rPr>
          <w:rFonts w:ascii="Times New Roman" w:hAnsi="Times New Roman" w:cs="Times New Roman"/>
          <w:sz w:val="24"/>
          <w:szCs w:val="24"/>
        </w:rPr>
      </w:pPr>
    </w:p>
    <w:p w:rsidR="00A347EB"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Please find th</w:t>
      </w:r>
      <w:bookmarkStart w:id="0" w:name="_GoBack"/>
      <w:bookmarkEnd w:id="0"/>
      <w:r>
        <w:rPr>
          <w:rFonts w:ascii="Times New Roman" w:hAnsi="Times New Roman" w:cs="Times New Roman"/>
          <w:sz w:val="24"/>
          <w:szCs w:val="24"/>
        </w:rPr>
        <w:t>e t-score and p-value and discuss whether there is evidence to suggest a difference in mean NTU score for Blue Dogs and non-Blue Dogs. Please show your work, explain how you found the p-value and interpret the p-value. If you did a one-sided</w:t>
      </w:r>
      <w:r w:rsidR="00B74341">
        <w:rPr>
          <w:rFonts w:ascii="Times New Roman" w:hAnsi="Times New Roman" w:cs="Times New Roman"/>
          <w:sz w:val="24"/>
          <w:szCs w:val="24"/>
        </w:rPr>
        <w:t xml:space="preserve"> greater-than</w:t>
      </w:r>
      <w:r>
        <w:rPr>
          <w:rFonts w:ascii="Times New Roman" w:hAnsi="Times New Roman" w:cs="Times New Roman"/>
          <w:sz w:val="24"/>
          <w:szCs w:val="24"/>
        </w:rPr>
        <w:t xml:space="preserve"> test, would you have enough evidence to suggest that the average score for Blue Dogs is </w:t>
      </w:r>
      <w:r w:rsidRPr="006564B2">
        <w:rPr>
          <w:rFonts w:ascii="Times New Roman" w:hAnsi="Times New Roman" w:cs="Times New Roman"/>
          <w:b/>
          <w:i/>
          <w:sz w:val="24"/>
          <w:szCs w:val="24"/>
          <w:u w:val="single"/>
        </w:rPr>
        <w:t>higher</w:t>
      </w:r>
      <w:r w:rsidRPr="006564B2">
        <w:rPr>
          <w:rFonts w:ascii="Times New Roman" w:hAnsi="Times New Roman" w:cs="Times New Roman"/>
          <w:sz w:val="24"/>
          <w:szCs w:val="24"/>
        </w:rPr>
        <w:t xml:space="preserve"> t</w:t>
      </w:r>
      <w:r>
        <w:rPr>
          <w:rFonts w:ascii="Times New Roman" w:hAnsi="Times New Roman" w:cs="Times New Roman"/>
          <w:sz w:val="24"/>
          <w:szCs w:val="24"/>
        </w:rPr>
        <w:t>han that of non-Blue Dogs? (</w:t>
      </w:r>
      <w:r w:rsidR="00DD3235">
        <w:rPr>
          <w:rFonts w:ascii="Times New Roman" w:hAnsi="Times New Roman" w:cs="Times New Roman"/>
          <w:sz w:val="24"/>
          <w:szCs w:val="24"/>
        </w:rPr>
        <w:t>20</w:t>
      </w:r>
      <w:r>
        <w:rPr>
          <w:rFonts w:ascii="Times New Roman" w:hAnsi="Times New Roman" w:cs="Times New Roman"/>
          <w:sz w:val="24"/>
          <w:szCs w:val="24"/>
        </w:rPr>
        <w:t xml:space="preserve"> pts.)</w:t>
      </w:r>
    </w:p>
    <w:p w:rsidR="00A347EB" w:rsidRDefault="00A347EB" w:rsidP="00A347EB">
      <w:pPr>
        <w:pStyle w:val="ListParagraph"/>
        <w:spacing w:after="0" w:line="240" w:lineRule="auto"/>
        <w:ind w:left="1440"/>
        <w:rPr>
          <w:rFonts w:ascii="Times New Roman" w:hAnsi="Times New Roman" w:cs="Times New Roman"/>
          <w:sz w:val="24"/>
          <w:szCs w:val="24"/>
        </w:rPr>
      </w:pPr>
    </w:p>
    <w:p w:rsidR="00A347EB" w:rsidRDefault="00A347EB"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Pr="00E27FD8" w:rsidRDefault="00B06BC5" w:rsidP="00A347EB">
      <w:pPr>
        <w:spacing w:after="0" w:line="240" w:lineRule="auto"/>
        <w:ind w:left="1440"/>
        <w:rPr>
          <w:rFonts w:ascii="Times New Roman" w:hAnsi="Times New Roman" w:cs="Times New Roman"/>
          <w:sz w:val="24"/>
          <w:szCs w:val="24"/>
        </w:rPr>
      </w:pPr>
    </w:p>
    <w:p w:rsidR="00A347EB"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Please compare your results to what Andrew Clarke found when he conducted a difference of means test for NTU scores in the 104</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to 110</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Congresses. What similarities and differences exist here in terms of the </w:t>
      </w:r>
      <w:r w:rsidRPr="006564B2">
        <w:rPr>
          <w:rFonts w:ascii="Times New Roman" w:hAnsi="Times New Roman" w:cs="Times New Roman"/>
          <w:b/>
          <w:i/>
          <w:sz w:val="24"/>
          <w:szCs w:val="24"/>
          <w:u w:val="single"/>
        </w:rPr>
        <w:t>level</w:t>
      </w:r>
      <w:r>
        <w:rPr>
          <w:rFonts w:ascii="Times New Roman" w:hAnsi="Times New Roman" w:cs="Times New Roman"/>
          <w:sz w:val="24"/>
          <w:szCs w:val="24"/>
        </w:rPr>
        <w:t xml:space="preserve"> of NTU scores and hypothesis test results? (</w:t>
      </w:r>
      <w:r w:rsidR="00DD3235">
        <w:rPr>
          <w:rFonts w:ascii="Times New Roman" w:hAnsi="Times New Roman" w:cs="Times New Roman"/>
          <w:sz w:val="24"/>
          <w:szCs w:val="24"/>
        </w:rPr>
        <w:t>10</w:t>
      </w:r>
      <w:r>
        <w:rPr>
          <w:rFonts w:ascii="Times New Roman" w:hAnsi="Times New Roman" w:cs="Times New Roman"/>
          <w:sz w:val="24"/>
          <w:szCs w:val="24"/>
        </w:rPr>
        <w:t xml:space="preserve"> pts.)</w:t>
      </w:r>
    </w:p>
    <w:p w:rsidR="00A347EB" w:rsidRDefault="00A347EB" w:rsidP="00A347EB">
      <w:pPr>
        <w:spacing w:after="0" w:line="240" w:lineRule="auto"/>
        <w:rPr>
          <w:rFonts w:ascii="Times New Roman" w:hAnsi="Times New Roman" w:cs="Times New Roman"/>
          <w:sz w:val="24"/>
          <w:szCs w:val="24"/>
        </w:rPr>
      </w:pPr>
    </w:p>
    <w:p w:rsidR="00DD3235" w:rsidRDefault="00DD3235" w:rsidP="00A347EB">
      <w:pPr>
        <w:spacing w:after="0" w:line="240" w:lineRule="auto"/>
        <w:ind w:left="1440"/>
        <w:rPr>
          <w:rFonts w:ascii="Times New Roman" w:hAnsi="Times New Roman" w:cs="Times New Roman"/>
          <w:i/>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Default="00B06BC5" w:rsidP="00A347EB">
      <w:pPr>
        <w:spacing w:after="0" w:line="240" w:lineRule="auto"/>
        <w:ind w:left="1440"/>
        <w:rPr>
          <w:rFonts w:ascii="Times New Roman" w:hAnsi="Times New Roman" w:cs="Times New Roman"/>
          <w:sz w:val="24"/>
          <w:szCs w:val="24"/>
        </w:rPr>
      </w:pPr>
    </w:p>
    <w:p w:rsidR="00B06BC5" w:rsidRPr="00DD3235" w:rsidRDefault="00B06BC5" w:rsidP="00A347EB">
      <w:pPr>
        <w:spacing w:after="0" w:line="240" w:lineRule="auto"/>
        <w:ind w:left="1440"/>
        <w:rPr>
          <w:rFonts w:ascii="Times New Roman" w:hAnsi="Times New Roman" w:cs="Times New Roman"/>
          <w:sz w:val="24"/>
          <w:szCs w:val="24"/>
        </w:rPr>
      </w:pPr>
    </w:p>
    <w:p w:rsidR="00DD3235" w:rsidRDefault="00DD3235" w:rsidP="00DD323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β were equal to 0.1, what would be the statistical power of our test? </w:t>
      </w:r>
      <w:r w:rsidR="00873D9F">
        <w:rPr>
          <w:rFonts w:ascii="Times New Roman" w:hAnsi="Times New Roman" w:cs="Times New Roman"/>
          <w:sz w:val="24"/>
          <w:szCs w:val="24"/>
        </w:rPr>
        <w:t xml:space="preserve">Would our power increase or decrease if we were able to increase or sample size? (10 pts.) </w:t>
      </w:r>
    </w:p>
    <w:p w:rsidR="00873D9F" w:rsidRDefault="00873D9F" w:rsidP="00873D9F">
      <w:pPr>
        <w:pStyle w:val="ListParagraph"/>
        <w:spacing w:after="0" w:line="240" w:lineRule="auto"/>
        <w:ind w:left="1440"/>
        <w:rPr>
          <w:rFonts w:ascii="Times New Roman" w:hAnsi="Times New Roman" w:cs="Times New Roman"/>
          <w:sz w:val="24"/>
          <w:szCs w:val="24"/>
        </w:rPr>
      </w:pPr>
    </w:p>
    <w:p w:rsidR="00A347EB" w:rsidRDefault="00A347EB" w:rsidP="00A347EB">
      <w:pPr>
        <w:spacing w:after="0" w:line="240" w:lineRule="auto"/>
        <w:rPr>
          <w:rFonts w:ascii="Times New Roman" w:hAnsi="Times New Roman" w:cs="Times New Roman"/>
          <w:sz w:val="24"/>
          <w:szCs w:val="24"/>
        </w:rPr>
      </w:pPr>
    </w:p>
    <w:p w:rsidR="00B06BC5" w:rsidRDefault="00B06BC5" w:rsidP="00A347EB">
      <w:pPr>
        <w:spacing w:after="0" w:line="240" w:lineRule="auto"/>
        <w:rPr>
          <w:rFonts w:ascii="Times New Roman" w:hAnsi="Times New Roman" w:cs="Times New Roman"/>
          <w:sz w:val="24"/>
          <w:szCs w:val="24"/>
        </w:rPr>
      </w:pPr>
    </w:p>
    <w:p w:rsidR="00B06BC5" w:rsidRDefault="00B06BC5" w:rsidP="00A347EB">
      <w:pPr>
        <w:spacing w:after="0" w:line="240" w:lineRule="auto"/>
        <w:rPr>
          <w:rFonts w:ascii="Times New Roman" w:hAnsi="Times New Roman" w:cs="Times New Roman"/>
          <w:sz w:val="24"/>
          <w:szCs w:val="24"/>
        </w:rPr>
      </w:pPr>
    </w:p>
    <w:p w:rsidR="00B06BC5" w:rsidRPr="00E27FD8" w:rsidRDefault="00B06BC5" w:rsidP="00A347EB">
      <w:pPr>
        <w:spacing w:after="0" w:line="240" w:lineRule="auto"/>
        <w:rPr>
          <w:rFonts w:ascii="Times New Roman" w:hAnsi="Times New Roman" w:cs="Times New Roman"/>
          <w:sz w:val="24"/>
          <w:szCs w:val="24"/>
        </w:rPr>
      </w:pPr>
    </w:p>
    <w:p w:rsidR="00A347EB" w:rsidRDefault="00A347EB" w:rsidP="00A347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Clarke used Chi-Square Tests to look at the makeup of “prestige” committees in Congress to see whether Blue Dogs were overrepresented on these committees</w:t>
      </w:r>
      <w:r w:rsidR="00873D9F">
        <w:rPr>
          <w:rFonts w:ascii="Times New Roman" w:hAnsi="Times New Roman" w:cs="Times New Roman"/>
          <w:sz w:val="24"/>
          <w:szCs w:val="24"/>
        </w:rPr>
        <w:t>. (40 pts.)</w:t>
      </w:r>
    </w:p>
    <w:p w:rsidR="00A347EB"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table of membership on the Ways and Means Committee in the current Congress. Please conduct a Chi-Square Test to determine if Blue Dogs are overrepresented. Please show your work and interpret your p-value. (</w:t>
      </w:r>
      <w:r w:rsidR="00DD3235">
        <w:rPr>
          <w:rFonts w:ascii="Times New Roman" w:hAnsi="Times New Roman" w:cs="Times New Roman"/>
          <w:sz w:val="24"/>
          <w:szCs w:val="24"/>
        </w:rPr>
        <w:t>30</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2630"/>
        <w:gridCol w:w="2630"/>
        <w:gridCol w:w="2630"/>
      </w:tblGrid>
      <w:tr w:rsidR="00A347EB" w:rsidTr="008B56AB">
        <w:tc>
          <w:tcPr>
            <w:tcW w:w="2630" w:type="dxa"/>
          </w:tcPr>
          <w:p w:rsidR="00A347EB" w:rsidRPr="00E27FD8" w:rsidRDefault="00A347EB" w:rsidP="008B56AB">
            <w:pPr>
              <w:ind w:left="1080"/>
              <w:rPr>
                <w:rFonts w:ascii="Times New Roman" w:hAnsi="Times New Roman" w:cs="Times New Roman"/>
                <w:sz w:val="24"/>
                <w:szCs w:val="24"/>
              </w:rPr>
            </w:pPr>
          </w:p>
        </w:tc>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Non-Member</w:t>
            </w:r>
          </w:p>
        </w:tc>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Member</w:t>
            </w:r>
          </w:p>
        </w:tc>
      </w:tr>
      <w:tr w:rsidR="00A347EB" w:rsidTr="008B56AB">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Non-Blue Dog</w:t>
            </w:r>
          </w:p>
        </w:tc>
        <w:tc>
          <w:tcPr>
            <w:tcW w:w="2630" w:type="dxa"/>
          </w:tcPr>
          <w:p w:rsidR="00A347EB" w:rsidRPr="00E27FD8" w:rsidRDefault="00A347EB" w:rsidP="008B56AB">
            <w:pPr>
              <w:ind w:left="1080"/>
              <w:rPr>
                <w:rFonts w:ascii="Times New Roman" w:hAnsi="Times New Roman" w:cs="Times New Roman"/>
                <w:sz w:val="24"/>
                <w:szCs w:val="24"/>
              </w:rPr>
            </w:pPr>
            <w:r>
              <w:rPr>
                <w:rFonts w:ascii="Times New Roman" w:hAnsi="Times New Roman" w:cs="Times New Roman"/>
                <w:sz w:val="24"/>
                <w:szCs w:val="24"/>
              </w:rPr>
              <w:t>189</w:t>
            </w:r>
          </w:p>
        </w:tc>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21</w:t>
            </w:r>
          </w:p>
        </w:tc>
      </w:tr>
      <w:tr w:rsidR="00A347EB" w:rsidTr="008B56AB">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Blue Dog</w:t>
            </w:r>
          </w:p>
        </w:tc>
        <w:tc>
          <w:tcPr>
            <w:tcW w:w="2630" w:type="dxa"/>
          </w:tcPr>
          <w:p w:rsidR="00A347EB" w:rsidRPr="00E27FD8" w:rsidRDefault="00A347EB" w:rsidP="008B56AB">
            <w:pPr>
              <w:ind w:left="1080"/>
              <w:rPr>
                <w:rFonts w:ascii="Times New Roman" w:hAnsi="Times New Roman" w:cs="Times New Roman"/>
                <w:sz w:val="24"/>
                <w:szCs w:val="24"/>
              </w:rPr>
            </w:pPr>
            <w:r>
              <w:rPr>
                <w:rFonts w:ascii="Times New Roman" w:hAnsi="Times New Roman" w:cs="Times New Roman"/>
                <w:sz w:val="24"/>
                <w:szCs w:val="24"/>
              </w:rPr>
              <w:t>23</w:t>
            </w:r>
          </w:p>
        </w:tc>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3</w:t>
            </w:r>
          </w:p>
        </w:tc>
      </w:tr>
    </w:tbl>
    <w:p w:rsidR="00A347EB" w:rsidRDefault="00A347EB" w:rsidP="00A347EB">
      <w:pPr>
        <w:pStyle w:val="ListParagraph"/>
        <w:spacing w:after="0" w:line="240" w:lineRule="auto"/>
        <w:ind w:left="1440"/>
        <w:rPr>
          <w:rFonts w:ascii="Times New Roman" w:hAnsi="Times New Roman" w:cs="Times New Roman"/>
          <w:sz w:val="24"/>
          <w:szCs w:val="24"/>
        </w:rPr>
      </w:pPr>
    </w:p>
    <w:p w:rsidR="00A347EB" w:rsidRDefault="00A347EB"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Default="00866460" w:rsidP="00A347EB">
      <w:pPr>
        <w:spacing w:after="0" w:line="240" w:lineRule="auto"/>
        <w:jc w:val="both"/>
        <w:rPr>
          <w:rFonts w:ascii="Times New Roman" w:hAnsi="Times New Roman" w:cs="Times New Roman"/>
          <w:b/>
          <w:sz w:val="24"/>
          <w:szCs w:val="24"/>
        </w:rPr>
      </w:pPr>
    </w:p>
    <w:p w:rsidR="00866460" w:rsidRPr="00BD14F8" w:rsidRDefault="00866460" w:rsidP="00A347EB">
      <w:pPr>
        <w:spacing w:after="0" w:line="240" w:lineRule="auto"/>
        <w:jc w:val="both"/>
        <w:rPr>
          <w:rFonts w:ascii="Times New Roman" w:hAnsi="Times New Roman" w:cs="Times New Roman"/>
          <w:b/>
          <w:sz w:val="24"/>
          <w:szCs w:val="24"/>
        </w:rPr>
      </w:pPr>
    </w:p>
    <w:p w:rsidR="00A347EB" w:rsidRPr="00942573"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Should you be cautious in interpreting your results of this test? Why? (</w:t>
      </w:r>
      <w:r w:rsidR="00DD3235">
        <w:rPr>
          <w:rFonts w:ascii="Times New Roman" w:hAnsi="Times New Roman" w:cs="Times New Roman"/>
          <w:sz w:val="24"/>
          <w:szCs w:val="24"/>
        </w:rPr>
        <w:t>10</w:t>
      </w:r>
      <w:r>
        <w:rPr>
          <w:rFonts w:ascii="Times New Roman" w:hAnsi="Times New Roman" w:cs="Times New Roman"/>
          <w:sz w:val="24"/>
          <w:szCs w:val="24"/>
        </w:rPr>
        <w:t xml:space="preserve"> pts.) </w:t>
      </w:r>
    </w:p>
    <w:p w:rsidR="00A347EB" w:rsidRDefault="00A347EB" w:rsidP="00A347EB">
      <w:pPr>
        <w:pStyle w:val="ListParagraph"/>
        <w:spacing w:after="0" w:line="240" w:lineRule="auto"/>
        <w:ind w:left="1440"/>
        <w:rPr>
          <w:rFonts w:ascii="Times New Roman" w:hAnsi="Times New Roman" w:cs="Times New Roman"/>
          <w:sz w:val="24"/>
          <w:szCs w:val="24"/>
        </w:rPr>
      </w:pPr>
    </w:p>
    <w:p w:rsidR="00DD3235" w:rsidRDefault="00DD3235" w:rsidP="00DD3235"/>
    <w:sectPr w:rsidR="00DD3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C2C70"/>
    <w:multiLevelType w:val="hybridMultilevel"/>
    <w:tmpl w:val="4FFE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EB"/>
    <w:rsid w:val="00114205"/>
    <w:rsid w:val="0030735C"/>
    <w:rsid w:val="006564B2"/>
    <w:rsid w:val="00866460"/>
    <w:rsid w:val="00873D9F"/>
    <w:rsid w:val="00A347EB"/>
    <w:rsid w:val="00B06BC5"/>
    <w:rsid w:val="00B74341"/>
    <w:rsid w:val="00BC076F"/>
    <w:rsid w:val="00CB24F7"/>
    <w:rsid w:val="00DC52B9"/>
    <w:rsid w:val="00DD3235"/>
    <w:rsid w:val="00EF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952B"/>
  <w15:chartTrackingRefBased/>
  <w15:docId w15:val="{143FB003-E4DD-4C14-A9C7-0DAF8254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EB"/>
    <w:pPr>
      <w:ind w:left="720"/>
      <w:contextualSpacing/>
    </w:pPr>
  </w:style>
  <w:style w:type="character" w:styleId="Hyperlink">
    <w:name w:val="Hyperlink"/>
    <w:basedOn w:val="DefaultParagraphFont"/>
    <w:uiPriority w:val="99"/>
    <w:semiHidden/>
    <w:unhideWhenUsed/>
    <w:rsid w:val="00A347EB"/>
    <w:rPr>
      <w:color w:val="0000FF"/>
      <w:u w:val="single"/>
    </w:rPr>
  </w:style>
  <w:style w:type="table" w:styleId="TableGrid">
    <w:name w:val="Table Grid"/>
    <w:basedOn w:val="TableNormal"/>
    <w:uiPriority w:val="39"/>
    <w:rsid w:val="00A3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tu.org/ratecong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2020-10-08T13:19:00Z</dcterms:created>
  <dcterms:modified xsi:type="dcterms:W3CDTF">2020-10-08T13:20:00Z</dcterms:modified>
</cp:coreProperties>
</file>