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2EE" w:rsidRPr="002842EE" w:rsidRDefault="002842EE" w:rsidP="002842EE">
      <w:pPr>
        <w:spacing w:line="288" w:lineRule="auto"/>
        <w:jc w:val="center"/>
        <w:rPr>
          <w:b/>
          <w:sz w:val="30"/>
          <w:szCs w:val="30"/>
        </w:rPr>
      </w:pPr>
      <w:r w:rsidRPr="002842EE">
        <w:rPr>
          <w:b/>
          <w:sz w:val="30"/>
          <w:szCs w:val="30"/>
        </w:rPr>
        <w:t>灰色</w:t>
      </w:r>
      <w:r w:rsidRPr="002842EE">
        <w:rPr>
          <w:rFonts w:hint="eastAsia"/>
          <w:b/>
          <w:sz w:val="30"/>
          <w:szCs w:val="30"/>
        </w:rPr>
        <w:t>-</w:t>
      </w:r>
      <w:r w:rsidRPr="002842EE">
        <w:rPr>
          <w:b/>
          <w:sz w:val="30"/>
          <w:szCs w:val="30"/>
        </w:rPr>
        <w:t>马尔可夫链算法</w:t>
      </w:r>
    </w:p>
    <w:p w:rsidR="00A738DF" w:rsidRPr="002842EE" w:rsidRDefault="008D2DE0" w:rsidP="008D2DE0">
      <w:pPr>
        <w:spacing w:line="288" w:lineRule="auto"/>
        <w:rPr>
          <w:b/>
          <w:sz w:val="28"/>
          <w:szCs w:val="28"/>
        </w:rPr>
      </w:pPr>
      <w:r w:rsidRPr="002842EE">
        <w:rPr>
          <w:rFonts w:hint="eastAsia"/>
          <w:b/>
          <w:sz w:val="28"/>
          <w:szCs w:val="28"/>
        </w:rPr>
        <w:t>1.</w:t>
      </w:r>
      <w:r w:rsidRPr="002842EE">
        <w:rPr>
          <w:b/>
          <w:sz w:val="28"/>
          <w:szCs w:val="28"/>
        </w:rPr>
        <w:t>灰色系统</w:t>
      </w:r>
    </w:p>
    <w:p w:rsidR="008D2DE0" w:rsidRDefault="008D2DE0" w:rsidP="008D2DE0">
      <w:pPr>
        <w:spacing w:line="288" w:lineRule="auto"/>
        <w:ind w:firstLine="360"/>
      </w:pPr>
      <w:r>
        <w:rPr>
          <w:rFonts w:hint="eastAsia"/>
        </w:rPr>
        <w:t>人类社会进入一个新的历史时代，有人称之为原子时代，有人称之为信息时代等，我们认为这个新时代称之为系统时代更为恰当。系统是无处不在、无所不包的。人体是一个系统，它由循环系统、呼吸系统、消化系统、骨豁系统和肌肉系统等组成；天上的飞禽地上的走兽</w:t>
      </w:r>
      <w:bookmarkStart w:id="0" w:name="_GoBack"/>
      <w:bookmarkEnd w:id="0"/>
      <w:r>
        <w:rPr>
          <w:rFonts w:hint="eastAsia"/>
        </w:rPr>
        <w:t>，百花齐放，万物争，，自然界为我们安排了奇妙的生物系统；庞大的地球只不过是太阳的一颗行星，太阳又置身于浩瀚的银河系之中，而银河系也只是茫茫字宙的一片星云，这就是天体系统；铁路、公路、水路和航空构成交通运输系统；发电厂、输电线、变电站和用电设备构成电力系统；还有城市系统、商业系统、水利系统、电讯系统等等。因而，可以断言，我们无时无刻不与一定的系统相处。</w:t>
      </w:r>
    </w:p>
    <w:p w:rsidR="008D2DE0" w:rsidRDefault="008D2DE0" w:rsidP="008D2DE0">
      <w:pPr>
        <w:spacing w:line="288" w:lineRule="auto"/>
        <w:ind w:firstLine="360"/>
      </w:pPr>
      <w:r>
        <w:rPr>
          <w:rFonts w:hint="eastAsia"/>
        </w:rPr>
        <w:t>系统的三要素就是物质、能量和信息，这三者缺一不可。物质由联系而沟成系统，而联系必须依靠能量和信息的作用一切物质都在运动，一切物质都具有能量。信息就是信息，不是物质也不是能量，但发送信息的信源，接受信息的信宿，都是物质。信息必须通过物质才能储存和传播。</w:t>
      </w:r>
    </w:p>
    <w:p w:rsidR="008D2DE0" w:rsidRDefault="008D2DE0" w:rsidP="008D2DE0">
      <w:pPr>
        <w:spacing w:line="288" w:lineRule="auto"/>
        <w:ind w:firstLine="360"/>
      </w:pPr>
      <w:r>
        <w:rPr>
          <w:rFonts w:hint="eastAsia"/>
        </w:rPr>
        <w:t>对于系统，许多学者都留下过定义：贝塔朗菲认为：系统是“相互作用诸要素的综合体”；韦氏大辞典把系统定义为：“有组织或被组合化的整体，结合着的整体所形成的概念和原理的综合；由有规则的相互作用、相互依存的形式组成的要素集合等等”；日本工业标准，定义系统为：“许多组成要素保持有机的秩序，向同一目标行动的事物”；凯斯特等人认为：系统是一项有组织曲整体，由两个或两个以上的相关联的“个体”或“构成体”，或“次系体”所构成，存在于其外在的高级系统之内，具有明确的边界者。”</w:t>
      </w:r>
    </w:p>
    <w:p w:rsidR="008D2DE0" w:rsidRDefault="008D2DE0" w:rsidP="008D2DE0">
      <w:pPr>
        <w:spacing w:line="288" w:lineRule="auto"/>
        <w:ind w:firstLine="360"/>
      </w:pPr>
      <w:r>
        <w:rPr>
          <w:rFonts w:hint="eastAsia"/>
        </w:rPr>
        <w:t>我们认为：系统是一个有机的整体，并且不同的系统都有其不同的特定功能，系统内部要素之间总是有相互联系、相互影响和相互作用的关系。概念是</w:t>
      </w:r>
      <w:r w:rsidRPr="008D2DE0">
        <w:rPr>
          <w:rFonts w:hint="eastAsia"/>
        </w:rPr>
        <w:t>普遍适用的，即一切物质都构成系统，宇宙间的一切都是系统。</w:t>
      </w:r>
    </w:p>
    <w:p w:rsidR="008D2DE0" w:rsidRDefault="008D2DE0" w:rsidP="008D2DE0">
      <w:pPr>
        <w:spacing w:line="288" w:lineRule="auto"/>
        <w:ind w:firstLine="360"/>
      </w:pPr>
      <w:r>
        <w:rPr>
          <w:rFonts w:hint="eastAsia"/>
        </w:rPr>
        <w:t>人们常用颜色来简要地描述信息的完备程度。</w:t>
      </w:r>
      <w:r>
        <w:rPr>
          <w:rFonts w:hint="eastAsia"/>
        </w:rPr>
        <w:t>1953</w:t>
      </w:r>
      <w:r>
        <w:rPr>
          <w:rFonts w:hint="eastAsia"/>
        </w:rPr>
        <w:t>年艾什比首先使用黑盒</w:t>
      </w:r>
      <w:r>
        <w:rPr>
          <w:rFonts w:hint="eastAsia"/>
        </w:rPr>
        <w:t>（</w:t>
      </w:r>
      <w:r>
        <w:rPr>
          <w:rFonts w:hint="eastAsia"/>
        </w:rPr>
        <w:t>Black</w:t>
      </w:r>
      <w:r>
        <w:t xml:space="preserve"> Box</w:t>
      </w:r>
      <w:r>
        <w:rPr>
          <w:rFonts w:hint="eastAsia"/>
        </w:rPr>
        <w:t>）</w:t>
      </w:r>
      <w:r>
        <w:rPr>
          <w:rFonts w:hint="eastAsia"/>
        </w:rPr>
        <w:t>—词，这个世界中总有一些事物，我们对其不了解，所谓不了解就是对事物内部结构不确定，以及事物的组成的不确定，要想认识该事物，只能从事物的外部关系来认识，这种类型的事物我们通常叫做黑盒或者黑箱。</w:t>
      </w:r>
    </w:p>
    <w:p w:rsidR="008D2DE0" w:rsidRDefault="008D2DE0" w:rsidP="008D2DE0">
      <w:pPr>
        <w:spacing w:line="288" w:lineRule="auto"/>
        <w:ind w:firstLine="360"/>
      </w:pPr>
      <w:r>
        <w:rPr>
          <w:rFonts w:hint="eastAsia"/>
        </w:rPr>
        <w:t>黑箱原理、黑箱问题至今在系统辩识、建摸、仿真，以及大系统研究中仍占有一席之地。此后，又有人提出“灰箱”（</w:t>
      </w:r>
      <w:r>
        <w:rPr>
          <w:rFonts w:hint="eastAsia"/>
        </w:rPr>
        <w:t>Grey</w:t>
      </w:r>
      <w:r>
        <w:t xml:space="preserve"> Box</w:t>
      </w:r>
      <w:r>
        <w:rPr>
          <w:rFonts w:hint="eastAsia"/>
        </w:rPr>
        <w:t>）</w:t>
      </w:r>
      <w:r>
        <w:rPr>
          <w:rFonts w:hint="eastAsia"/>
        </w:rPr>
        <w:t>—词，既指客观事物中以掌握其部分信息一类问题。由此可以推论，若信息完备的事可称之谓白箱</w:t>
      </w:r>
      <w:r>
        <w:rPr>
          <w:rFonts w:hint="eastAsia"/>
        </w:rPr>
        <w:t>（</w:t>
      </w:r>
      <w:r>
        <w:rPr>
          <w:rFonts w:hint="eastAsia"/>
        </w:rPr>
        <w:t>White</w:t>
      </w:r>
      <w:r>
        <w:t xml:space="preserve"> Box</w:t>
      </w:r>
      <w:r>
        <w:rPr>
          <w:rFonts w:hint="eastAsia"/>
        </w:rPr>
        <w:t>）</w:t>
      </w:r>
      <w:r>
        <w:rPr>
          <w:rFonts w:hint="eastAsia"/>
        </w:rPr>
        <w:t>。</w:t>
      </w:r>
    </w:p>
    <w:p w:rsidR="008D2DE0" w:rsidRDefault="008D2DE0" w:rsidP="008D2DE0">
      <w:pPr>
        <w:spacing w:line="288" w:lineRule="auto"/>
        <w:ind w:firstLine="360"/>
      </w:pPr>
      <w:r>
        <w:rPr>
          <w:rFonts w:hint="eastAsia"/>
        </w:rPr>
        <w:t>我们认为用“箱”一词不如用“系统”一词来得确切、全面、恰到好处。因为箱必有箱壁，有边界使得人们不得不从箱外去研究。而系统则可以从内部去研究，从其结构功能及相应的参数去研究。由于每个系统的信息完整度不同，即按照信息完整度对系统进行划分，分别为：灰色系统、白色系统、黑色系统。</w:t>
      </w:r>
    </w:p>
    <w:p w:rsidR="008D2DE0" w:rsidRDefault="008D2DE0" w:rsidP="008D2DE0">
      <w:pPr>
        <w:spacing w:line="288" w:lineRule="auto"/>
        <w:ind w:firstLine="360"/>
      </w:pPr>
      <w:r>
        <w:rPr>
          <w:rFonts w:hint="eastAsia"/>
        </w:rPr>
        <w:t>白色系统是指信息完整的系统如一台电脑，它的、显卡、硬盘、装载的操作系统、键盘、鼠标的型号和出厂期都是可以知道的；一架彩色电视机包括什么零部件、电子元件、显像管</w:t>
      </w:r>
      <w:r>
        <w:rPr>
          <w:rFonts w:hint="eastAsia"/>
        </w:rPr>
        <w:lastRenderedPageBreak/>
        <w:t>都是清楚的；一个家庭有多少人口、各成员的性别、年龄。及其相互关系部是清楚的，家庭</w:t>
      </w:r>
      <w:r>
        <w:rPr>
          <w:rFonts w:hint="eastAsia"/>
        </w:rPr>
        <w:t>收入、日</w:t>
      </w:r>
      <w:r>
        <w:rPr>
          <w:rFonts w:hint="eastAsia"/>
        </w:rPr>
        <w:t>常消费支出都可以计算。</w:t>
      </w:r>
    </w:p>
    <w:p w:rsidR="008D2DE0" w:rsidRPr="008D2DE0" w:rsidRDefault="008D2DE0" w:rsidP="008D2DE0">
      <w:pPr>
        <w:spacing w:line="288" w:lineRule="auto"/>
        <w:ind w:firstLine="360"/>
        <w:rPr>
          <w:rFonts w:hint="eastAsia"/>
        </w:rPr>
      </w:pPr>
      <w:r>
        <w:rPr>
          <w:rFonts w:hint="eastAsia"/>
        </w:rPr>
        <w:t>黑色系统是指那</w:t>
      </w:r>
      <w:r>
        <w:rPr>
          <w:rFonts w:hint="eastAsia"/>
        </w:rPr>
        <w:t>些</w:t>
      </w:r>
      <w:r>
        <w:rPr>
          <w:rFonts w:hint="eastAsia"/>
        </w:rPr>
        <w:t>毫无信息的系统，例如浩激的宇宙，现有的科学技术只知道地球属银河系，但是银河系之外的所存在的星球，对其一无所知，所以这些星球属于黑色系统；我国神农架的野人，有什么群体关系？有何种生活习惯？使用何种语言？今后发展趋势如何？可以说是一无所知，上述系统均为黑色系统。</w:t>
      </w:r>
    </w:p>
    <w:p w:rsidR="008D2DE0" w:rsidRDefault="008D2DE0" w:rsidP="008D2DE0">
      <w:pPr>
        <w:spacing w:line="288" w:lineRule="auto"/>
      </w:pPr>
      <w:r>
        <w:tab/>
      </w:r>
      <w:r>
        <w:rPr>
          <w:rFonts w:hint="eastAsia"/>
        </w:rPr>
        <w:t>但是白色、黑色系统都与人的认识水平有关，随着人类的进步，科技的发展，过去认为不可知的事物，现在已变为可知的了。灰色系统是指一些系统的一部分信息可知，而另一部分的信息未知且该类系统内可知的信息为白色参数，而不可知道的信息称之为黑色参数。例如我们人体这个灰色系统，可知的信息有：升高、年龄、性别、体温、脉搏这些都称为白色参数。但尚有许多参数至今尚不清楚，如人体究竟有多少穴位，穴位究竞有哪些物理的、化学的、生理的机能，穴位与人体的哪些部位有关，能起什么作用等等尚说不清楚。至于人体的特异功能，更是奥妙无穷。地理系统、生态系统、社会系统等</w:t>
      </w:r>
      <w:r>
        <w:rPr>
          <w:rFonts w:hint="eastAsia"/>
        </w:rPr>
        <w:t>一些大型并</w:t>
      </w:r>
      <w:r>
        <w:rPr>
          <w:rFonts w:hint="eastAsia"/>
        </w:rPr>
        <w:t>且复杂的系统也都是灰色系统</w:t>
      </w:r>
      <w:r>
        <w:rPr>
          <w:rFonts w:hint="eastAsia"/>
        </w:rPr>
        <w:t>。</w:t>
      </w:r>
    </w:p>
    <w:p w:rsidR="008D2DE0" w:rsidRPr="002842EE" w:rsidRDefault="008D2DE0" w:rsidP="008D2DE0">
      <w:pPr>
        <w:spacing w:line="288" w:lineRule="auto"/>
        <w:rPr>
          <w:b/>
          <w:sz w:val="28"/>
          <w:szCs w:val="28"/>
        </w:rPr>
      </w:pPr>
      <w:r w:rsidRPr="002842EE">
        <w:rPr>
          <w:rFonts w:hint="eastAsia"/>
          <w:b/>
          <w:sz w:val="28"/>
          <w:szCs w:val="28"/>
        </w:rPr>
        <w:t>2.</w:t>
      </w:r>
      <w:r w:rsidRPr="002842EE">
        <w:rPr>
          <w:b/>
          <w:sz w:val="28"/>
          <w:szCs w:val="28"/>
        </w:rPr>
        <w:t>灰色系统的概念</w:t>
      </w:r>
    </w:p>
    <w:p w:rsidR="008D2DE0" w:rsidRPr="008D2DE0" w:rsidRDefault="008D2DE0" w:rsidP="008D2DE0">
      <w:pPr>
        <w:spacing w:line="288" w:lineRule="auto"/>
        <w:rPr>
          <w:rFonts w:hint="eastAsia"/>
        </w:rPr>
      </w:pPr>
      <w:r>
        <w:tab/>
      </w:r>
      <w:r>
        <w:rPr>
          <w:rFonts w:hint="eastAsia"/>
        </w:rPr>
        <w:t>“凡事预则立，不预则废”，这是我国古代学者对预测的认识和评价，这句话精辟地概括了预测的深刻意义。可见，预测之事，古己有之，诸葛亮草船借箭，借东风，火烧赤壁的故事传为佳话、春秋末期，越国范龜弃政从商，曾制定“水则资车，旱则资舟”之策，显见其颇有远见卓识。古人虽已需要预测，也有成功之处，但毕竟限于历史条件，未能形成预测科学。在当时，人们需要预测，但又在缺乏科学方法的情况下，不得不求助于星相占卜之举，例如，吉普赛人用水晶球；印度人用茶叶；国人用拆字看相等等方法预知未来凶吉。但这种预测常带有迷信色彩。</w:t>
      </w:r>
    </w:p>
    <w:p w:rsidR="008D2DE0" w:rsidRDefault="008D2DE0" w:rsidP="008D2DE0">
      <w:pPr>
        <w:spacing w:line="288" w:lineRule="auto"/>
        <w:rPr>
          <w:rFonts w:hint="eastAsia"/>
        </w:rPr>
      </w:pPr>
      <w:r>
        <w:tab/>
      </w:r>
      <w:r>
        <w:rPr>
          <w:rFonts w:hint="eastAsia"/>
        </w:rPr>
        <w:t>决策的失误必将导致严重后果，当今时代处于高速发展节奏，对决策者的要求即越来越高，如何做出正确的决策是每一位决策者必然思考的问题，只有运用科学预测方法作为决策的主要参考依据，才会做出正确的决策，如果不重视预测而盲目决策，必然导致决策失误。例如：在旧的经济体制下，产销脱节，生产企业不关心市场需求情息，一味盲目生产，工业报喜，商业报忧，供过于求，造成产品滞销，资金积压，企业亏损，甚至瀕临倒闭者有之；自由建设，投资大，效益低，投资回收遥遥无期者有之，相反决策者若能对企业的未来作充分的预测，能掌控今后若干年内本企业产品的市场需求情况，必将带领一个企业走向辉煌。在企业中预测是为决策服务的，同样的在工程实践中正确科学的预测也同样会给施工带来较高的效率，以及安全。科学准确的掌握边坡位移，对矿山生产和工作人员的安全，有着重要的意义。只有科学准确的预测边坡位移，才能为矿山企业做出正确的决策提供保障。</w:t>
      </w:r>
    </w:p>
    <w:p w:rsidR="008D2DE0" w:rsidRDefault="008D2DE0" w:rsidP="008D2DE0">
      <w:pPr>
        <w:spacing w:line="288" w:lineRule="auto"/>
      </w:pPr>
      <w:r>
        <w:tab/>
      </w:r>
      <w:r>
        <w:rPr>
          <w:rFonts w:hint="eastAsia"/>
        </w:rPr>
        <w:t>所谓预测就是去发现和控制与人类有联系事物的发展趋势，为了达到目的现代预测通常将科学的理论方法与经验相结合，对历史的数据进行分析和预估，对事物的未来做出预测，以帮助决策者指定正确的方向，降低事物未来的不确定性。简而言之，预测的本质就是将过去和现在作为基础，在此基础上对未来进行估计，减少未来的不确定性。预测仅仅是手段，</w:t>
      </w:r>
      <w:r>
        <w:rPr>
          <w:rFonts w:hint="eastAsia"/>
        </w:rPr>
        <w:lastRenderedPageBreak/>
        <w:t>并不是目的。</w:t>
      </w:r>
    </w:p>
    <w:p w:rsidR="008D2DE0" w:rsidRDefault="008D2DE0" w:rsidP="008D2DE0">
      <w:pPr>
        <w:spacing w:line="288" w:lineRule="auto"/>
        <w:ind w:firstLine="420"/>
      </w:pPr>
      <w:r>
        <w:rPr>
          <w:rFonts w:hint="eastAsia"/>
        </w:rPr>
        <w:t>科学技术水平的不断发展，越来越多的领域需要预测，致使预测的方法层出不穷，近年来有关预测著作近多种，介绍的预测方法不下种，从不同的角度，不同的方法提供多种预测方法。本文所介绍无偏灰色模糊马尔可夫预测方法属于应用数学工具预测方法。按照应用数学工具的及其性质可分为：</w:t>
      </w:r>
    </w:p>
    <w:p w:rsidR="008D2DE0" w:rsidRPr="008D2DE0" w:rsidRDefault="008D2DE0" w:rsidP="008D2DE0">
      <w:pPr>
        <w:spacing w:line="288" w:lineRule="auto"/>
        <w:ind w:firstLine="420"/>
        <w:rPr>
          <w:rFonts w:hint="eastAsia"/>
        </w:rPr>
      </w:pPr>
      <w:r>
        <w:rPr>
          <w:rFonts w:hint="eastAsia"/>
        </w:rPr>
        <w:t>1.</w:t>
      </w:r>
      <w:r w:rsidRPr="008D2DE0">
        <w:rPr>
          <w:rFonts w:hint="eastAsia"/>
        </w:rPr>
        <w:t xml:space="preserve"> </w:t>
      </w:r>
      <w:r w:rsidRPr="008D2DE0">
        <w:rPr>
          <w:rFonts w:hint="eastAsia"/>
        </w:rPr>
        <w:t>直观法，是定性预测的一种方法，主要凭个人的经验和分析综合能力。</w:t>
      </w:r>
      <w:r>
        <w:rPr>
          <w:rFonts w:hint="eastAsia"/>
        </w:rPr>
        <w:t>属于这一类的有个人判断法，专家会议法、智力激励法、情景描述法、台尔菲法扣相互影响矩阵法等。</w:t>
      </w:r>
    </w:p>
    <w:p w:rsidR="008D2DE0" w:rsidRDefault="008D2DE0" w:rsidP="008D2DE0">
      <w:pPr>
        <w:spacing w:line="288" w:lineRule="auto"/>
      </w:pPr>
      <w:r>
        <w:tab/>
        <w:t>2.</w:t>
      </w:r>
      <w:r w:rsidRPr="008D2DE0">
        <w:rPr>
          <w:rFonts w:hint="eastAsia"/>
        </w:rPr>
        <w:t xml:space="preserve"> </w:t>
      </w:r>
      <w:r>
        <w:rPr>
          <w:rFonts w:hint="eastAsia"/>
        </w:rPr>
        <w:t>外推法，是定量预测的一种方法，它主要是仿效物理学惯性原理而产生的概念。在一个力学系统中，当在结构不变、外力不变的情况下，运动物体将按惯性原理维持其原来的运动方式继续运动。对于一个经济系统或是一个社会系统亦可用惯性原理来进行研究，这就是说经济系统的未来必然是过去和现在的延续，过去的发展趋势可以作为未来的预测。系统规模愈大，惯性愈大，系统形成的时间愈早、愈长；系统结构愈复杂，惯性愈大。惯性原理是外控法的理论依据。</w:t>
      </w:r>
    </w:p>
    <w:p w:rsidR="000C6E64" w:rsidRDefault="008D2DE0" w:rsidP="000C6E64">
      <w:pPr>
        <w:spacing w:line="288" w:lineRule="auto"/>
        <w:ind w:firstLine="420"/>
      </w:pPr>
      <w:r>
        <w:rPr>
          <w:rFonts w:hint="eastAsia"/>
        </w:rPr>
        <w:t>属于外推法的预测方法有：时间序列法、移动平均法、指数平滑法、季节系数法、生长曲线法、替代曲线法、学习曲线法等。在灰色预测模型中，</w:t>
      </w:r>
      <w:r>
        <w:rPr>
          <w:rFonts w:hint="eastAsia"/>
          <w:bCs/>
          <w:i/>
          <w:szCs w:val="21"/>
        </w:rPr>
        <w:t>GM(1</w:t>
      </w:r>
      <w:r>
        <w:rPr>
          <w:rFonts w:hint="eastAsia"/>
          <w:bCs/>
          <w:i/>
          <w:szCs w:val="21"/>
        </w:rPr>
        <w:t>，</w:t>
      </w:r>
      <w:r>
        <w:rPr>
          <w:rFonts w:hint="eastAsia"/>
          <w:bCs/>
          <w:i/>
          <w:szCs w:val="21"/>
        </w:rPr>
        <w:t>1)</w:t>
      </w:r>
      <w:r w:rsidRPr="008D2DE0">
        <w:rPr>
          <w:rFonts w:hint="eastAsia"/>
        </w:rPr>
        <w:t>和</w:t>
      </w:r>
      <w:r>
        <w:rPr>
          <w:rFonts w:hint="eastAsia"/>
          <w:bCs/>
          <w:i/>
          <w:szCs w:val="21"/>
        </w:rPr>
        <w:t>GM(</w:t>
      </w:r>
      <w:r>
        <w:rPr>
          <w:bCs/>
          <w:i/>
          <w:szCs w:val="21"/>
        </w:rPr>
        <w:t>2</w:t>
      </w:r>
      <w:r>
        <w:rPr>
          <w:rFonts w:hint="eastAsia"/>
          <w:bCs/>
          <w:i/>
          <w:szCs w:val="21"/>
        </w:rPr>
        <w:t>，</w:t>
      </w:r>
      <w:r>
        <w:rPr>
          <w:rFonts w:hint="eastAsia"/>
          <w:bCs/>
          <w:i/>
          <w:szCs w:val="21"/>
        </w:rPr>
        <w:t>1)</w:t>
      </w:r>
      <w:r w:rsidRPr="008D2DE0">
        <w:rPr>
          <w:rFonts w:hint="eastAsia"/>
        </w:rPr>
        <w:t xml:space="preserve"> </w:t>
      </w:r>
      <w:r>
        <w:rPr>
          <w:rFonts w:hint="eastAsia"/>
        </w:rPr>
        <w:t>等方法亦外推法的一种新的开拓。</w:t>
      </w:r>
    </w:p>
    <w:p w:rsidR="008D2DE0" w:rsidRDefault="000C6E64" w:rsidP="000C6E64">
      <w:pPr>
        <w:spacing w:line="288" w:lineRule="auto"/>
      </w:pPr>
      <w:r>
        <w:tab/>
      </w:r>
      <w:r>
        <w:rPr>
          <w:rFonts w:hint="eastAsia"/>
        </w:rPr>
        <w:t>外推法适用于系统结构复杂，作用因素众多，预测期内结构上无重大变化，无突发事件的情况，一般预测期不宜过长，否则，惯性逐渐衰减，导致如预测精度明显下降。</w:t>
      </w:r>
    </w:p>
    <w:p w:rsidR="000C6E64" w:rsidRDefault="000C6E64" w:rsidP="000C6E64">
      <w:pPr>
        <w:spacing w:line="288" w:lineRule="auto"/>
        <w:rPr>
          <w:rFonts w:hint="eastAsia"/>
        </w:rPr>
      </w:pPr>
      <w:r>
        <w:tab/>
      </w:r>
      <w:r>
        <w:rPr>
          <w:rFonts w:hint="eastAsia"/>
        </w:rPr>
        <w:t>相关法，是定量预测的重要方法，它主要是寻找预测变量与其他影响因素之间的函数关系。辩证法的重要原则之一就是认为任何事物都不是孤立的，而是联系，相互制约的，事物之间存在着明显的因果关系，追根觅源是一种预测的好方法。</w:t>
      </w:r>
    </w:p>
    <w:p w:rsidR="008D2DE0" w:rsidRDefault="000C6E64" w:rsidP="000C6E64">
      <w:pPr>
        <w:spacing w:line="288" w:lineRule="auto"/>
        <w:ind w:firstLine="420"/>
        <w:rPr>
          <w:rFonts w:hint="eastAsia"/>
        </w:rPr>
      </w:pPr>
      <w:r>
        <w:rPr>
          <w:rFonts w:hint="eastAsia"/>
        </w:rPr>
        <w:t>属于这一类的有回归分析法，弹性系数法等。灰色预测模型，是一种新的幵拓。因果法或相关法适用于因果关系明显、统计数据齐全的场合，对于系统结构变化有一定的适应性，预测精度较高，但原始资料的收集有一定的难度，计算方法比较复杂。</w:t>
      </w:r>
    </w:p>
    <w:p w:rsidR="008D2DE0" w:rsidRDefault="000C6E64" w:rsidP="000C6E64">
      <w:pPr>
        <w:spacing w:line="288" w:lineRule="auto"/>
      </w:pPr>
      <w:r>
        <w:tab/>
        <w:t>4.</w:t>
      </w:r>
      <w:r w:rsidRPr="000C6E64">
        <w:rPr>
          <w:rFonts w:hint="eastAsia"/>
        </w:rPr>
        <w:t xml:space="preserve"> </w:t>
      </w:r>
      <w:r>
        <w:rPr>
          <w:rFonts w:hint="eastAsia"/>
        </w:rPr>
        <w:t>系统模型法，它是定量预测的高级形式。从系统观点来看，一个系统是有层次的，每个层次、每个子系统都有自己的目标体系，因而，对多层次、多目标的系统显然不能用单方程的模型进行预测，必须建立多方程的模型体系，用以从数学上描述系统行为，或对系统进行仿真，达到预测的目的，为系统的控制、管理、规划提供依据。</w:t>
      </w:r>
    </w:p>
    <w:p w:rsidR="000C6E64" w:rsidRDefault="000C6E64" w:rsidP="000C6E64">
      <w:pPr>
        <w:spacing w:line="288" w:lineRule="auto"/>
      </w:pPr>
      <w:r>
        <w:tab/>
      </w:r>
      <w:r>
        <w:rPr>
          <w:rFonts w:hint="eastAsia"/>
        </w:rPr>
        <w:t>属于这类的有：经济计量模型，经济控制论模型，投入产出模型，系统动力学模型等。灰色系统模型的建立是用一些具体的参数描述经济、社会等系统用以协调、优化系统结构，具有良好的效果。</w:t>
      </w:r>
    </w:p>
    <w:p w:rsidR="000C6E64" w:rsidRDefault="000C6E64" w:rsidP="000C6E64">
      <w:pPr>
        <w:spacing w:line="288" w:lineRule="auto"/>
      </w:pPr>
      <w:r>
        <w:tab/>
      </w:r>
      <w:r>
        <w:rPr>
          <w:rFonts w:hint="eastAsia"/>
        </w:rPr>
        <w:t>传统的预测模型是以概率统计为基础，并结合回归分析得出的，且该模型本身就是离散的，因而产生了一系列的问题：（</w:t>
      </w:r>
      <w:r>
        <w:rPr>
          <w:rFonts w:hint="eastAsia"/>
        </w:rPr>
        <w:t>1</w:t>
      </w:r>
      <w:r>
        <w:rPr>
          <w:rFonts w:hint="eastAsia"/>
        </w:rPr>
        <w:t>）</w:t>
      </w:r>
      <w:r>
        <w:rPr>
          <w:rFonts w:hint="eastAsia"/>
        </w:rPr>
        <w:t>由该模型是以概率统计为基础，即对数据的需求量相当大，只有得到大量的数据才可以统计得到系统的预测规律；（</w:t>
      </w:r>
      <w:r>
        <w:rPr>
          <w:rFonts w:hint="eastAsia"/>
        </w:rPr>
        <w:t>2</w:t>
      </w:r>
      <w:r>
        <w:rPr>
          <w:rFonts w:hint="eastAsia"/>
        </w:rPr>
        <w:t>）</w:t>
      </w:r>
      <w:r>
        <w:rPr>
          <w:rFonts w:hint="eastAsia"/>
        </w:rPr>
        <w:t>对变量严格要求，其必须正态分布并且具有平稳的过程；（</w:t>
      </w:r>
      <w:r>
        <w:rPr>
          <w:rFonts w:hint="eastAsia"/>
        </w:rPr>
        <w:t>3</w:t>
      </w:r>
      <w:r>
        <w:rPr>
          <w:rFonts w:hint="eastAsia"/>
        </w:rPr>
        <w:t>）</w:t>
      </w:r>
      <w:r>
        <w:rPr>
          <w:rFonts w:hint="eastAsia"/>
        </w:rPr>
        <w:t>传统的预测结果是由概率构成，从结果上很难获取较多的信息量；（</w:t>
      </w:r>
      <w:r>
        <w:rPr>
          <w:rFonts w:hint="eastAsia"/>
        </w:rPr>
        <w:t>4</w:t>
      </w:r>
      <w:r>
        <w:rPr>
          <w:rFonts w:hint="eastAsia"/>
        </w:rPr>
        <w:t>）</w:t>
      </w:r>
      <w:r>
        <w:rPr>
          <w:rFonts w:hint="eastAsia"/>
        </w:rPr>
        <w:t>预测结果精度较低，在一些情况下系统出现不稳定；（预测结果过于宏观，不足以分析变化过程；（</w:t>
      </w:r>
      <w:r>
        <w:rPr>
          <w:rFonts w:hint="eastAsia"/>
        </w:rPr>
        <w:t>5</w:t>
      </w:r>
      <w:r>
        <w:rPr>
          <w:rFonts w:hint="eastAsia"/>
        </w:rPr>
        <w:t>）</w:t>
      </w:r>
      <w:r>
        <w:rPr>
          <w:rFonts w:hint="eastAsia"/>
        </w:rPr>
        <w:t>大量的数据需要计算导致工作量繁重。</w:t>
      </w:r>
    </w:p>
    <w:p w:rsidR="000C6E64" w:rsidRDefault="000C6E64" w:rsidP="000C6E64">
      <w:pPr>
        <w:spacing w:line="288" w:lineRule="auto"/>
      </w:pPr>
      <w:r>
        <w:lastRenderedPageBreak/>
        <w:tab/>
      </w:r>
      <w:r>
        <w:rPr>
          <w:rFonts w:hint="eastAsia"/>
        </w:rPr>
        <w:t>然而灰色系统的出现运用一种全新的角度和方法，解决了概率统计自身所存在的问题，通过对毫无规律的、离散的数据中寻找出其变化规律，并且建立灰色模型，通过灰色模型来重新认识系统。</w:t>
      </w:r>
    </w:p>
    <w:p w:rsidR="000C6E64" w:rsidRDefault="000C6E64" w:rsidP="000C6E64">
      <w:pPr>
        <w:spacing w:line="288" w:lineRule="auto"/>
      </w:pPr>
      <w:r>
        <w:tab/>
      </w:r>
      <w:r>
        <w:rPr>
          <w:rFonts w:hint="eastAsia"/>
        </w:rPr>
        <w:t>灰色系统理论具有很强的包容性，并且具有立体的思维模式。且灰色系统理论的决策是可以多目标的，预测方法也可以是多样化的。</w:t>
      </w:r>
    </w:p>
    <w:p w:rsidR="000C6E64" w:rsidRDefault="000C6E64" w:rsidP="000C6E64">
      <w:pPr>
        <w:spacing w:line="288" w:lineRule="auto"/>
      </w:pPr>
      <w:r>
        <w:tab/>
      </w:r>
      <w:r>
        <w:rPr>
          <w:rFonts w:hint="eastAsia"/>
        </w:rPr>
        <w:t>随机变量的概念只限于概率统计中，在灰色系统内随机变量等同变化的灰色量，与概率统计不同的是灰色理论更注重对灰色量经行有效分析处理，而不是一味的去寻找灰色量的统计规律</w:t>
      </w:r>
      <w:r>
        <w:rPr>
          <w:rFonts w:hint="eastAsia"/>
        </w:rPr>
        <w:t>。</w:t>
      </w:r>
    </w:p>
    <w:p w:rsidR="000C6E64" w:rsidRDefault="000C6E64" w:rsidP="000C6E64">
      <w:pPr>
        <w:spacing w:line="288" w:lineRule="auto"/>
      </w:pPr>
      <w:r>
        <w:tab/>
      </w:r>
      <w:r w:rsidRPr="000C6E64">
        <w:rPr>
          <w:rFonts w:hint="eastAsia"/>
        </w:rPr>
        <w:t>灰色系统理论的特点如下所述：</w:t>
      </w:r>
    </w:p>
    <w:p w:rsidR="000C6E64" w:rsidRDefault="000C6E64" w:rsidP="000C6E64">
      <w:pPr>
        <w:spacing w:line="288" w:lineRule="auto"/>
        <w:ind w:firstLine="420"/>
      </w:pPr>
      <w:r>
        <w:t>1.</w:t>
      </w:r>
      <w:r>
        <w:rPr>
          <w:rFonts w:hint="eastAsia"/>
        </w:rPr>
        <w:t>在对杂乱无章的原始数据建模前，灰色系统会对数据进行处理，经处理后的数据具有一定的规律性，这样的方法定义为生成，生成后旳结果也就是新产生的数列称之为“模块”。生成的作用就是消除原始数据随机性的特点。</w:t>
      </w:r>
    </w:p>
    <w:p w:rsidR="000C6E64" w:rsidRPr="000C6E64" w:rsidRDefault="000C6E64" w:rsidP="000C6E64">
      <w:pPr>
        <w:spacing w:line="288" w:lineRule="auto"/>
        <w:ind w:firstLine="420"/>
        <w:rPr>
          <w:rFonts w:hint="eastAsia"/>
        </w:rPr>
      </w:pPr>
      <w:r>
        <w:rPr>
          <w:rFonts w:hint="eastAsia"/>
        </w:rPr>
        <w:t>2.</w:t>
      </w:r>
      <w:r w:rsidRPr="000C6E64">
        <w:rPr>
          <w:rFonts w:hint="eastAsia"/>
        </w:rPr>
        <w:t xml:space="preserve"> </w:t>
      </w:r>
      <w:r>
        <w:rPr>
          <w:rFonts w:hint="eastAsia"/>
        </w:rPr>
        <w:t>生成的基本思想是：客观存在的系统内，各因素看似毫无关系，但实际必然存在某种联系，以帮助系统完成某项功能，因此系统内必将存在某种规律，生成模块的目的就是寻找这种客观存在的规律的方法。生成方法有许多种，但最重要也是最常用的是累加生成，通过累加生成可以将毫无规律波动的时间序列，转变为单调增长的指数规律序列。</w:t>
      </w:r>
    </w:p>
    <w:p w:rsidR="008D2DE0" w:rsidRDefault="000C6E64" w:rsidP="000C6E64">
      <w:pPr>
        <w:spacing w:line="288" w:lineRule="auto"/>
        <w:rPr>
          <w:rFonts w:hint="eastAsia"/>
        </w:rPr>
      </w:pPr>
      <w:r>
        <w:tab/>
        <w:t>3.</w:t>
      </w:r>
      <w:r w:rsidRPr="000C6E64">
        <w:rPr>
          <w:rFonts w:hint="eastAsia"/>
        </w:rPr>
        <w:t xml:space="preserve"> </w:t>
      </w:r>
      <w:r>
        <w:rPr>
          <w:rFonts w:hint="eastAsia"/>
        </w:rPr>
        <w:t>灰色系统的关联分析法，主要对系统的变化机理和发展做特征分析，该类型分析属于拓扑分析，根据不同的发展趋势建立关联度。通过运用此种分析方法可以对灰色理论所构成的函数检验。</w:t>
      </w:r>
    </w:p>
    <w:p w:rsidR="008D2DE0" w:rsidRPr="002842EE" w:rsidRDefault="002842EE" w:rsidP="008D2DE0">
      <w:pPr>
        <w:spacing w:line="288" w:lineRule="auto"/>
        <w:rPr>
          <w:sz w:val="28"/>
          <w:szCs w:val="28"/>
        </w:rPr>
      </w:pPr>
      <w:r w:rsidRPr="002842EE">
        <w:rPr>
          <w:rFonts w:hint="eastAsia"/>
          <w:b/>
          <w:sz w:val="28"/>
          <w:szCs w:val="28"/>
        </w:rPr>
        <w:t>3.</w:t>
      </w:r>
      <w:r w:rsidRPr="002842EE">
        <w:rPr>
          <w:rFonts w:ascii="黑体" w:eastAsia="黑体" w:hint="eastAsia"/>
          <w:b/>
          <w:sz w:val="28"/>
          <w:szCs w:val="28"/>
        </w:rPr>
        <w:t xml:space="preserve"> </w:t>
      </w:r>
      <w:r w:rsidRPr="002842EE">
        <w:rPr>
          <w:rFonts w:ascii="黑体" w:eastAsia="黑体" w:hint="eastAsia"/>
          <w:b/>
          <w:sz w:val="28"/>
          <w:szCs w:val="28"/>
        </w:rPr>
        <w:t>灰色预测模型</w:t>
      </w:r>
      <w:r w:rsidRPr="002842EE">
        <w:rPr>
          <w:rFonts w:eastAsia="黑体"/>
          <w:b/>
          <w:i/>
          <w:sz w:val="28"/>
          <w:szCs w:val="28"/>
        </w:rPr>
        <w:t>GM(1</w:t>
      </w:r>
      <w:r w:rsidRPr="002842EE">
        <w:rPr>
          <w:rFonts w:eastAsia="黑体"/>
          <w:b/>
          <w:i/>
          <w:sz w:val="28"/>
          <w:szCs w:val="28"/>
        </w:rPr>
        <w:t>，</w:t>
      </w:r>
      <w:r w:rsidRPr="002842EE">
        <w:rPr>
          <w:rFonts w:eastAsia="黑体"/>
          <w:b/>
          <w:i/>
          <w:sz w:val="28"/>
          <w:szCs w:val="28"/>
        </w:rPr>
        <w:t>1)</w:t>
      </w:r>
    </w:p>
    <w:p w:rsidR="002842EE" w:rsidRDefault="002842EE" w:rsidP="002842EE">
      <w:pPr>
        <w:tabs>
          <w:tab w:val="left" w:pos="468"/>
        </w:tabs>
        <w:adjustRightInd w:val="0"/>
        <w:rPr>
          <w:bCs/>
          <w:szCs w:val="21"/>
        </w:rPr>
      </w:pPr>
      <w:r>
        <w:tab/>
      </w:r>
      <w:r>
        <w:rPr>
          <w:rFonts w:hint="eastAsia"/>
          <w:bCs/>
          <w:szCs w:val="21"/>
        </w:rPr>
        <w:t>灰色预测模型</w:t>
      </w:r>
      <w:r>
        <w:rPr>
          <w:rFonts w:hint="eastAsia"/>
          <w:bCs/>
          <w:i/>
          <w:szCs w:val="21"/>
        </w:rPr>
        <w:t>GM(1</w:t>
      </w:r>
      <w:r>
        <w:rPr>
          <w:rFonts w:hint="eastAsia"/>
          <w:bCs/>
          <w:i/>
          <w:szCs w:val="21"/>
        </w:rPr>
        <w:t>，</w:t>
      </w:r>
      <w:r>
        <w:rPr>
          <w:rFonts w:hint="eastAsia"/>
          <w:bCs/>
          <w:i/>
          <w:szCs w:val="21"/>
        </w:rPr>
        <w:t>1)</w:t>
      </w:r>
      <w:r>
        <w:rPr>
          <w:rFonts w:hint="eastAsia"/>
          <w:bCs/>
          <w:szCs w:val="21"/>
        </w:rPr>
        <w:t>由于所需数据量少，不需要考虑数据分布规律，适合数据波动不大的模型。预测数据的随机性很大程度上影响着预测效果，所以需要对原始数据进行处理以弱化随机性，常用的数据处理方法有累加、累减、累积等方法</w:t>
      </w:r>
      <w:r w:rsidRPr="004E1AF9">
        <w:rPr>
          <w:rFonts w:hint="eastAsia"/>
          <w:bCs/>
          <w:color w:val="000000" w:themeColor="text1"/>
          <w:szCs w:val="21"/>
          <w:vertAlign w:val="superscript"/>
        </w:rPr>
        <w:t>[</w:t>
      </w:r>
      <w:r>
        <w:rPr>
          <w:bCs/>
          <w:color w:val="000000" w:themeColor="text1"/>
          <w:szCs w:val="21"/>
          <w:vertAlign w:val="superscript"/>
        </w:rPr>
        <w:t>3</w:t>
      </w:r>
      <w:r w:rsidRPr="004E1AF9">
        <w:rPr>
          <w:rFonts w:hint="eastAsia"/>
          <w:bCs/>
          <w:color w:val="000000" w:themeColor="text1"/>
          <w:szCs w:val="21"/>
          <w:vertAlign w:val="superscript"/>
        </w:rPr>
        <w:t>]</w:t>
      </w:r>
      <w:r>
        <w:rPr>
          <w:rFonts w:hint="eastAsia"/>
          <w:bCs/>
          <w:szCs w:val="21"/>
        </w:rPr>
        <w:t>。通过对比，发现累加生成的数据序列具有单调凹升与近似指数变化规律，适合用</w:t>
      </w:r>
      <w:r>
        <w:rPr>
          <w:rFonts w:hint="eastAsia"/>
          <w:bCs/>
          <w:i/>
          <w:szCs w:val="21"/>
        </w:rPr>
        <w:t>GM(1</w:t>
      </w:r>
      <w:r>
        <w:rPr>
          <w:rFonts w:hint="eastAsia"/>
          <w:bCs/>
          <w:i/>
          <w:szCs w:val="21"/>
        </w:rPr>
        <w:t>，</w:t>
      </w:r>
      <w:r>
        <w:rPr>
          <w:rFonts w:hint="eastAsia"/>
          <w:bCs/>
          <w:i/>
          <w:szCs w:val="21"/>
        </w:rPr>
        <w:t>1)</w:t>
      </w:r>
      <w:r>
        <w:rPr>
          <w:rFonts w:hint="eastAsia"/>
          <w:bCs/>
          <w:szCs w:val="21"/>
        </w:rPr>
        <w:t>模型进行预测。所以，</w:t>
      </w:r>
      <w:r>
        <w:rPr>
          <w:rFonts w:hint="eastAsia"/>
          <w:bCs/>
          <w:i/>
          <w:szCs w:val="21"/>
        </w:rPr>
        <w:t>GM(1</w:t>
      </w:r>
      <w:r>
        <w:rPr>
          <w:rFonts w:hint="eastAsia"/>
          <w:bCs/>
          <w:i/>
          <w:szCs w:val="21"/>
        </w:rPr>
        <w:t>，</w:t>
      </w:r>
      <w:r>
        <w:rPr>
          <w:rFonts w:hint="eastAsia"/>
          <w:bCs/>
          <w:i/>
          <w:szCs w:val="21"/>
        </w:rPr>
        <w:t>1)</w:t>
      </w:r>
      <w:r>
        <w:rPr>
          <w:rFonts w:hint="eastAsia"/>
          <w:bCs/>
          <w:szCs w:val="21"/>
        </w:rPr>
        <w:t>采用累加生成的方法对原始数据序列进行处理，再对累加序列建立灰色微分方程，通过求解该微分方程对销售量进行预测。</w:t>
      </w:r>
    </w:p>
    <w:p w:rsidR="002842EE" w:rsidRDefault="002842EE" w:rsidP="002842EE">
      <w:pPr>
        <w:tabs>
          <w:tab w:val="left" w:pos="468"/>
        </w:tabs>
        <w:adjustRightInd w:val="0"/>
        <w:rPr>
          <w:bCs/>
          <w:szCs w:val="21"/>
        </w:rPr>
      </w:pPr>
      <w:r>
        <w:rPr>
          <w:bCs/>
          <w:szCs w:val="21"/>
        </w:rPr>
        <w:tab/>
      </w:r>
      <w:r>
        <w:rPr>
          <w:rFonts w:hint="eastAsia"/>
          <w:bCs/>
          <w:szCs w:val="21"/>
        </w:rPr>
        <w:t>给定某一商品历史销售量数据序列：</w:t>
      </w:r>
    </w:p>
    <w:p w:rsidR="002842EE" w:rsidRDefault="002842EE" w:rsidP="002842EE">
      <w:pPr>
        <w:tabs>
          <w:tab w:val="left" w:pos="851"/>
        </w:tabs>
        <w:adjustRightInd w:val="0"/>
        <w:rPr>
          <w:bCs/>
          <w:i/>
          <w:szCs w:val="21"/>
        </w:rPr>
      </w:pPr>
      <w:r>
        <w:tab/>
      </w:r>
      <w:r>
        <w:rPr>
          <w:i/>
          <w:position w:val="-10"/>
        </w:rPr>
        <w:object w:dxaOrig="307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18pt" o:ole="">
            <v:imagedata r:id="rId7" o:title=""/>
          </v:shape>
          <o:OLEObject Type="Embed" ProgID="Equation.DSMT4" ShapeID="_x0000_i1025" DrawAspect="Content" ObjectID="_1576341832" r:id="rId8"/>
        </w:object>
      </w:r>
      <w:r>
        <w:rPr>
          <w:i/>
        </w:rPr>
        <w:tab/>
        <w:t xml:space="preserve">  </w:t>
      </w:r>
      <w:r>
        <w:rPr>
          <w:szCs w:val="21"/>
        </w:rPr>
        <w:t>(</w:t>
      </w:r>
      <w:r>
        <w:rPr>
          <w:szCs w:val="21"/>
        </w:rPr>
        <w:fldChar w:fldCharType="begin"/>
      </w:r>
      <w:r>
        <w:rPr>
          <w:szCs w:val="21"/>
        </w:rPr>
        <w:instrText xml:space="preserve"> </w:instrText>
      </w:r>
      <w:r>
        <w:rPr>
          <w:rFonts w:hint="eastAsia"/>
          <w:szCs w:val="21"/>
        </w:rPr>
        <w:instrText>SEQ Figure \* ARABIC</w:instrText>
      </w:r>
      <w:r>
        <w:rPr>
          <w:szCs w:val="21"/>
        </w:rPr>
        <w:instrText xml:space="preserve"> </w:instrText>
      </w:r>
      <w:r>
        <w:rPr>
          <w:szCs w:val="21"/>
        </w:rPr>
        <w:fldChar w:fldCharType="separate"/>
      </w:r>
      <w:r>
        <w:rPr>
          <w:noProof/>
          <w:szCs w:val="21"/>
        </w:rPr>
        <w:t>1</w:t>
      </w:r>
      <w:r>
        <w:rPr>
          <w:szCs w:val="21"/>
        </w:rPr>
        <w:fldChar w:fldCharType="end"/>
      </w:r>
      <w:r>
        <w:rPr>
          <w:szCs w:val="21"/>
        </w:rPr>
        <w:t>)</w:t>
      </w:r>
    </w:p>
    <w:p w:rsidR="002842EE" w:rsidRDefault="002842EE" w:rsidP="002842EE">
      <w:pPr>
        <w:tabs>
          <w:tab w:val="left" w:pos="468"/>
        </w:tabs>
        <w:adjustRightInd w:val="0"/>
        <w:rPr>
          <w:bCs/>
          <w:szCs w:val="21"/>
        </w:rPr>
      </w:pPr>
      <w:r>
        <w:rPr>
          <w:bCs/>
          <w:szCs w:val="21"/>
        </w:rPr>
        <w:tab/>
      </w:r>
      <w:r>
        <w:rPr>
          <w:rFonts w:hint="eastAsia"/>
          <w:bCs/>
          <w:szCs w:val="21"/>
        </w:rPr>
        <w:t>对销售量序列进行累加生成得到累加序列</w:t>
      </w:r>
    </w:p>
    <w:p w:rsidR="002842EE" w:rsidRDefault="002842EE" w:rsidP="002842EE">
      <w:pPr>
        <w:tabs>
          <w:tab w:val="left" w:pos="284"/>
        </w:tabs>
        <w:adjustRightInd w:val="0"/>
        <w:rPr>
          <w:bCs/>
          <w:szCs w:val="21"/>
        </w:rPr>
      </w:pPr>
      <w:r>
        <w:tab/>
      </w:r>
      <w:r>
        <w:rPr>
          <w:position w:val="-10"/>
        </w:rPr>
        <w:object w:dxaOrig="4080" w:dyaOrig="360">
          <v:shape id="_x0000_i1026" type="#_x0000_t75" style="width:204pt;height:18pt" o:ole="">
            <v:imagedata r:id="rId9" o:title=""/>
          </v:shape>
          <o:OLEObject Type="Embed" ProgID="Equation.DSMT4" ShapeID="_x0000_i1026" DrawAspect="Content" ObjectID="_1576341833" r:id="rId10"/>
        </w:object>
      </w:r>
      <w:r>
        <w:t xml:space="preserve"> </w:t>
      </w:r>
      <w:r>
        <w:rPr>
          <w:szCs w:val="21"/>
        </w:rPr>
        <w:t>(</w:t>
      </w:r>
      <w:r>
        <w:rPr>
          <w:szCs w:val="21"/>
        </w:rPr>
        <w:fldChar w:fldCharType="begin"/>
      </w:r>
      <w:r>
        <w:rPr>
          <w:szCs w:val="21"/>
        </w:rPr>
        <w:instrText xml:space="preserve"> SEQ Figure \* ARABIC </w:instrText>
      </w:r>
      <w:r>
        <w:rPr>
          <w:szCs w:val="21"/>
        </w:rPr>
        <w:fldChar w:fldCharType="separate"/>
      </w:r>
      <w:r>
        <w:rPr>
          <w:noProof/>
          <w:szCs w:val="21"/>
        </w:rPr>
        <w:t>2</w:t>
      </w:r>
      <w:r>
        <w:rPr>
          <w:szCs w:val="21"/>
        </w:rPr>
        <w:fldChar w:fldCharType="end"/>
      </w:r>
      <w:r>
        <w:rPr>
          <w:szCs w:val="21"/>
        </w:rPr>
        <w:t>)</w:t>
      </w:r>
    </w:p>
    <w:p w:rsidR="002842EE" w:rsidRDefault="002842EE" w:rsidP="002842EE">
      <w:pPr>
        <w:jc w:val="left"/>
      </w:pPr>
      <w:r>
        <w:t>式中</w:t>
      </w:r>
      <w:r>
        <w:rPr>
          <w:rFonts w:hint="eastAsia"/>
        </w:rPr>
        <w:t>：</w:t>
      </w:r>
      <w:r>
        <w:rPr>
          <w:position w:val="-28"/>
          <w:sz w:val="18"/>
          <w:szCs w:val="18"/>
        </w:rPr>
        <w:object w:dxaOrig="1635" w:dyaOrig="675">
          <v:shape id="_x0000_i1027" type="#_x0000_t75" style="width:81.75pt;height:33.75pt" o:ole="">
            <v:imagedata r:id="rId11" o:title=""/>
          </v:shape>
          <o:OLEObject Type="Embed" ProgID="Equation.DSMT4" ShapeID="_x0000_i1027" DrawAspect="Content" ObjectID="_1576341834" r:id="rId12"/>
        </w:object>
      </w:r>
      <w:r>
        <w:rPr>
          <w:rFonts w:hint="eastAsia"/>
        </w:rPr>
        <w:t>。</w:t>
      </w:r>
    </w:p>
    <w:p w:rsidR="002842EE" w:rsidRDefault="002842EE" w:rsidP="002842EE">
      <w:pPr>
        <w:tabs>
          <w:tab w:val="left" w:pos="468"/>
        </w:tabs>
        <w:adjustRightInd w:val="0"/>
        <w:rPr>
          <w:bCs/>
          <w:szCs w:val="21"/>
        </w:rPr>
      </w:pPr>
      <w:r>
        <w:rPr>
          <w:rFonts w:hint="eastAsia"/>
          <w:bCs/>
          <w:szCs w:val="21"/>
        </w:rPr>
        <w:tab/>
      </w:r>
      <w:r>
        <w:rPr>
          <w:rFonts w:hint="eastAsia"/>
          <w:bCs/>
          <w:szCs w:val="21"/>
        </w:rPr>
        <w:t>考虑到偶然性，收集到的数据可能存在空缺或者异常值，为了减小这些数据对预测结果的影响，用式</w:t>
      </w:r>
      <w:r>
        <w:rPr>
          <w:rFonts w:hint="eastAsia"/>
          <w:bCs/>
          <w:szCs w:val="21"/>
        </w:rPr>
        <w:t>(2)</w:t>
      </w:r>
      <w:r>
        <w:rPr>
          <w:rFonts w:hint="eastAsia"/>
          <w:bCs/>
          <w:szCs w:val="21"/>
        </w:rPr>
        <w:t>得到的序列进行均值处理</w:t>
      </w:r>
      <w:r w:rsidRPr="004E1AF9">
        <w:rPr>
          <w:rFonts w:hint="eastAsia"/>
          <w:bCs/>
          <w:color w:val="000000" w:themeColor="text1"/>
          <w:szCs w:val="21"/>
          <w:vertAlign w:val="superscript"/>
        </w:rPr>
        <w:t>[</w:t>
      </w:r>
      <w:r>
        <w:rPr>
          <w:bCs/>
          <w:color w:val="000000" w:themeColor="text1"/>
          <w:szCs w:val="21"/>
          <w:vertAlign w:val="superscript"/>
        </w:rPr>
        <w:t>4</w:t>
      </w:r>
      <w:r w:rsidRPr="004E1AF9">
        <w:rPr>
          <w:rFonts w:hint="eastAsia"/>
          <w:bCs/>
          <w:color w:val="000000" w:themeColor="text1"/>
          <w:szCs w:val="21"/>
          <w:vertAlign w:val="superscript"/>
        </w:rPr>
        <w:t>]</w:t>
      </w:r>
      <w:r>
        <w:rPr>
          <w:rFonts w:hint="eastAsia"/>
          <w:bCs/>
          <w:szCs w:val="21"/>
        </w:rPr>
        <w:t>，得到紧邻均值序列</w:t>
      </w:r>
      <w:r>
        <w:rPr>
          <w:position w:val="-6"/>
        </w:rPr>
        <w:object w:dxaOrig="375" w:dyaOrig="315">
          <v:shape id="_x0000_i1028" type="#_x0000_t75" style="width:18.75pt;height:15.75pt" o:ole="">
            <v:imagedata r:id="rId13" o:title=""/>
          </v:shape>
          <o:OLEObject Type="Embed" ProgID="Equation.DSMT4" ShapeID="_x0000_i1028" DrawAspect="Content" ObjectID="_1576341835" r:id="rId14"/>
        </w:object>
      </w:r>
      <w:r>
        <w:rPr>
          <w:rFonts w:hint="eastAsia"/>
          <w:bCs/>
          <w:szCs w:val="21"/>
        </w:rPr>
        <w:t>：</w:t>
      </w:r>
    </w:p>
    <w:p w:rsidR="002842EE" w:rsidRDefault="002842EE" w:rsidP="002842EE">
      <w:pPr>
        <w:pStyle w:val="10"/>
      </w:pPr>
      <w:r>
        <w:rPr>
          <w:position w:val="-10"/>
        </w:rPr>
        <w:object w:dxaOrig="3855" w:dyaOrig="360">
          <v:shape id="_x0000_i1029" type="#_x0000_t75" style="width:192.75pt;height:18pt" o:ole="">
            <v:imagedata r:id="rId15" o:title=""/>
          </v:shape>
          <o:OLEObject Type="Embed" ProgID="Equation.DSMT4" ShapeID="_x0000_i1029" DrawAspect="Content" ObjectID="_1576341836" r:id="rId16"/>
        </w:object>
      </w:r>
      <w:r>
        <w:tab/>
      </w:r>
      <w:r>
        <w:rPr>
          <w:sz w:val="21"/>
          <w:szCs w:val="21"/>
        </w:rPr>
        <w:t>(</w:t>
      </w:r>
      <w:r>
        <w:rPr>
          <w:sz w:val="21"/>
          <w:szCs w:val="21"/>
        </w:rPr>
        <w:fldChar w:fldCharType="begin"/>
      </w:r>
      <w:r>
        <w:rPr>
          <w:sz w:val="21"/>
          <w:szCs w:val="21"/>
        </w:rPr>
        <w:instrText xml:space="preserve"> SEQ Figure \* ARABIC </w:instrText>
      </w:r>
      <w:r>
        <w:rPr>
          <w:sz w:val="21"/>
          <w:szCs w:val="21"/>
        </w:rPr>
        <w:fldChar w:fldCharType="separate"/>
      </w:r>
      <w:r>
        <w:rPr>
          <w:noProof/>
          <w:sz w:val="21"/>
          <w:szCs w:val="21"/>
        </w:rPr>
        <w:t>3</w:t>
      </w:r>
      <w:r>
        <w:rPr>
          <w:sz w:val="21"/>
          <w:szCs w:val="21"/>
        </w:rPr>
        <w:fldChar w:fldCharType="end"/>
      </w:r>
      <w:r>
        <w:rPr>
          <w:sz w:val="21"/>
          <w:szCs w:val="21"/>
        </w:rPr>
        <w:t>)</w:t>
      </w:r>
    </w:p>
    <w:p w:rsidR="002842EE" w:rsidRDefault="002842EE" w:rsidP="002842EE">
      <w:pPr>
        <w:jc w:val="left"/>
      </w:pPr>
      <w:r>
        <w:rPr>
          <w:rFonts w:hint="eastAsia"/>
        </w:rPr>
        <w:lastRenderedPageBreak/>
        <w:t>式中</w:t>
      </w:r>
      <w:r>
        <w:rPr>
          <w:rFonts w:hint="eastAsia"/>
        </w:rPr>
        <w:t>:</w:t>
      </w:r>
      <w:r>
        <w:rPr>
          <w:position w:val="-24"/>
          <w:sz w:val="18"/>
          <w:szCs w:val="18"/>
        </w:rPr>
        <w:object w:dxaOrig="3975" w:dyaOrig="615">
          <v:shape id="_x0000_i1030" type="#_x0000_t75" style="width:198pt;height:30.75pt" o:ole="">
            <v:imagedata r:id="rId17" o:title=""/>
          </v:shape>
          <o:OLEObject Type="Embed" ProgID="Equation.DSMT4" ShapeID="_x0000_i1030" DrawAspect="Content" ObjectID="_1576341837" r:id="rId18"/>
        </w:object>
      </w:r>
      <w:r>
        <w:rPr>
          <w:rFonts w:hint="eastAsia"/>
          <w:sz w:val="18"/>
          <w:szCs w:val="18"/>
        </w:rPr>
        <w:t>。</w:t>
      </w:r>
    </w:p>
    <w:p w:rsidR="002842EE" w:rsidRDefault="002842EE" w:rsidP="002842EE">
      <w:pPr>
        <w:ind w:firstLine="420"/>
      </w:pPr>
      <w:r>
        <w:rPr>
          <w:rFonts w:hint="eastAsia"/>
        </w:rPr>
        <w:t>然后对</w:t>
      </w:r>
      <w:r>
        <w:rPr>
          <w:position w:val="-10"/>
        </w:rPr>
        <w:object w:dxaOrig="660" w:dyaOrig="360">
          <v:shape id="_x0000_i1031" type="#_x0000_t75" style="width:33pt;height:18pt" o:ole="">
            <v:imagedata r:id="rId19" o:title=""/>
          </v:shape>
          <o:OLEObject Type="Embed" ProgID="Equation.DSMT4" ShapeID="_x0000_i1031" DrawAspect="Content" ObjectID="_1576341838" r:id="rId20"/>
        </w:object>
      </w:r>
      <w:r>
        <w:rPr>
          <w:rFonts w:hint="eastAsia"/>
        </w:rPr>
        <w:t>建立灰色模型的微分方程：</w:t>
      </w:r>
    </w:p>
    <w:p w:rsidR="002842EE" w:rsidRDefault="002842EE" w:rsidP="002842EE">
      <w:pPr>
        <w:pStyle w:val="10"/>
        <w:rPr>
          <w:sz w:val="21"/>
          <w:szCs w:val="21"/>
        </w:rPr>
      </w:pPr>
      <w:r>
        <w:tab/>
      </w:r>
      <w:r>
        <w:rPr>
          <w:position w:val="-24"/>
        </w:rPr>
        <w:object w:dxaOrig="1574" w:dyaOrig="660">
          <v:shape id="_x0000_i1032" type="#_x0000_t75" alt="" style="width:78pt;height:33pt" o:ole="">
            <v:imagedata r:id="rId21" o:title=""/>
          </v:shape>
          <o:OLEObject Type="Embed" ProgID="Equation.DSMT4" ShapeID="_x0000_i1032" DrawAspect="Content" ObjectID="_1576341839" r:id="rId22"/>
        </w:object>
      </w:r>
      <w:r>
        <w:t xml:space="preserve"> </w:t>
      </w:r>
      <w:r>
        <w:tab/>
      </w:r>
      <w:r>
        <w:rPr>
          <w:sz w:val="21"/>
          <w:szCs w:val="21"/>
        </w:rPr>
        <w:t>(</w:t>
      </w:r>
      <w:r>
        <w:rPr>
          <w:sz w:val="21"/>
          <w:szCs w:val="21"/>
        </w:rPr>
        <w:fldChar w:fldCharType="begin"/>
      </w:r>
      <w:r>
        <w:rPr>
          <w:sz w:val="21"/>
          <w:szCs w:val="21"/>
        </w:rPr>
        <w:instrText xml:space="preserve"> SEQ Figure \* ARABIC </w:instrText>
      </w:r>
      <w:r>
        <w:rPr>
          <w:sz w:val="21"/>
          <w:szCs w:val="21"/>
        </w:rPr>
        <w:fldChar w:fldCharType="separate"/>
      </w:r>
      <w:r>
        <w:rPr>
          <w:noProof/>
          <w:sz w:val="21"/>
          <w:szCs w:val="21"/>
        </w:rPr>
        <w:t>4</w:t>
      </w:r>
      <w:r>
        <w:rPr>
          <w:sz w:val="21"/>
          <w:szCs w:val="21"/>
        </w:rPr>
        <w:fldChar w:fldCharType="end"/>
      </w:r>
      <w:r>
        <w:rPr>
          <w:sz w:val="21"/>
          <w:szCs w:val="21"/>
        </w:rPr>
        <w:t>)</w:t>
      </w:r>
    </w:p>
    <w:p w:rsidR="002842EE" w:rsidRDefault="002842EE" w:rsidP="002842EE">
      <w:r>
        <w:rPr>
          <w:rFonts w:hint="eastAsia"/>
        </w:rPr>
        <w:t>式中：</w:t>
      </w:r>
      <w:r>
        <w:t xml:space="preserve"> </w:t>
      </w:r>
      <w:r>
        <w:rPr>
          <w:position w:val="-10"/>
        </w:rPr>
        <w:object w:dxaOrig="402" w:dyaOrig="314">
          <v:shape id="_x0000_i1033" type="#_x0000_t75" alt="" style="width:20.25pt;height:15.75pt" o:ole="">
            <v:imagedata r:id="rId23" o:title=""/>
          </v:shape>
          <o:OLEObject Type="Embed" ProgID="Equation.DSMT4" ShapeID="_x0000_i1033" DrawAspect="Content" ObjectID="_1576341840" r:id="rId24"/>
        </w:object>
      </w:r>
      <w:r>
        <w:t>为待定系数</w:t>
      </w:r>
      <w:r>
        <w:rPr>
          <w:rFonts w:hint="eastAsia"/>
        </w:rPr>
        <w:t>。</w:t>
      </w:r>
      <w:r>
        <w:t>用最小二乘法求解</w:t>
      </w:r>
      <w:r>
        <w:rPr>
          <w:rFonts w:hint="eastAsia"/>
        </w:rPr>
        <w:t>，</w:t>
      </w:r>
      <w:r>
        <w:t>有</w:t>
      </w:r>
    </w:p>
    <w:p w:rsidR="002842EE" w:rsidRDefault="002842EE" w:rsidP="002842EE">
      <w:pPr>
        <w:pStyle w:val="10"/>
      </w:pPr>
      <w:r>
        <w:tab/>
      </w:r>
      <w:r>
        <w:rPr>
          <w:position w:val="-10"/>
        </w:rPr>
        <w:object w:dxaOrig="2545" w:dyaOrig="360">
          <v:shape id="_x0000_i1034" type="#_x0000_t75" alt="" style="width:127.5pt;height:18pt" o:ole="">
            <v:imagedata r:id="rId25" o:title=""/>
          </v:shape>
          <o:OLEObject Type="Embed" ProgID="Equation.DSMT4" ShapeID="_x0000_i1034" DrawAspect="Content" ObjectID="_1576341841" r:id="rId26"/>
        </w:object>
      </w:r>
      <w:r>
        <w:tab/>
      </w:r>
      <w:r>
        <w:rPr>
          <w:sz w:val="21"/>
          <w:szCs w:val="21"/>
        </w:rPr>
        <w:t>(</w:t>
      </w:r>
      <w:r>
        <w:rPr>
          <w:sz w:val="21"/>
          <w:szCs w:val="21"/>
        </w:rPr>
        <w:fldChar w:fldCharType="begin"/>
      </w:r>
      <w:r>
        <w:rPr>
          <w:sz w:val="21"/>
          <w:szCs w:val="21"/>
        </w:rPr>
        <w:instrText xml:space="preserve"> SEQ Figure \* ARABIC </w:instrText>
      </w:r>
      <w:r>
        <w:rPr>
          <w:sz w:val="21"/>
          <w:szCs w:val="21"/>
        </w:rPr>
        <w:fldChar w:fldCharType="separate"/>
      </w:r>
      <w:r>
        <w:rPr>
          <w:noProof/>
          <w:sz w:val="21"/>
          <w:szCs w:val="21"/>
        </w:rPr>
        <w:t>5</w:t>
      </w:r>
      <w:r>
        <w:rPr>
          <w:sz w:val="21"/>
          <w:szCs w:val="21"/>
        </w:rPr>
        <w:fldChar w:fldCharType="end"/>
      </w:r>
      <w:r>
        <w:rPr>
          <w:sz w:val="21"/>
          <w:szCs w:val="21"/>
        </w:rPr>
        <w:t>)</w:t>
      </w:r>
    </w:p>
    <w:p w:rsidR="002842EE" w:rsidRDefault="002842EE" w:rsidP="002842EE">
      <w:r>
        <w:rPr>
          <w:rFonts w:hint="eastAsia"/>
        </w:rPr>
        <w:t>式中，</w:t>
      </w:r>
      <w:r>
        <w:rPr>
          <w:position w:val="-72"/>
          <w:sz w:val="18"/>
          <w:szCs w:val="18"/>
        </w:rPr>
        <w:object w:dxaOrig="2835" w:dyaOrig="1560">
          <v:shape id="_x0000_i1035" type="#_x0000_t75" style="width:141.75pt;height:78pt" o:ole="">
            <v:imagedata r:id="rId27" o:title=""/>
          </v:shape>
          <o:OLEObject Type="Embed" ProgID="Equation.DSMT4" ShapeID="_x0000_i1035" DrawAspect="Content" ObjectID="_1576341842" r:id="rId28"/>
        </w:object>
      </w:r>
      <w:r>
        <w:t xml:space="preserve"> </w:t>
      </w:r>
    </w:p>
    <w:p w:rsidR="002842EE" w:rsidRDefault="002842EE" w:rsidP="002842EE">
      <w:pPr>
        <w:ind w:firstLine="420"/>
      </w:pPr>
      <w:r>
        <w:rPr>
          <w:rFonts w:hint="eastAsia"/>
        </w:rPr>
        <w:t>求得方程的解为：</w:t>
      </w:r>
    </w:p>
    <w:p w:rsidR="002842EE" w:rsidRDefault="002842EE" w:rsidP="002842EE">
      <w:pPr>
        <w:pStyle w:val="10"/>
      </w:pPr>
      <w:r>
        <w:tab/>
      </w:r>
      <w:r>
        <w:rPr>
          <w:position w:val="-24"/>
        </w:rPr>
        <w:object w:dxaOrig="2985" w:dyaOrig="615">
          <v:shape id="_x0000_i1036" type="#_x0000_t75" alt="" style="width:149.25pt;height:30.75pt" o:ole="">
            <v:imagedata r:id="rId29" o:title=""/>
          </v:shape>
          <o:OLEObject Type="Embed" ProgID="Equation.DSMT4" ShapeID="_x0000_i1036" DrawAspect="Content" ObjectID="_1576341843" r:id="rId30"/>
        </w:object>
      </w:r>
      <w:r>
        <w:tab/>
      </w:r>
      <w:r>
        <w:rPr>
          <w:sz w:val="21"/>
          <w:szCs w:val="21"/>
        </w:rPr>
        <w:t>(</w:t>
      </w:r>
      <w:r>
        <w:rPr>
          <w:sz w:val="21"/>
          <w:szCs w:val="21"/>
        </w:rPr>
        <w:fldChar w:fldCharType="begin"/>
      </w:r>
      <w:r>
        <w:rPr>
          <w:sz w:val="21"/>
          <w:szCs w:val="21"/>
        </w:rPr>
        <w:instrText xml:space="preserve"> SEQ Figure \* ARABIC </w:instrText>
      </w:r>
      <w:r>
        <w:rPr>
          <w:sz w:val="21"/>
          <w:szCs w:val="21"/>
        </w:rPr>
        <w:fldChar w:fldCharType="separate"/>
      </w:r>
      <w:r>
        <w:rPr>
          <w:noProof/>
          <w:sz w:val="21"/>
          <w:szCs w:val="21"/>
        </w:rPr>
        <w:t>6</w:t>
      </w:r>
      <w:r>
        <w:rPr>
          <w:sz w:val="21"/>
          <w:szCs w:val="21"/>
        </w:rPr>
        <w:fldChar w:fldCharType="end"/>
      </w:r>
      <w:r>
        <w:rPr>
          <w:sz w:val="21"/>
          <w:szCs w:val="21"/>
        </w:rPr>
        <w:t>)</w:t>
      </w:r>
    </w:p>
    <w:p w:rsidR="002842EE" w:rsidRDefault="002842EE" w:rsidP="002842EE">
      <w:pPr>
        <w:ind w:firstLine="420"/>
      </w:pPr>
      <w:r>
        <w:t>初始状态</w:t>
      </w:r>
      <w:r>
        <w:rPr>
          <w:position w:val="-10"/>
          <w:sz w:val="18"/>
          <w:szCs w:val="18"/>
        </w:rPr>
        <w:object w:dxaOrig="1440" w:dyaOrig="360">
          <v:shape id="_x0000_i1037" type="#_x0000_t75" style="width:1in;height:18pt" o:ole="">
            <v:imagedata r:id="rId31" o:title=""/>
          </v:shape>
          <o:OLEObject Type="Embed" ProgID="Equation.DSMT4" ShapeID="_x0000_i1037" DrawAspect="Content" ObjectID="_1576341844" r:id="rId32"/>
        </w:object>
      </w:r>
      <w:r>
        <w:rPr>
          <w:rFonts w:hint="eastAsia"/>
        </w:rPr>
        <w:t>，从而得到数据还原模型：</w:t>
      </w:r>
      <w:r>
        <w:t xml:space="preserve"> </w:t>
      </w:r>
    </w:p>
    <w:p w:rsidR="002842EE" w:rsidRDefault="002842EE" w:rsidP="002842EE">
      <w:pPr>
        <w:pStyle w:val="10"/>
        <w:rPr>
          <w:sz w:val="21"/>
          <w:szCs w:val="21"/>
        </w:rPr>
      </w:pPr>
      <w:r>
        <w:rPr>
          <w:position w:val="-10"/>
        </w:rPr>
        <w:object w:dxaOrig="4005" w:dyaOrig="360">
          <v:shape id="_x0000_i1038" type="#_x0000_t75" style="width:200.25pt;height:18pt" o:ole="">
            <v:imagedata r:id="rId33" o:title=""/>
          </v:shape>
          <o:OLEObject Type="Embed" ProgID="Equation.DSMT4" ShapeID="_x0000_i1038" DrawAspect="Content" ObjectID="_1576341845" r:id="rId34"/>
        </w:object>
      </w:r>
      <w:r>
        <w:tab/>
      </w:r>
      <w:r>
        <w:rPr>
          <w:sz w:val="21"/>
          <w:szCs w:val="21"/>
        </w:rPr>
        <w:t>(</w:t>
      </w:r>
      <w:r>
        <w:rPr>
          <w:sz w:val="21"/>
          <w:szCs w:val="21"/>
        </w:rPr>
        <w:fldChar w:fldCharType="begin"/>
      </w:r>
      <w:r>
        <w:rPr>
          <w:sz w:val="21"/>
          <w:szCs w:val="21"/>
        </w:rPr>
        <w:instrText xml:space="preserve"> SEQ Figure \* ARABIC </w:instrText>
      </w:r>
      <w:r>
        <w:rPr>
          <w:sz w:val="21"/>
          <w:szCs w:val="21"/>
        </w:rPr>
        <w:fldChar w:fldCharType="separate"/>
      </w:r>
      <w:r>
        <w:rPr>
          <w:noProof/>
          <w:sz w:val="21"/>
          <w:szCs w:val="21"/>
        </w:rPr>
        <w:t>7</w:t>
      </w:r>
      <w:r>
        <w:rPr>
          <w:sz w:val="21"/>
          <w:szCs w:val="21"/>
        </w:rPr>
        <w:fldChar w:fldCharType="end"/>
      </w:r>
      <w:r>
        <w:rPr>
          <w:sz w:val="21"/>
          <w:szCs w:val="21"/>
        </w:rPr>
        <w:t>)</w:t>
      </w:r>
    </w:p>
    <w:p w:rsidR="002842EE" w:rsidRDefault="002842EE" w:rsidP="002842EE">
      <w:pPr>
        <w:ind w:firstLine="420"/>
      </w:pPr>
      <w:r>
        <w:rPr>
          <w:rFonts w:hint="eastAsia"/>
        </w:rPr>
        <w:t>本文在预测过程中将实时对预测模型进行修正，每次预测结束，将当前预测点的真实值加入历史数据序列，同时舍弃最老的数据，将获得的最新的序列对下一时间点进行预测。</w:t>
      </w:r>
    </w:p>
    <w:p w:rsidR="002842EE" w:rsidRDefault="002842EE" w:rsidP="002842EE">
      <w:pPr>
        <w:ind w:firstLine="420"/>
      </w:pPr>
      <w:r>
        <w:rPr>
          <w:rFonts w:hint="eastAsia"/>
        </w:rPr>
        <w:t>通过式（</w:t>
      </w:r>
      <w:r>
        <w:rPr>
          <w:rFonts w:hint="eastAsia"/>
        </w:rPr>
        <w:t>1</w:t>
      </w:r>
      <w:r>
        <w:rPr>
          <w:rFonts w:hint="eastAsia"/>
        </w:rPr>
        <w:t>）对</w:t>
      </w:r>
      <w:r>
        <w:rPr>
          <w:i/>
          <w:position w:val="-10"/>
        </w:rPr>
        <w:object w:dxaOrig="919" w:dyaOrig="360">
          <v:shape id="_x0000_i1039" type="#_x0000_t75" style="width:45.75pt;height:18pt" o:ole="">
            <v:imagedata r:id="rId35" o:title=""/>
          </v:shape>
          <o:OLEObject Type="Embed" ProgID="Equation.DSMT4" ShapeID="_x0000_i1039" DrawAspect="Content" ObjectID="_1576341846" r:id="rId36"/>
        </w:object>
      </w:r>
      <w:r>
        <w:rPr>
          <w:rFonts w:hint="eastAsia"/>
        </w:rPr>
        <w:t>进行预测，预测结束新的历史数据序列为</w:t>
      </w:r>
    </w:p>
    <w:tbl>
      <w:tblPr>
        <w:tblStyle w:val="a7"/>
        <w:tblW w:w="4919"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4072"/>
        <w:gridCol w:w="847"/>
      </w:tblGrid>
      <w:tr w:rsidR="002842EE" w:rsidTr="001A10E0">
        <w:trPr>
          <w:jc w:val="center"/>
        </w:trPr>
        <w:tc>
          <w:tcPr>
            <w:tcW w:w="4072" w:type="dxa"/>
            <w:vAlign w:val="center"/>
          </w:tcPr>
          <w:p w:rsidR="002842EE" w:rsidRDefault="002842EE" w:rsidP="001A10E0">
            <w:r>
              <w:rPr>
                <w:i/>
                <w:position w:val="-10"/>
              </w:rPr>
              <w:object w:dxaOrig="3315" w:dyaOrig="360">
                <v:shape id="_x0000_i1040" type="#_x0000_t75" style="width:165.75pt;height:18pt" o:ole="">
                  <v:imagedata r:id="rId37" o:title=""/>
                </v:shape>
                <o:OLEObject Type="Embed" ProgID="Equation.DSMT4" ShapeID="_x0000_i1040" DrawAspect="Content" ObjectID="_1576341847" r:id="rId38"/>
              </w:object>
            </w:r>
          </w:p>
        </w:tc>
        <w:tc>
          <w:tcPr>
            <w:tcW w:w="847" w:type="dxa"/>
            <w:vAlign w:val="center"/>
          </w:tcPr>
          <w:p w:rsidR="002842EE" w:rsidRDefault="002842EE" w:rsidP="001A10E0">
            <w:pPr>
              <w:jc w:val="right"/>
            </w:pPr>
            <w:r>
              <w:rPr>
                <w:szCs w:val="21"/>
              </w:rPr>
              <w:t>(</w:t>
            </w:r>
            <w:r>
              <w:rPr>
                <w:rFonts w:hint="eastAsia"/>
                <w:szCs w:val="21"/>
              </w:rPr>
              <w:t>8</w:t>
            </w:r>
            <w:r>
              <w:rPr>
                <w:szCs w:val="21"/>
              </w:rPr>
              <w:t>)</w:t>
            </w:r>
          </w:p>
        </w:tc>
      </w:tr>
    </w:tbl>
    <w:p w:rsidR="002842EE" w:rsidRDefault="002842EE" w:rsidP="002842EE">
      <w:pPr>
        <w:ind w:firstLine="420"/>
      </w:pPr>
      <w:r>
        <w:rPr>
          <w:rFonts w:hint="eastAsia"/>
        </w:rPr>
        <w:t>通过实时更新历史数据序列，能够修正灰色预测的偏差，以获得最佳的预测效果。</w:t>
      </w:r>
    </w:p>
    <w:p w:rsidR="008D2DE0" w:rsidRPr="002842EE" w:rsidRDefault="002842EE" w:rsidP="008D2DE0">
      <w:pPr>
        <w:spacing w:line="288" w:lineRule="auto"/>
        <w:rPr>
          <w:rFonts w:hint="eastAsia"/>
          <w:sz w:val="28"/>
          <w:szCs w:val="28"/>
        </w:rPr>
      </w:pPr>
      <w:r w:rsidRPr="002842EE">
        <w:rPr>
          <w:rFonts w:hint="eastAsia"/>
          <w:b/>
          <w:sz w:val="28"/>
          <w:szCs w:val="28"/>
        </w:rPr>
        <w:t>4.</w:t>
      </w:r>
      <w:r w:rsidRPr="002842EE">
        <w:rPr>
          <w:rFonts w:ascii="黑体" w:eastAsia="黑体" w:hint="eastAsia"/>
          <w:b/>
          <w:sz w:val="28"/>
          <w:szCs w:val="28"/>
        </w:rPr>
        <w:t xml:space="preserve"> </w:t>
      </w:r>
      <w:r w:rsidRPr="002842EE">
        <w:rPr>
          <w:rFonts w:ascii="黑体" w:eastAsia="黑体" w:hint="eastAsia"/>
          <w:b/>
          <w:sz w:val="28"/>
          <w:szCs w:val="28"/>
        </w:rPr>
        <w:t>马尔可夫链模型</w:t>
      </w:r>
    </w:p>
    <w:p w:rsidR="002842EE" w:rsidRDefault="002842EE" w:rsidP="002842EE">
      <w:pPr>
        <w:ind w:firstLine="420"/>
      </w:pPr>
      <w:r>
        <w:t>马尔可夫链指对于随机过程</w:t>
      </w:r>
      <w:r>
        <w:rPr>
          <w:i/>
        </w:rPr>
        <w:t>X</w:t>
      </w:r>
      <w:r>
        <w:rPr>
          <w:rFonts w:hint="eastAsia"/>
          <w:i/>
        </w:rPr>
        <w:t>(</w:t>
      </w:r>
      <w:r>
        <w:rPr>
          <w:i/>
        </w:rPr>
        <w:t>t</w:t>
      </w:r>
      <w:r>
        <w:rPr>
          <w:rFonts w:hint="eastAsia"/>
          <w:i/>
        </w:rPr>
        <w:t>)</w:t>
      </w:r>
      <w:r>
        <w:rPr>
          <w:rFonts w:hint="eastAsia"/>
        </w:rPr>
        <w:t>，</w:t>
      </w:r>
      <w:r>
        <w:t>当</w:t>
      </w:r>
      <w:r>
        <w:rPr>
          <w:i/>
        </w:rPr>
        <w:t>t</w:t>
      </w:r>
      <w:r>
        <w:rPr>
          <w:i/>
          <w:vertAlign w:val="subscript"/>
        </w:rPr>
        <w:t>0</w:t>
      </w:r>
      <w:r>
        <w:t>时刻所处的状态已知时</w:t>
      </w:r>
      <w:r>
        <w:rPr>
          <w:rFonts w:hint="eastAsia"/>
        </w:rPr>
        <w:t>，</w:t>
      </w:r>
      <w:r>
        <w:t>此后的状态只与时刻</w:t>
      </w:r>
      <w:r>
        <w:rPr>
          <w:i/>
        </w:rPr>
        <w:t>t</w:t>
      </w:r>
      <w:r>
        <w:rPr>
          <w:i/>
          <w:vertAlign w:val="subscript"/>
        </w:rPr>
        <w:t>0</w:t>
      </w:r>
      <w:r>
        <w:t>的状态有关</w:t>
      </w:r>
      <w:r>
        <w:rPr>
          <w:rFonts w:hint="eastAsia"/>
        </w:rPr>
        <w:t>，</w:t>
      </w:r>
      <w:r>
        <w:t>而与</w:t>
      </w:r>
      <w:r>
        <w:rPr>
          <w:i/>
        </w:rPr>
        <w:t>t</w:t>
      </w:r>
      <w:r>
        <w:rPr>
          <w:i/>
          <w:vertAlign w:val="subscript"/>
        </w:rPr>
        <w:t>0</w:t>
      </w:r>
      <w:r>
        <w:t>之前的状态无关</w:t>
      </w:r>
      <w:r>
        <w:rPr>
          <w:rFonts w:hint="eastAsia"/>
        </w:rPr>
        <w:t>。</w:t>
      </w:r>
    </w:p>
    <w:p w:rsidR="002842EE" w:rsidRDefault="002842EE" w:rsidP="002842EE">
      <w:pPr>
        <w:ind w:firstLine="420"/>
      </w:pPr>
      <w:r>
        <w:t>设马尔可夫过程</w:t>
      </w:r>
      <w:r>
        <w:rPr>
          <w:position w:val="-10"/>
        </w:rPr>
        <w:object w:dxaOrig="1215" w:dyaOrig="315">
          <v:shape id="_x0000_i1041" type="#_x0000_t75" style="width:60.75pt;height:15.75pt" o:ole="">
            <v:imagedata r:id="rId39" o:title=""/>
          </v:shape>
          <o:OLEObject Type="Embed" ProgID="Equation.DSMT4" ShapeID="_x0000_i1041" DrawAspect="Content" ObjectID="_1576341848" r:id="rId40"/>
        </w:object>
      </w:r>
      <w:r>
        <w:rPr>
          <w:rFonts w:hint="eastAsia"/>
        </w:rPr>
        <w:t>的参数集</w:t>
      </w:r>
      <w:r>
        <w:rPr>
          <w:rFonts w:hint="eastAsia"/>
        </w:rPr>
        <w:t>T</w:t>
      </w:r>
      <w:r>
        <w:rPr>
          <w:rFonts w:hint="eastAsia"/>
        </w:rPr>
        <w:t>是离散时间序列，即</w:t>
      </w:r>
      <w:r>
        <w:rPr>
          <w:position w:val="-10"/>
        </w:rPr>
        <w:object w:dxaOrig="1380" w:dyaOrig="315">
          <v:shape id="_x0000_i1042" type="#_x0000_t75" style="width:69.75pt;height:15.75pt" o:ole="">
            <v:imagedata r:id="rId41" o:title=""/>
          </v:shape>
          <o:OLEObject Type="Embed" ProgID="Equation.DSMT4" ShapeID="_x0000_i1042" DrawAspect="Content" ObjectID="_1576341849" r:id="rId42"/>
        </w:object>
      </w:r>
      <w:r>
        <w:rPr>
          <w:rFonts w:hint="eastAsia"/>
        </w:rPr>
        <w:t>，</w:t>
      </w:r>
      <w:r>
        <w:t>则</w:t>
      </w:r>
      <w:r>
        <w:rPr>
          <w:i/>
        </w:rPr>
        <w:t>x</w:t>
      </w:r>
      <w:r>
        <w:rPr>
          <w:i/>
          <w:vertAlign w:val="subscript"/>
        </w:rPr>
        <w:t>n</w:t>
      </w:r>
      <w:r>
        <w:t>的取值空间是离散的状态集</w:t>
      </w:r>
      <w:r>
        <w:rPr>
          <w:position w:val="-12"/>
        </w:rPr>
        <w:object w:dxaOrig="1620" w:dyaOrig="360">
          <v:shape id="_x0000_i1043" type="#_x0000_t75" style="width:81pt;height:18pt" o:ole="">
            <v:imagedata r:id="rId43" o:title=""/>
          </v:shape>
          <o:OLEObject Type="Embed" ProgID="Equation.DSMT4" ShapeID="_x0000_i1043" DrawAspect="Content" ObjectID="_1576341850" r:id="rId44"/>
        </w:object>
      </w:r>
      <w:r>
        <w:rPr>
          <w:rFonts w:hint="eastAsia"/>
        </w:rPr>
        <w:t>。</w:t>
      </w:r>
    </w:p>
    <w:p w:rsidR="002842EE" w:rsidRDefault="002842EE" w:rsidP="002842EE">
      <w:pPr>
        <w:ind w:firstLine="420"/>
      </w:pPr>
      <w:r>
        <w:t>定义随机过程</w:t>
      </w:r>
      <w:r>
        <w:rPr>
          <w:position w:val="-12"/>
        </w:rPr>
        <w:object w:dxaOrig="1065" w:dyaOrig="360">
          <v:shape id="_x0000_i1044" type="#_x0000_t75" style="width:53.25pt;height:18pt" o:ole="">
            <v:imagedata r:id="rId45" o:title=""/>
          </v:shape>
          <o:OLEObject Type="Embed" ProgID="Equation.DSMT4" ShapeID="_x0000_i1044" DrawAspect="Content" ObjectID="_1576341851" r:id="rId46"/>
        </w:object>
      </w:r>
      <w:r>
        <w:rPr>
          <w:rFonts w:hint="eastAsia"/>
        </w:rPr>
        <w:t>对于任意的</w:t>
      </w:r>
      <w:r>
        <w:rPr>
          <w:position w:val="-6"/>
        </w:rPr>
        <w:object w:dxaOrig="585" w:dyaOrig="285">
          <v:shape id="_x0000_i1045" type="#_x0000_t75" style="width:29.25pt;height:13.5pt" o:ole="">
            <v:imagedata r:id="rId47" o:title=""/>
          </v:shape>
          <o:OLEObject Type="Embed" ProgID="Equation.DSMT4" ShapeID="_x0000_i1045" DrawAspect="Content" ObjectID="_1576341852" r:id="rId48"/>
        </w:object>
      </w:r>
      <w:r>
        <w:t>及任意的</w:t>
      </w:r>
      <w:r>
        <w:rPr>
          <w:position w:val="-12"/>
        </w:rPr>
        <w:object w:dxaOrig="1545" w:dyaOrig="360">
          <v:shape id="_x0000_i1046" type="#_x0000_t75" style="width:77.25pt;height:18pt" o:ole="">
            <v:imagedata r:id="rId49" o:title=""/>
          </v:shape>
          <o:OLEObject Type="Embed" ProgID="Equation.DSMT4" ShapeID="_x0000_i1046" DrawAspect="Content" ObjectID="_1576341853" r:id="rId50"/>
        </w:object>
      </w:r>
      <w:r>
        <w:rPr>
          <w:rFonts w:hint="eastAsia"/>
        </w:rPr>
        <w:t>，有</w:t>
      </w:r>
      <w:r>
        <w:t xml:space="preserve"> </w:t>
      </w:r>
    </w:p>
    <w:p w:rsidR="002842EE" w:rsidRDefault="002842EE" w:rsidP="002842EE">
      <w:pPr>
        <w:pStyle w:val="10"/>
        <w:jc w:val="both"/>
      </w:pPr>
      <w:r>
        <w:tab/>
      </w:r>
      <w:r>
        <w:rPr>
          <w:position w:val="-12"/>
        </w:rPr>
        <w:object w:dxaOrig="2940" w:dyaOrig="360">
          <v:shape id="_x0000_i1047" type="#_x0000_t75" style="width:147pt;height:18pt" o:ole="">
            <v:imagedata r:id="rId51" o:title=""/>
          </v:shape>
          <o:OLEObject Type="Embed" ProgID="Equation.DSMT4" ShapeID="_x0000_i1047" DrawAspect="Content" ObjectID="_1576341854" r:id="rId52"/>
        </w:object>
      </w:r>
    </w:p>
    <w:p w:rsidR="002842EE" w:rsidRDefault="002842EE" w:rsidP="002842EE">
      <w:pPr>
        <w:pStyle w:val="10"/>
      </w:pPr>
      <w:r>
        <w:tab/>
        <w:t xml:space="preserve"> </w:t>
      </w:r>
      <w:r>
        <w:rPr>
          <w:position w:val="-12"/>
        </w:rPr>
        <w:object w:dxaOrig="2340" w:dyaOrig="360">
          <v:shape id="_x0000_i1048" type="#_x0000_t75" style="width:117pt;height:18pt" o:ole="">
            <v:imagedata r:id="rId53" o:title=""/>
          </v:shape>
          <o:OLEObject Type="Embed" ProgID="Equation.DSMT4" ShapeID="_x0000_i1048" DrawAspect="Content" ObjectID="_1576341855" r:id="rId54"/>
        </w:object>
      </w:r>
      <w:r>
        <w:tab/>
        <w:t xml:space="preserve"> </w:t>
      </w:r>
      <w:r>
        <w:rPr>
          <w:sz w:val="21"/>
          <w:szCs w:val="21"/>
        </w:rPr>
        <w:t>(9)</w:t>
      </w:r>
    </w:p>
    <w:p w:rsidR="002842EE" w:rsidRDefault="002842EE" w:rsidP="002842EE">
      <w:pPr>
        <w:jc w:val="left"/>
      </w:pPr>
      <w:r>
        <w:rPr>
          <w:rFonts w:hint="eastAsia"/>
        </w:rPr>
        <w:lastRenderedPageBreak/>
        <w:t>称</w:t>
      </w:r>
      <w:r>
        <w:rPr>
          <w:position w:val="-12"/>
        </w:rPr>
        <w:object w:dxaOrig="1065" w:dyaOrig="360">
          <v:shape id="_x0000_i1049" type="#_x0000_t75" style="width:53.25pt;height:18pt" o:ole="">
            <v:imagedata r:id="rId55" o:title=""/>
          </v:shape>
          <o:OLEObject Type="Embed" ProgID="Equation.DSMT4" ShapeID="_x0000_i1049" DrawAspect="Content" ObjectID="_1576341856" r:id="rId56"/>
        </w:object>
      </w:r>
      <w:r>
        <w:t>为马尔可夫链</w:t>
      </w:r>
      <w:r>
        <w:rPr>
          <w:rFonts w:hint="eastAsia"/>
        </w:rPr>
        <w:t>，并记</w:t>
      </w:r>
    </w:p>
    <w:p w:rsidR="002842EE" w:rsidRDefault="002842EE" w:rsidP="002842EE">
      <w:pPr>
        <w:pStyle w:val="10"/>
      </w:pPr>
      <w:r>
        <w:tab/>
      </w:r>
      <w:r>
        <w:rPr>
          <w:position w:val="-14"/>
        </w:rPr>
        <w:object w:dxaOrig="2655" w:dyaOrig="375">
          <v:shape id="_x0000_i1050" type="#_x0000_t75" style="width:132.75pt;height:18.75pt" o:ole="">
            <v:imagedata r:id="rId57" o:title=""/>
          </v:shape>
          <o:OLEObject Type="Embed" ProgID="Equation.DSMT4" ShapeID="_x0000_i1050" DrawAspect="Content" ObjectID="_1576341857" r:id="rId58"/>
        </w:object>
      </w:r>
      <w:r>
        <w:tab/>
      </w:r>
      <w:r>
        <w:rPr>
          <w:sz w:val="21"/>
          <w:szCs w:val="21"/>
        </w:rPr>
        <w:t>(10)</w:t>
      </w:r>
    </w:p>
    <w:p w:rsidR="002842EE" w:rsidRDefault="002842EE" w:rsidP="002842EE">
      <w:r>
        <w:t>式中</w:t>
      </w:r>
      <w:r>
        <w:rPr>
          <w:rFonts w:hint="eastAsia"/>
        </w:rPr>
        <w:t>，</w:t>
      </w:r>
      <w:r>
        <w:rPr>
          <w:i/>
        </w:rPr>
        <w:t>p</w:t>
      </w:r>
      <w:r>
        <w:rPr>
          <w:i/>
          <w:vertAlign w:val="subscript"/>
        </w:rPr>
        <w:t>ab(k)</w:t>
      </w:r>
      <w:r>
        <w:t>表示当</w:t>
      </w:r>
      <w:r>
        <w:rPr>
          <w:i/>
        </w:rPr>
        <w:t>m</w:t>
      </w:r>
      <w:r>
        <w:t>时刻系统状态为</w:t>
      </w:r>
      <w:r>
        <w:rPr>
          <w:i/>
        </w:rPr>
        <w:t>b</w:t>
      </w:r>
      <w:r>
        <w:rPr>
          <w:rFonts w:hint="eastAsia"/>
        </w:rPr>
        <w:t>，</w:t>
      </w:r>
      <w:r>
        <w:t>时刻</w:t>
      </w:r>
      <w:r>
        <w:rPr>
          <w:i/>
        </w:rPr>
        <w:t>m</w:t>
      </w:r>
      <w:r>
        <w:rPr>
          <w:rFonts w:hint="eastAsia"/>
          <w:i/>
        </w:rPr>
        <w:t>+</w:t>
      </w:r>
      <w:r>
        <w:rPr>
          <w:i/>
        </w:rPr>
        <w:t>k</w:t>
      </w:r>
      <w:r>
        <w:t>系统状态处于</w:t>
      </w:r>
      <w:r>
        <w:rPr>
          <w:i/>
        </w:rPr>
        <w:t>a</w:t>
      </w:r>
      <w:r>
        <w:t>的概率</w:t>
      </w:r>
      <w:r>
        <w:rPr>
          <w:rFonts w:hint="eastAsia"/>
        </w:rPr>
        <w:t>。</w:t>
      </w:r>
    </w:p>
    <w:p w:rsidR="002842EE" w:rsidRDefault="002842EE" w:rsidP="002842EE">
      <w:r>
        <w:rPr>
          <w:rFonts w:hint="eastAsia"/>
        </w:rPr>
        <w:t>由系统中各种可能状态的转移概率</w:t>
      </w:r>
      <w:r>
        <w:rPr>
          <w:i/>
        </w:rPr>
        <w:t>p</w:t>
      </w:r>
      <w:r>
        <w:rPr>
          <w:i/>
          <w:vertAlign w:val="subscript"/>
        </w:rPr>
        <w:t>ab(k)</w:t>
      </w:r>
      <w:r>
        <w:t>构成矩阵</w:t>
      </w:r>
      <w:r>
        <w:rPr>
          <w:rFonts w:hint="eastAsia"/>
        </w:rPr>
        <w:t>：</w:t>
      </w:r>
    </w:p>
    <w:p w:rsidR="002842EE" w:rsidRDefault="002842EE" w:rsidP="002842EE">
      <w:pPr>
        <w:pStyle w:val="10"/>
      </w:pPr>
      <w:r>
        <w:tab/>
      </w:r>
      <w:r>
        <w:rPr>
          <w:position w:val="-68"/>
        </w:rPr>
        <w:object w:dxaOrig="3240" w:dyaOrig="1485">
          <v:shape id="_x0000_i1051" type="#_x0000_t75" style="width:162pt;height:74.25pt" o:ole="">
            <v:imagedata r:id="rId59" o:title=""/>
          </v:shape>
          <o:OLEObject Type="Embed" ProgID="Equation.DSMT4" ShapeID="_x0000_i1051" DrawAspect="Content" ObjectID="_1576341858" r:id="rId60"/>
        </w:object>
      </w:r>
      <w:r>
        <w:tab/>
        <w:t>(11)</w:t>
      </w:r>
    </w:p>
    <w:p w:rsidR="002842EE" w:rsidRDefault="002842EE" w:rsidP="002842EE">
      <w:r>
        <w:t>式中</w:t>
      </w:r>
      <w:r>
        <w:rPr>
          <w:rFonts w:hint="eastAsia"/>
        </w:rPr>
        <w:t>：</w:t>
      </w:r>
      <w:r>
        <w:rPr>
          <w:rFonts w:hint="eastAsia"/>
          <w:i/>
        </w:rPr>
        <w:t>k</w:t>
      </w:r>
      <w:r>
        <w:rPr>
          <w:rFonts w:hint="eastAsia"/>
        </w:rPr>
        <w:t>为转移步数。</w:t>
      </w:r>
    </w:p>
    <w:p w:rsidR="008D2DE0" w:rsidRDefault="002842EE" w:rsidP="002842EE">
      <w:pPr>
        <w:ind w:firstLine="420"/>
        <w:rPr>
          <w:rFonts w:hint="eastAsia"/>
        </w:rPr>
      </w:pPr>
      <w:r>
        <w:rPr>
          <w:rFonts w:hint="eastAsia"/>
          <w:i/>
        </w:rPr>
        <w:t>P</w:t>
      </w:r>
      <w:r>
        <w:rPr>
          <w:rFonts w:hint="eastAsia"/>
        </w:rPr>
        <w:t>即为</w:t>
      </w:r>
      <w:r>
        <w:t>马尔可夫链状态转移矩阵</w:t>
      </w:r>
      <w:r>
        <w:rPr>
          <w:rFonts w:hint="eastAsia"/>
        </w:rPr>
        <w:t>，</w:t>
      </w:r>
      <w:r>
        <w:t>且具有以下性质</w:t>
      </w:r>
      <w:r>
        <w:rPr>
          <w:rFonts w:hint="eastAsia"/>
        </w:rPr>
        <w:t>：</w:t>
      </w:r>
      <w:r>
        <w:rPr>
          <w:position w:val="-28"/>
          <w:sz w:val="18"/>
          <w:szCs w:val="18"/>
        </w:rPr>
        <w:object w:dxaOrig="3375" w:dyaOrig="675">
          <v:shape id="_x0000_i1052" type="#_x0000_t75" style="width:168.75pt;height:33.75pt" o:ole="">
            <v:imagedata r:id="rId61" o:title=""/>
          </v:shape>
          <o:OLEObject Type="Embed" ProgID="Equation.DSMT4" ShapeID="_x0000_i1052" DrawAspect="Content" ObjectID="_1576341859" r:id="rId62"/>
        </w:object>
      </w:r>
      <w:r>
        <w:rPr>
          <w:rFonts w:hint="eastAsia"/>
        </w:rPr>
        <w:t>。</w:t>
      </w:r>
    </w:p>
    <w:sectPr w:rsidR="008D2D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2F8" w:rsidRDefault="00DC12F8" w:rsidP="008D2DE0">
      <w:r>
        <w:separator/>
      </w:r>
    </w:p>
  </w:endnote>
  <w:endnote w:type="continuationSeparator" w:id="0">
    <w:p w:rsidR="00DC12F8" w:rsidRDefault="00DC12F8" w:rsidP="008D2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2F8" w:rsidRDefault="00DC12F8" w:rsidP="008D2DE0">
      <w:r>
        <w:separator/>
      </w:r>
    </w:p>
  </w:footnote>
  <w:footnote w:type="continuationSeparator" w:id="0">
    <w:p w:rsidR="00DC12F8" w:rsidRDefault="00DC12F8" w:rsidP="008D2D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C1AB4"/>
    <w:multiLevelType w:val="hybridMultilevel"/>
    <w:tmpl w:val="BF42CD96"/>
    <w:lvl w:ilvl="0" w:tplc="0C464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D328CB"/>
    <w:multiLevelType w:val="hybridMultilevel"/>
    <w:tmpl w:val="FB9C5380"/>
    <w:lvl w:ilvl="0" w:tplc="4E0471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8C4"/>
    <w:rsid w:val="000C6E64"/>
    <w:rsid w:val="002842EE"/>
    <w:rsid w:val="0045342D"/>
    <w:rsid w:val="00864046"/>
    <w:rsid w:val="008D2DE0"/>
    <w:rsid w:val="00A738DF"/>
    <w:rsid w:val="00C958C4"/>
    <w:rsid w:val="00D14CAF"/>
    <w:rsid w:val="00DC1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87C055-0EA8-496E-8077-71972A94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3">
    <w:name w:val="heading 3"/>
    <w:basedOn w:val="a"/>
    <w:next w:val="a"/>
    <w:link w:val="3Char"/>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14CAF"/>
    <w:rPr>
      <w:rFonts w:ascii="Times New Roman" w:eastAsia="宋体" w:hAnsi="Times New Roman" w:cs="Times New Roman"/>
      <w:sz w:val="28"/>
      <w:szCs w:val="28"/>
    </w:rPr>
  </w:style>
  <w:style w:type="paragraph" w:styleId="a0">
    <w:name w:val="Body Text Indent"/>
    <w:basedOn w:val="a"/>
    <w:link w:val="Char"/>
    <w:uiPriority w:val="99"/>
    <w:semiHidden/>
    <w:unhideWhenUsed/>
    <w:rsid w:val="00D14CAF"/>
    <w:pPr>
      <w:spacing w:after="120"/>
      <w:ind w:leftChars="200" w:left="420"/>
    </w:pPr>
  </w:style>
  <w:style w:type="character" w:customStyle="1" w:styleId="Char">
    <w:name w:val="正文文本缩进 Char"/>
    <w:basedOn w:val="a1"/>
    <w:link w:val="a0"/>
    <w:uiPriority w:val="99"/>
    <w:semiHidden/>
    <w:rsid w:val="00D14CAF"/>
  </w:style>
  <w:style w:type="character" w:customStyle="1" w:styleId="3Char">
    <w:name w:val="标题 3 Char"/>
    <w:basedOn w:val="a1"/>
    <w:link w:val="3"/>
    <w:rsid w:val="00864046"/>
    <w:rPr>
      <w:rFonts w:ascii="Times New Roman" w:eastAsia="宋体" w:hAnsi="Times New Roman" w:cs="Times New Roman"/>
      <w:b/>
      <w:bCs/>
      <w:sz w:val="32"/>
      <w:szCs w:val="32"/>
    </w:rPr>
  </w:style>
  <w:style w:type="paragraph" w:styleId="a4">
    <w:name w:val="header"/>
    <w:basedOn w:val="a"/>
    <w:link w:val="Char0"/>
    <w:uiPriority w:val="99"/>
    <w:unhideWhenUsed/>
    <w:rsid w:val="008D2D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4"/>
    <w:uiPriority w:val="99"/>
    <w:rsid w:val="008D2DE0"/>
    <w:rPr>
      <w:sz w:val="18"/>
      <w:szCs w:val="18"/>
    </w:rPr>
  </w:style>
  <w:style w:type="paragraph" w:styleId="a5">
    <w:name w:val="footer"/>
    <w:basedOn w:val="a"/>
    <w:link w:val="Char1"/>
    <w:uiPriority w:val="99"/>
    <w:unhideWhenUsed/>
    <w:rsid w:val="008D2DE0"/>
    <w:pPr>
      <w:tabs>
        <w:tab w:val="center" w:pos="4153"/>
        <w:tab w:val="right" w:pos="8306"/>
      </w:tabs>
      <w:snapToGrid w:val="0"/>
      <w:jc w:val="left"/>
    </w:pPr>
    <w:rPr>
      <w:sz w:val="18"/>
      <w:szCs w:val="18"/>
    </w:rPr>
  </w:style>
  <w:style w:type="character" w:customStyle="1" w:styleId="Char1">
    <w:name w:val="页脚 Char"/>
    <w:basedOn w:val="a1"/>
    <w:link w:val="a5"/>
    <w:uiPriority w:val="99"/>
    <w:rsid w:val="008D2DE0"/>
    <w:rPr>
      <w:sz w:val="18"/>
      <w:szCs w:val="18"/>
    </w:rPr>
  </w:style>
  <w:style w:type="paragraph" w:styleId="a6">
    <w:name w:val="List Paragraph"/>
    <w:basedOn w:val="a"/>
    <w:uiPriority w:val="34"/>
    <w:qFormat/>
    <w:rsid w:val="008D2DE0"/>
    <w:pPr>
      <w:ind w:firstLineChars="200" w:firstLine="420"/>
    </w:pPr>
  </w:style>
  <w:style w:type="table" w:styleId="a7">
    <w:name w:val="Table Grid"/>
    <w:basedOn w:val="a2"/>
    <w:rsid w:val="002842EE"/>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公式1"/>
    <w:basedOn w:val="a"/>
    <w:next w:val="a"/>
    <w:qFormat/>
    <w:rsid w:val="002842EE"/>
    <w:pPr>
      <w:tabs>
        <w:tab w:val="left" w:pos="0"/>
        <w:tab w:val="center" w:pos="2310"/>
        <w:tab w:val="right" w:pos="4830"/>
      </w:tabs>
      <w:adjustRightInd w:val="0"/>
      <w:spacing w:line="315" w:lineRule="atLeast"/>
      <w:ind w:firstLine="420"/>
      <w:jc w:val="center"/>
      <w:textAlignment w:val="baseline"/>
    </w:pPr>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5" Type="http://schemas.openxmlformats.org/officeDocument/2006/relationships/footnotes" Target="footnotes.xml"/><Relationship Id="rId61" Type="http://schemas.openxmlformats.org/officeDocument/2006/relationships/image" Target="media/image28.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927</Words>
  <Characters>5286</Characters>
  <Application>Microsoft Office Word</Application>
  <DocSecurity>0</DocSecurity>
  <Lines>44</Lines>
  <Paragraphs>12</Paragraphs>
  <ScaleCrop>false</ScaleCrop>
  <Company>Microsoft</Company>
  <LinksUpToDate>false</LinksUpToDate>
  <CharactersWithSpaces>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Go Jacob</cp:lastModifiedBy>
  <cp:revision>8</cp:revision>
  <dcterms:created xsi:type="dcterms:W3CDTF">2018-01-01T08:22:00Z</dcterms:created>
  <dcterms:modified xsi:type="dcterms:W3CDTF">2018-01-01T11:52:00Z</dcterms:modified>
</cp:coreProperties>
</file>