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5BEF" w14:textId="0C749355" w:rsidR="00546546" w:rsidRDefault="00546546"/>
    <w:p w14:paraId="6F44C85E" w14:textId="3CC7A999" w:rsidR="00F96B94" w:rsidRDefault="00F96B94"/>
    <w:p w14:paraId="52C21857" w14:textId="03D68BB4" w:rsidR="00F96B94" w:rsidRDefault="00F96B94">
      <w:r w:rsidRPr="00F96B94">
        <w:t>http://www.infoq.com/cn/articles/xa-transactions-handle</w:t>
      </w:r>
      <w:bookmarkStart w:id="0" w:name="_GoBack"/>
      <w:bookmarkEnd w:id="0"/>
    </w:p>
    <w:p w14:paraId="79F24EF8" w14:textId="5FCC8371" w:rsidR="00F96B94" w:rsidRDefault="00F96B94"/>
    <w:p w14:paraId="43DB6FED" w14:textId="5461A3D3" w:rsidR="00F96B94" w:rsidRDefault="00F96B94"/>
    <w:p w14:paraId="40D6AF7E" w14:textId="07174673" w:rsidR="00F96B94" w:rsidRDefault="00F96B94"/>
    <w:p w14:paraId="22F65CCE" w14:textId="77777777" w:rsidR="00F96B94" w:rsidRDefault="00F96B94">
      <w:pPr>
        <w:rPr>
          <w:rFonts w:hint="eastAsia"/>
        </w:rPr>
      </w:pPr>
    </w:p>
    <w:sectPr w:rsidR="00F9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7B"/>
    <w:rsid w:val="0014577B"/>
    <w:rsid w:val="00546546"/>
    <w:rsid w:val="00F9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C72"/>
  <w15:chartTrackingRefBased/>
  <w15:docId w15:val="{6D4D338D-36F0-4119-8CDE-A557EDB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2</cp:revision>
  <dcterms:created xsi:type="dcterms:W3CDTF">2018-01-12T10:56:00Z</dcterms:created>
  <dcterms:modified xsi:type="dcterms:W3CDTF">2018-01-12T10:56:00Z</dcterms:modified>
</cp:coreProperties>
</file>