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A738DF"/>
    <w:p w:rsidR="005A39ED" w:rsidRPr="00461D83" w:rsidRDefault="005A39ED">
      <w:pPr>
        <w:rPr>
          <w:rFonts w:hint="eastAsia"/>
          <w:sz w:val="28"/>
          <w:szCs w:val="28"/>
        </w:rPr>
      </w:pPr>
      <w:r w:rsidRPr="00461D83">
        <w:rPr>
          <w:sz w:val="28"/>
          <w:szCs w:val="28"/>
        </w:rPr>
        <w:t>第四章</w:t>
      </w:r>
    </w:p>
    <w:p w:rsidR="005A39ED" w:rsidRDefault="005A39ED">
      <w:pPr>
        <w:rPr>
          <w:rFonts w:hint="eastAsia"/>
        </w:rPr>
      </w:pPr>
      <w:r w:rsidRPr="00461D83">
        <w:rPr>
          <w:rFonts w:hint="eastAsia"/>
          <w:b/>
        </w:rPr>
        <w:t>1</w:t>
      </w:r>
      <w:r w:rsidRPr="00461D83">
        <w:rPr>
          <w:rFonts w:hint="eastAsia"/>
          <w:b/>
        </w:rPr>
        <w:t>．斐波那契系列问题的递归和动态规划：</w:t>
      </w:r>
      <w:r>
        <w:rPr>
          <w:rFonts w:hint="eastAsia"/>
        </w:rPr>
        <w:t>首先找出递归数列，比如最简单的斐波那契数列递推公式为：</w:t>
      </w:r>
      <w:r>
        <w:rPr>
          <w:rFonts w:hint="eastAsia"/>
        </w:rPr>
        <w:t>F</w:t>
      </w:r>
      <w:r>
        <w:t>(n)=F(n-1)+F(n-2)</w:t>
      </w:r>
      <w:r>
        <w:rPr>
          <w:rFonts w:hint="eastAsia"/>
        </w:rPr>
        <w:t>，</w:t>
      </w:r>
      <w:r>
        <w:t>这是一个二阶递推数列</w:t>
      </w:r>
      <w:r>
        <w:rPr>
          <w:rFonts w:hint="eastAsia"/>
        </w:rPr>
        <w:t>，</w:t>
      </w:r>
      <w:r>
        <w:t>一定可以用矩阵乘法的形式表示</w:t>
      </w:r>
      <w:r>
        <w:rPr>
          <w:rFonts w:hint="eastAsia"/>
        </w:rPr>
        <w:t>。</w:t>
      </w:r>
      <w:r>
        <w:t>然后找出递推矩阵</w:t>
      </w:r>
      <w:r>
        <w:rPr>
          <w:rFonts w:hint="eastAsia"/>
        </w:rPr>
        <w:t>，</w:t>
      </w:r>
      <w:r>
        <w:t>写好对应的矩阵相乘方法即可</w:t>
      </w:r>
      <w:r>
        <w:rPr>
          <w:rFonts w:hint="eastAsia"/>
        </w:rPr>
        <w:t>。</w:t>
      </w:r>
    </w:p>
    <w:p w:rsidR="005A39ED" w:rsidRDefault="00A64493">
      <w:r>
        <w:rPr>
          <w:rFonts w:hint="eastAsia"/>
        </w:rPr>
        <w:t>（</w:t>
      </w:r>
      <w:r w:rsidRPr="00A64493">
        <w:t>http://blog.csdn.net/zjkc050818/article/details/78691564</w:t>
      </w:r>
      <w:bookmarkStart w:id="0" w:name="_GoBack"/>
      <w:bookmarkEnd w:id="0"/>
      <w:r>
        <w:rPr>
          <w:rFonts w:hint="eastAsia"/>
        </w:rPr>
        <w:t>）</w:t>
      </w:r>
    </w:p>
    <w:p w:rsidR="00A64493" w:rsidRDefault="00A64493"/>
    <w:p w:rsidR="00A64493" w:rsidRDefault="00A64493">
      <w:pPr>
        <w:rPr>
          <w:rFonts w:hint="eastAsia"/>
        </w:rPr>
      </w:pPr>
    </w:p>
    <w:p w:rsidR="005A39ED" w:rsidRDefault="005A39ED"/>
    <w:p w:rsidR="005A39ED" w:rsidRDefault="005A39ED">
      <w:pPr>
        <w:rPr>
          <w:rFonts w:hint="eastAsia"/>
        </w:rPr>
      </w:pPr>
    </w:p>
    <w:sectPr w:rsidR="005A3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A1"/>
    <w:rsid w:val="00125DA1"/>
    <w:rsid w:val="00461D83"/>
    <w:rsid w:val="005A39ED"/>
    <w:rsid w:val="00864046"/>
    <w:rsid w:val="00A64493"/>
    <w:rsid w:val="00A738DF"/>
    <w:rsid w:val="00D14CAF"/>
    <w:rsid w:val="00E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782AE-5924-40F1-A102-CC78F9E8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7</cp:revision>
  <dcterms:created xsi:type="dcterms:W3CDTF">2017-12-01T13:58:00Z</dcterms:created>
  <dcterms:modified xsi:type="dcterms:W3CDTF">2017-12-01T14:03:00Z</dcterms:modified>
</cp:coreProperties>
</file>