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8C6F" w14:textId="2F75046E" w:rsidR="007B6256" w:rsidRDefault="007B6256" w:rsidP="007B6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25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737C41B" w14:textId="4F1975B7" w:rsidR="007B6256" w:rsidRDefault="007B6256" w:rsidP="007B625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conclusion we can draw is that the most successful campaigns start in the beginning of the year. </w:t>
      </w:r>
    </w:p>
    <w:p w14:paraId="1EC5D1D0" w14:textId="08549B73" w:rsidR="007B6256" w:rsidRDefault="007B6256" w:rsidP="007B625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 conclusion is that theater campaigns are the most requested and have the largest number of successes. But music campaigns are the more successful at a higher percentage of the time. </w:t>
      </w:r>
    </w:p>
    <w:p w14:paraId="30DC52A3" w14:textId="0DD766EA" w:rsidR="007B6256" w:rsidRPr="007B6256" w:rsidRDefault="007B6256" w:rsidP="007B625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Additionally, we can conclude that the </w:t>
      </w:r>
      <w:r w:rsidR="00D7362D">
        <w:rPr>
          <w:rFonts w:ascii="Times New Roman" w:eastAsia="Times New Roman" w:hAnsi="Times New Roman" w:cs="Times New Roman"/>
          <w:sz w:val="24"/>
          <w:szCs w:val="24"/>
        </w:rPr>
        <w:t xml:space="preserve">Kickstarter is most popular in the US as 3,038 of the total campaigns were located there. </w:t>
      </w:r>
    </w:p>
    <w:p w14:paraId="5CB77216" w14:textId="1B93DEC6" w:rsidR="007B6256" w:rsidRDefault="007B6256" w:rsidP="007B6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25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2D61B83" w14:textId="66549E1B" w:rsidR="00D7362D" w:rsidRDefault="00D7362D" w:rsidP="00D7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limitation to the data set is we are only looking at 4,000 of the 300,000 campaigns and I am not sure this is a large enough sample size regarding the population. </w:t>
      </w:r>
    </w:p>
    <w:p w14:paraId="137A66F0" w14:textId="5C5FD2E5" w:rsidR="00D7362D" w:rsidRPr="007B6256" w:rsidRDefault="00D7362D" w:rsidP="00D7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Also, it is hard to draw conclusions on why or why not the campaigns are successful or unsuccessful given that we are looking mainly at the category. </w:t>
      </w:r>
    </w:p>
    <w:p w14:paraId="04A0A843" w14:textId="632A95B3" w:rsidR="007B6256" w:rsidRDefault="007B6256" w:rsidP="007B6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25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3BDCD30" w14:textId="2F38FA6C" w:rsidR="00D7362D" w:rsidRDefault="00D7362D" w:rsidP="00D7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look at the correlation between the number of backers compared to the percentage of the goal funded. </w:t>
      </w:r>
    </w:p>
    <w:p w14:paraId="44441001" w14:textId="3602E043" w:rsidR="00D7362D" w:rsidRPr="007B6256" w:rsidRDefault="00D7362D" w:rsidP="00D736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chart if the goal compared success rates, seeing if a lower/higher goal led to higher or lowers fail/success. </w:t>
      </w:r>
    </w:p>
    <w:p w14:paraId="567DBAE0" w14:textId="77777777" w:rsidR="008D0A30" w:rsidRDefault="008D0A30"/>
    <w:sectPr w:rsidR="008D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182"/>
    <w:multiLevelType w:val="multilevel"/>
    <w:tmpl w:val="0EE8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30"/>
    <w:rsid w:val="007B6256"/>
    <w:rsid w:val="008D0A30"/>
    <w:rsid w:val="00D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8DF9"/>
  <w15:chartTrackingRefBased/>
  <w15:docId w15:val="{CB8C7747-434C-47A6-886B-81E2B89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Hash</dc:creator>
  <cp:keywords/>
  <dc:description/>
  <cp:lastModifiedBy>Jacob Hash</cp:lastModifiedBy>
  <cp:revision>2</cp:revision>
  <dcterms:created xsi:type="dcterms:W3CDTF">2021-06-18T14:43:00Z</dcterms:created>
  <dcterms:modified xsi:type="dcterms:W3CDTF">2021-06-18T15:09:00Z</dcterms:modified>
</cp:coreProperties>
</file>