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645" w:rsidRDefault="00504645" w:rsidP="009F2E9F">
      <w:pPr>
        <w:spacing w:after="0" w:line="240" w:lineRule="auto"/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1984"/>
        <w:gridCol w:w="2835"/>
        <w:gridCol w:w="3889"/>
      </w:tblGrid>
      <w:tr w:rsidR="009F2E9F" w:rsidTr="009F2E9F">
        <w:trPr>
          <w:trHeight w:val="354"/>
        </w:trPr>
        <w:tc>
          <w:tcPr>
            <w:tcW w:w="534" w:type="dxa"/>
          </w:tcPr>
          <w:p w:rsidR="009F2E9F" w:rsidRDefault="009F2E9F" w:rsidP="009F2E9F">
            <w:pPr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984" w:type="dxa"/>
          </w:tcPr>
          <w:p w:rsidR="009F2E9F" w:rsidRDefault="009F2E9F" w:rsidP="00CE7E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Existing Theory</w:t>
            </w:r>
          </w:p>
        </w:tc>
        <w:tc>
          <w:tcPr>
            <w:tcW w:w="2835" w:type="dxa"/>
          </w:tcPr>
          <w:p w:rsidR="009F2E9F" w:rsidRDefault="009F2E9F" w:rsidP="00CE7E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Core Premise</w:t>
            </w:r>
          </w:p>
        </w:tc>
        <w:tc>
          <w:tcPr>
            <w:tcW w:w="3889" w:type="dxa"/>
          </w:tcPr>
          <w:p w:rsidR="009F2E9F" w:rsidRDefault="009F2E9F" w:rsidP="00CE7E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Difference from This work</w:t>
            </w:r>
          </w:p>
        </w:tc>
      </w:tr>
      <w:tr w:rsidR="009F2E9F" w:rsidTr="00DD740D">
        <w:trPr>
          <w:trHeight w:val="983"/>
        </w:trPr>
        <w:tc>
          <w:tcPr>
            <w:tcW w:w="534" w:type="dxa"/>
            <w:vAlign w:val="center"/>
          </w:tcPr>
          <w:p w:rsidR="009F2E9F" w:rsidRDefault="009F2E9F" w:rsidP="00CE7E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84" w:type="dxa"/>
            <w:vAlign w:val="center"/>
          </w:tcPr>
          <w:p w:rsidR="009F2E9F" w:rsidRDefault="009F2E9F" w:rsidP="00DD74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Classical Spectral Theory</w:t>
            </w:r>
          </w:p>
        </w:tc>
        <w:tc>
          <w:tcPr>
            <w:tcW w:w="2835" w:type="dxa"/>
          </w:tcPr>
          <w:p w:rsidR="009F2E9F" w:rsidRDefault="009F2E9F" w:rsidP="009F2E9F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he spectrum is derived from a fixed linear operator</w:t>
            </w:r>
            <w:r w:rsidR="00CE7E6D">
              <w:rPr>
                <w:rFonts w:hint="eastAsia"/>
              </w:rPr>
              <w:t>.</w:t>
            </w:r>
          </w:p>
        </w:tc>
        <w:tc>
          <w:tcPr>
            <w:tcW w:w="3889" w:type="dxa"/>
          </w:tcPr>
          <w:p w:rsidR="009F2E9F" w:rsidRPr="009F2E9F" w:rsidRDefault="009F2E9F" w:rsidP="009F2E9F">
            <w:pPr>
              <w:rPr>
                <w:rFonts w:hint="eastAsia"/>
              </w:rPr>
            </w:pPr>
            <w:r>
              <w:rPr>
                <w:rFonts w:hint="eastAsia"/>
              </w:rPr>
              <w:t>No operator exists; the spectrum is generated through stage-indexed direct mappings.</w:t>
            </w:r>
          </w:p>
        </w:tc>
      </w:tr>
      <w:tr w:rsidR="009F2E9F" w:rsidTr="00DD740D">
        <w:trPr>
          <w:trHeight w:val="1069"/>
        </w:trPr>
        <w:tc>
          <w:tcPr>
            <w:tcW w:w="534" w:type="dxa"/>
            <w:vAlign w:val="center"/>
          </w:tcPr>
          <w:p w:rsidR="009F2E9F" w:rsidRDefault="009F2E9F" w:rsidP="00CE7E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984" w:type="dxa"/>
            <w:vAlign w:val="center"/>
          </w:tcPr>
          <w:p w:rsidR="009F2E9F" w:rsidRDefault="009F2E9F" w:rsidP="00DD74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Operator Theory</w:t>
            </w:r>
          </w:p>
        </w:tc>
        <w:tc>
          <w:tcPr>
            <w:tcW w:w="2835" w:type="dxa"/>
          </w:tcPr>
          <w:p w:rsidR="009F2E9F" w:rsidRDefault="009F2E9F" w:rsidP="00B02725">
            <w:pPr>
              <w:rPr>
                <w:rFonts w:hint="eastAsia"/>
              </w:rPr>
            </w:pPr>
            <w:r>
              <w:rPr>
                <w:rFonts w:hint="eastAsia"/>
              </w:rPr>
              <w:t>Operators act on a pre-defined Hilbert</w:t>
            </w:r>
            <w:r w:rsidR="00B0272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/</w:t>
            </w:r>
            <w:r w:rsidR="00B02725"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Banach</w:t>
            </w:r>
            <w:proofErr w:type="spellEnd"/>
            <w:r>
              <w:rPr>
                <w:rFonts w:hint="eastAsia"/>
              </w:rPr>
              <w:t xml:space="preserve"> space</w:t>
            </w:r>
          </w:p>
        </w:tc>
        <w:tc>
          <w:tcPr>
            <w:tcW w:w="3889" w:type="dxa"/>
          </w:tcPr>
          <w:p w:rsidR="009F2E9F" w:rsidRPr="006B2150" w:rsidRDefault="006B2150" w:rsidP="009F2E9F">
            <w:pPr>
              <w:rPr>
                <w:rFonts w:hint="eastAsia"/>
              </w:rPr>
            </w:pPr>
            <w:r>
              <w:rPr>
                <w:rFonts w:hint="eastAsia"/>
              </w:rPr>
              <w:t>Without any pre-defined space (Hilbert /</w:t>
            </w:r>
            <w:proofErr w:type="spellStart"/>
            <w:r>
              <w:rPr>
                <w:rFonts w:hint="eastAsia"/>
              </w:rPr>
              <w:t>Banach</w:t>
            </w:r>
            <w:proofErr w:type="spellEnd"/>
            <w:r>
              <w:rPr>
                <w:rFonts w:hint="eastAsia"/>
              </w:rPr>
              <w:t>), the direct mapping itself generates the structure.</w:t>
            </w:r>
          </w:p>
        </w:tc>
      </w:tr>
      <w:tr w:rsidR="009F2E9F" w:rsidTr="00DD740D">
        <w:trPr>
          <w:trHeight w:val="1399"/>
        </w:trPr>
        <w:tc>
          <w:tcPr>
            <w:tcW w:w="534" w:type="dxa"/>
            <w:vAlign w:val="center"/>
          </w:tcPr>
          <w:p w:rsidR="009F2E9F" w:rsidRDefault="003C56AE" w:rsidP="00CE7E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984" w:type="dxa"/>
            <w:vAlign w:val="center"/>
          </w:tcPr>
          <w:p w:rsidR="009F2E9F" w:rsidRDefault="003C56AE" w:rsidP="00DD740D">
            <w:pPr>
              <w:jc w:val="center"/>
              <w:rPr>
                <w:rFonts w:hint="eastAsia"/>
              </w:rPr>
            </w:pPr>
            <w:proofErr w:type="spellStart"/>
            <w:r>
              <w:t>K</w:t>
            </w:r>
            <w:r>
              <w:rPr>
                <w:rFonts w:hint="eastAsia"/>
              </w:rPr>
              <w:t>rylov</w:t>
            </w:r>
            <w:proofErr w:type="spellEnd"/>
            <w:r>
              <w:rPr>
                <w:rFonts w:hint="eastAsia"/>
              </w:rPr>
              <w:t xml:space="preserve"> Subspace Methods</w:t>
            </w:r>
          </w:p>
        </w:tc>
        <w:tc>
          <w:tcPr>
            <w:tcW w:w="2835" w:type="dxa"/>
          </w:tcPr>
          <w:p w:rsidR="009F2E9F" w:rsidRDefault="003C56AE" w:rsidP="009F2E9F">
            <w:pPr>
              <w:rPr>
                <w:rFonts w:hint="eastAsia"/>
              </w:rPr>
            </w:pPr>
            <w:r>
              <w:rPr>
                <w:rFonts w:hint="eastAsia"/>
              </w:rPr>
              <w:t>Linear operators are used for iterative approximation of the spectrum.</w:t>
            </w:r>
          </w:p>
        </w:tc>
        <w:tc>
          <w:tcPr>
            <w:tcW w:w="3889" w:type="dxa"/>
          </w:tcPr>
          <w:p w:rsidR="009F2E9F" w:rsidRDefault="00D63FF6" w:rsidP="009F2E9F">
            <w:pPr>
              <w:rPr>
                <w:rFonts w:hint="eastAsia"/>
              </w:rPr>
            </w:pPr>
            <w:r>
              <w:rPr>
                <w:rFonts w:hint="eastAsia"/>
              </w:rPr>
              <w:t>This is not a numerical approximation method for computing the spectrum, but a description of a deterministic generative principle.</w:t>
            </w:r>
          </w:p>
        </w:tc>
      </w:tr>
      <w:tr w:rsidR="009F2E9F" w:rsidTr="00DD740D">
        <w:trPr>
          <w:trHeight w:val="1701"/>
        </w:trPr>
        <w:tc>
          <w:tcPr>
            <w:tcW w:w="534" w:type="dxa"/>
            <w:vAlign w:val="center"/>
          </w:tcPr>
          <w:p w:rsidR="009F2E9F" w:rsidRDefault="00D63FF6" w:rsidP="00CE7E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984" w:type="dxa"/>
            <w:vAlign w:val="center"/>
          </w:tcPr>
          <w:p w:rsidR="009F2E9F" w:rsidRDefault="009E62B4" w:rsidP="00DD740D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Koopman</w:t>
            </w:r>
            <w:proofErr w:type="spellEnd"/>
            <w:r>
              <w:rPr>
                <w:rFonts w:hint="eastAsia"/>
              </w:rPr>
              <w:t xml:space="preserve"> Operator Theory</w:t>
            </w:r>
          </w:p>
        </w:tc>
        <w:tc>
          <w:tcPr>
            <w:tcW w:w="2835" w:type="dxa"/>
          </w:tcPr>
          <w:p w:rsidR="009F2E9F" w:rsidRDefault="009E62B4" w:rsidP="009F2E9F">
            <w:pPr>
              <w:rPr>
                <w:rFonts w:hint="eastAsia"/>
              </w:rPr>
            </w:pPr>
            <w:r>
              <w:rPr>
                <w:rFonts w:hint="eastAsia"/>
              </w:rPr>
              <w:t>For nonlinear systems</w:t>
            </w:r>
            <w:r w:rsidR="00CF2CB3">
              <w:rPr>
                <w:rFonts w:hint="eastAsia"/>
              </w:rPr>
              <w:t xml:space="preserve">,  </w:t>
            </w:r>
            <w:r>
              <w:rPr>
                <w:rFonts w:hint="eastAsia"/>
              </w:rPr>
              <w:t xml:space="preserve"> the time evolution of observables is reduced to a linear mapping determined solely by the previous state</w:t>
            </w:r>
          </w:p>
        </w:tc>
        <w:tc>
          <w:tcPr>
            <w:tcW w:w="3889" w:type="dxa"/>
          </w:tcPr>
          <w:p w:rsidR="009F2E9F" w:rsidRDefault="002E18A8" w:rsidP="009F2E9F">
            <w:pPr>
              <w:rPr>
                <w:rFonts w:hint="eastAsia"/>
              </w:rPr>
            </w:pPr>
            <w:r>
              <w:rPr>
                <w:rFonts w:hint="eastAsia"/>
              </w:rPr>
              <w:t>The spectral structure generation process exhibits a non-</w:t>
            </w:r>
            <w:proofErr w:type="spellStart"/>
            <w:r>
              <w:rPr>
                <w:rFonts w:hint="eastAsia"/>
              </w:rPr>
              <w:t>Markovian</w:t>
            </w:r>
            <w:proofErr w:type="spellEnd"/>
            <w:r>
              <w:rPr>
                <w:rFonts w:hint="eastAsia"/>
              </w:rPr>
              <w:t xml:space="preserve"> character.</w:t>
            </w:r>
          </w:p>
        </w:tc>
      </w:tr>
      <w:tr w:rsidR="009F2E9F" w:rsidTr="00DD740D">
        <w:trPr>
          <w:trHeight w:val="1701"/>
        </w:trPr>
        <w:tc>
          <w:tcPr>
            <w:tcW w:w="534" w:type="dxa"/>
            <w:vAlign w:val="center"/>
          </w:tcPr>
          <w:p w:rsidR="009F2E9F" w:rsidRDefault="002E18A8" w:rsidP="00CE7E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984" w:type="dxa"/>
            <w:vAlign w:val="center"/>
          </w:tcPr>
          <w:p w:rsidR="009F2E9F" w:rsidRDefault="002E18A8" w:rsidP="00DD74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Discrete-Time Dynamical systems</w:t>
            </w:r>
          </w:p>
        </w:tc>
        <w:tc>
          <w:tcPr>
            <w:tcW w:w="2835" w:type="dxa"/>
          </w:tcPr>
          <w:p w:rsidR="00133261" w:rsidRDefault="00133261" w:rsidP="00133261">
            <w:pPr>
              <w:rPr>
                <w:rFonts w:hint="eastAsia"/>
              </w:rPr>
            </w:pPr>
            <w:r>
              <w:rPr>
                <w:rFonts w:hint="eastAsia"/>
              </w:rPr>
              <w:t>Regardless of linearity,</w:t>
            </w:r>
            <w:r w:rsidR="009C5A0D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a fixed mapping F is repeatedly applied</w:t>
            </w:r>
          </w:p>
          <w:p w:rsidR="009F2E9F" w:rsidRDefault="00133261" w:rsidP="00133261">
            <w:pPr>
              <w:rPr>
                <w:rFonts w:hint="eastAsia"/>
              </w:rPr>
            </w:pPr>
            <m:oMath>
              <m:d>
                <m:dPr>
                  <m:ctrlPr>
                    <w:rPr>
                      <w:rFonts w:ascii="Cambria Math" w:hAnsi="Cambria Math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=F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0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oMath>
            <w:r>
              <w:rPr>
                <w:rFonts w:hint="eastAsia"/>
              </w:rPr>
              <w:t>; the next state is determined solely by the current state(</w:t>
            </w:r>
            <w:proofErr w:type="spellStart"/>
            <w:r>
              <w:rPr>
                <w:rFonts w:hint="eastAsia"/>
              </w:rPr>
              <w:t>Markovian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3889" w:type="dxa"/>
          </w:tcPr>
          <w:p w:rsidR="009F2E9F" w:rsidRDefault="00166162" w:rsidP="009F2E9F">
            <w:pPr>
              <w:rPr>
                <w:rFonts w:hint="eastAsia"/>
              </w:rPr>
            </w:pPr>
            <w:r>
              <w:rPr>
                <w:rFonts w:hint="eastAsia"/>
              </w:rPr>
              <w:t>At every stage, a new direct mapping is constructed; the generation of the spectral structure depends not on the current state but on the accumulated structural history</w:t>
            </w:r>
            <w:bookmarkStart w:id="0" w:name="_GoBack"/>
            <w:bookmarkEnd w:id="0"/>
            <w:r>
              <w:rPr>
                <w:rFonts w:hint="eastAsia"/>
              </w:rPr>
              <w:t>.</w:t>
            </w:r>
          </w:p>
        </w:tc>
      </w:tr>
      <w:tr w:rsidR="009F2E9F" w:rsidTr="00DD740D">
        <w:trPr>
          <w:trHeight w:val="1066"/>
        </w:trPr>
        <w:tc>
          <w:tcPr>
            <w:tcW w:w="534" w:type="dxa"/>
            <w:vAlign w:val="center"/>
          </w:tcPr>
          <w:p w:rsidR="009F2E9F" w:rsidRDefault="00500824" w:rsidP="00CE7E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984" w:type="dxa"/>
            <w:vAlign w:val="center"/>
          </w:tcPr>
          <w:p w:rsidR="009F2E9F" w:rsidRDefault="00500824" w:rsidP="00DD74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Nonlinear Dynamical Theory</w:t>
            </w:r>
          </w:p>
        </w:tc>
        <w:tc>
          <w:tcPr>
            <w:tcW w:w="2835" w:type="dxa"/>
          </w:tcPr>
          <w:p w:rsidR="009F2E9F" w:rsidRDefault="00500824" w:rsidP="009F2E9F">
            <w:pPr>
              <w:rPr>
                <w:rFonts w:hint="eastAsia"/>
              </w:rPr>
            </w:pPr>
            <w:r>
              <w:rPr>
                <w:rFonts w:hint="eastAsia"/>
              </w:rPr>
              <w:t>Trajectories in the state space converge over time.</w:t>
            </w:r>
          </w:p>
        </w:tc>
        <w:tc>
          <w:tcPr>
            <w:tcW w:w="3889" w:type="dxa"/>
          </w:tcPr>
          <w:p w:rsidR="009F2E9F" w:rsidRDefault="006E6762" w:rsidP="009F2E9F">
            <w:pPr>
              <w:rPr>
                <w:rFonts w:hint="eastAsia"/>
              </w:rPr>
            </w:pPr>
            <w:r>
              <w:rPr>
                <w:rFonts w:hint="eastAsia"/>
              </w:rPr>
              <w:t>At every stage, the spectral structure is generated globally through a direct mapping.</w:t>
            </w:r>
          </w:p>
        </w:tc>
      </w:tr>
      <w:tr w:rsidR="009F2E9F" w:rsidTr="00DD740D">
        <w:trPr>
          <w:trHeight w:val="1701"/>
        </w:trPr>
        <w:tc>
          <w:tcPr>
            <w:tcW w:w="534" w:type="dxa"/>
            <w:vAlign w:val="center"/>
          </w:tcPr>
          <w:p w:rsidR="009F2E9F" w:rsidRDefault="002765F9" w:rsidP="00CE7E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984" w:type="dxa"/>
            <w:vAlign w:val="center"/>
          </w:tcPr>
          <w:p w:rsidR="009F2E9F" w:rsidRDefault="0004098A" w:rsidP="00DD740D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Lyapunov</w:t>
            </w:r>
            <w:proofErr w:type="spellEnd"/>
            <w:r>
              <w:rPr>
                <w:rFonts w:hint="eastAsia"/>
              </w:rPr>
              <w:t xml:space="preserve"> Stability Theory</w:t>
            </w:r>
          </w:p>
        </w:tc>
        <w:tc>
          <w:tcPr>
            <w:tcW w:w="2835" w:type="dxa"/>
          </w:tcPr>
          <w:p w:rsidR="009F2E9F" w:rsidRDefault="0004098A" w:rsidP="009F2E9F">
            <w:pPr>
              <w:rPr>
                <w:rFonts w:hint="eastAsia"/>
              </w:rPr>
            </w:pPr>
            <w:r>
              <w:rPr>
                <w:rFonts w:hint="eastAsia"/>
              </w:rPr>
              <w:t>Stability is determined around equilibrium points of the system.</w:t>
            </w:r>
          </w:p>
        </w:tc>
        <w:tc>
          <w:tcPr>
            <w:tcW w:w="3889" w:type="dxa"/>
          </w:tcPr>
          <w:p w:rsidR="009F2E9F" w:rsidRPr="0004098A" w:rsidRDefault="0004098A" w:rsidP="009F2E9F">
            <w:pPr>
              <w:rPr>
                <w:rFonts w:hint="eastAsia"/>
              </w:rPr>
            </w:pPr>
            <w:r>
              <w:rPr>
                <w:rFonts w:hint="eastAsia"/>
              </w:rPr>
              <w:t>Rather than stability around equilibrium points, this work addresses a distinct invariant concept</w:t>
            </w:r>
            <w:r w:rsidR="00DD740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- the conservation of the hierarchical order and the total sum of Structural Torque.</w:t>
            </w:r>
          </w:p>
        </w:tc>
      </w:tr>
      <w:tr w:rsidR="004B2690" w:rsidTr="00DD740D">
        <w:trPr>
          <w:trHeight w:val="1701"/>
        </w:trPr>
        <w:tc>
          <w:tcPr>
            <w:tcW w:w="534" w:type="dxa"/>
            <w:vAlign w:val="center"/>
          </w:tcPr>
          <w:p w:rsidR="004B2690" w:rsidRDefault="004B2690" w:rsidP="00CE7E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984" w:type="dxa"/>
            <w:vAlign w:val="center"/>
          </w:tcPr>
          <w:p w:rsidR="004B2690" w:rsidRDefault="004B2690" w:rsidP="00DD740D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Gelfand</w:t>
            </w:r>
            <w:proofErr w:type="spellEnd"/>
            <w:r>
              <w:rPr>
                <w:rFonts w:hint="eastAsia"/>
              </w:rPr>
              <w:t xml:space="preserve"> Theory</w:t>
            </w:r>
          </w:p>
        </w:tc>
        <w:tc>
          <w:tcPr>
            <w:tcW w:w="2835" w:type="dxa"/>
          </w:tcPr>
          <w:p w:rsidR="004B2690" w:rsidRDefault="004B2690" w:rsidP="009F2E9F">
            <w:pPr>
              <w:rPr>
                <w:rFonts w:hint="eastAsia"/>
              </w:rPr>
            </w:pPr>
            <w:r>
              <w:rPr>
                <w:rFonts w:hint="eastAsia"/>
              </w:rPr>
              <w:t>The spectrum is defined based on a pre-defined algebraic structure and its elements</w:t>
            </w:r>
          </w:p>
        </w:tc>
        <w:tc>
          <w:tcPr>
            <w:tcW w:w="3889" w:type="dxa"/>
          </w:tcPr>
          <w:p w:rsidR="004B2690" w:rsidRDefault="00F814FA" w:rsidP="009F2E9F">
            <w:pPr>
              <w:rPr>
                <w:rFonts w:hint="eastAsia"/>
              </w:rPr>
            </w:pPr>
            <w:r>
              <w:rPr>
                <w:rFonts w:hint="eastAsia"/>
              </w:rPr>
              <w:t>Through stage-indexed direct mappings, the spectral structure is generated.</w:t>
            </w:r>
          </w:p>
        </w:tc>
      </w:tr>
    </w:tbl>
    <w:p w:rsidR="009F2E9F" w:rsidRDefault="009F2E9F" w:rsidP="009F2E9F">
      <w:pPr>
        <w:spacing w:after="0" w:line="240" w:lineRule="auto"/>
      </w:pPr>
    </w:p>
    <w:sectPr w:rsidR="009F2E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E9F"/>
    <w:rsid w:val="0004098A"/>
    <w:rsid w:val="0010004E"/>
    <w:rsid w:val="00133261"/>
    <w:rsid w:val="00166162"/>
    <w:rsid w:val="002765F9"/>
    <w:rsid w:val="002E18A8"/>
    <w:rsid w:val="003C56AE"/>
    <w:rsid w:val="004B2690"/>
    <w:rsid w:val="00500824"/>
    <w:rsid w:val="00504645"/>
    <w:rsid w:val="006B2150"/>
    <w:rsid w:val="006E6762"/>
    <w:rsid w:val="009C5A0D"/>
    <w:rsid w:val="009E62B4"/>
    <w:rsid w:val="009F2E9F"/>
    <w:rsid w:val="00B02725"/>
    <w:rsid w:val="00CE7E6D"/>
    <w:rsid w:val="00CF2CB3"/>
    <w:rsid w:val="00D63FF6"/>
    <w:rsid w:val="00DD740D"/>
    <w:rsid w:val="00F8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F2E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13326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33261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F2E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13326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3326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life</dc:creator>
  <cp:lastModifiedBy>life</cp:lastModifiedBy>
  <cp:revision>35</cp:revision>
  <dcterms:created xsi:type="dcterms:W3CDTF">2026-08-26T10:28:00Z</dcterms:created>
  <dcterms:modified xsi:type="dcterms:W3CDTF">2026-08-26T11:14:00Z</dcterms:modified>
</cp:coreProperties>
</file>