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120" w:lineRule="auto"/>
        <w:rPr>
          <w:color w:val="222222"/>
          <w:sz w:val="21"/>
          <w:szCs w:val="21"/>
          <w:highlight w:val="white"/>
        </w:rPr>
      </w:pPr>
      <w:r w:rsidDel="00000000" w:rsidR="00000000" w:rsidRPr="00000000">
        <w:rPr>
          <w:b w:val="1"/>
          <w:color w:val="222222"/>
          <w:sz w:val="21"/>
          <w:szCs w:val="21"/>
          <w:highlight w:val="white"/>
          <w:rtl w:val="0"/>
        </w:rPr>
        <w:t xml:space="preserve">Frying</w:t>
      </w:r>
      <w:r w:rsidDel="00000000" w:rsidR="00000000" w:rsidRPr="00000000">
        <w:rPr>
          <w:color w:val="222222"/>
          <w:sz w:val="21"/>
          <w:szCs w:val="21"/>
          <w:highlight w:val="white"/>
          <w:rtl w:val="0"/>
        </w:rPr>
        <w:t xml:space="preserve"> is the cooking of food in fat. This takes several forms, from </w:t>
      </w:r>
      <w:r w:rsidDel="00000000" w:rsidR="00000000" w:rsidRPr="00000000">
        <w:rPr>
          <w:i w:val="1"/>
          <w:color w:val="222222"/>
          <w:sz w:val="21"/>
          <w:szCs w:val="21"/>
          <w:highlight w:val="white"/>
          <w:rtl w:val="0"/>
        </w:rPr>
        <w:t xml:space="preserve">deep-frying</w:t>
      </w:r>
      <w:r w:rsidDel="00000000" w:rsidR="00000000" w:rsidRPr="00000000">
        <w:rPr>
          <w:color w:val="222222"/>
          <w:sz w:val="21"/>
          <w:szCs w:val="21"/>
          <w:highlight w:val="white"/>
          <w:rtl w:val="0"/>
        </w:rPr>
        <w:t xml:space="preserve">, where the food is completely immersed in hot oil, to </w:t>
      </w:r>
      <w:r w:rsidDel="00000000" w:rsidR="00000000" w:rsidRPr="00000000">
        <w:rPr>
          <w:i w:val="1"/>
          <w:color w:val="222222"/>
          <w:sz w:val="21"/>
          <w:szCs w:val="21"/>
          <w:highlight w:val="white"/>
          <w:rtl w:val="0"/>
        </w:rPr>
        <w:t xml:space="preserve">sautéing</w:t>
      </w:r>
      <w:r w:rsidDel="00000000" w:rsidR="00000000" w:rsidRPr="00000000">
        <w:rPr>
          <w:color w:val="222222"/>
          <w:sz w:val="21"/>
          <w:szCs w:val="21"/>
          <w:highlight w:val="white"/>
          <w:rtl w:val="0"/>
        </w:rPr>
        <w:t xml:space="preserve"> where food is cooked in a frying pan where there is only a thin coating of oil. Frying is the fastest way to cook, as it is the most efficient way to transfer heat into the food. Despite using liquid oil, frying is considered to be a dry cooking method as water is not used in the cooking process and ideally the cooking oil will not be absorbed by the food, thus no moisture is added by cooking.</w:t>
      </w:r>
    </w:p>
    <w:p w:rsidR="00000000" w:rsidDel="00000000" w:rsidP="00000000" w:rsidRDefault="00000000" w:rsidRPr="00000000" w14:paraId="00000002">
      <w:pPr>
        <w:shd w:fill="ffffff" w:val="clear"/>
        <w:spacing w:after="120" w:before="120" w:lineRule="auto"/>
        <w:rPr>
          <w:color w:val="222222"/>
          <w:sz w:val="21"/>
          <w:szCs w:val="21"/>
          <w:highlight w:val="white"/>
        </w:rPr>
      </w:pPr>
      <w:r w:rsidDel="00000000" w:rsidR="00000000" w:rsidRPr="00000000">
        <w:rPr>
          <w:color w:val="222222"/>
          <w:sz w:val="21"/>
          <w:szCs w:val="21"/>
          <w:highlight w:val="white"/>
          <w:rtl w:val="0"/>
        </w:rPr>
        <w:t xml:space="preserve">From the method using the most oil to the least, the types of frying are:</w:t>
      </w:r>
    </w:p>
    <w:p w:rsidR="00000000" w:rsidDel="00000000" w:rsidP="00000000" w:rsidRDefault="00000000" w:rsidRPr="00000000" w14:paraId="00000003">
      <w:pPr>
        <w:numPr>
          <w:ilvl w:val="0"/>
          <w:numId w:val="1"/>
        </w:numPr>
        <w:shd w:fill="ffffff" w:val="clear"/>
        <w:spacing w:after="0" w:afterAutospacing="0" w:before="120" w:lineRule="auto"/>
        <w:ind w:left="1080" w:hanging="360"/>
        <w:rPr>
          <w:highlight w:val="white"/>
        </w:rPr>
      </w:pPr>
      <w:hyperlink r:id="rId6">
        <w:r w:rsidDel="00000000" w:rsidR="00000000" w:rsidRPr="00000000">
          <w:rPr>
            <w:color w:val="0b0080"/>
            <w:sz w:val="21"/>
            <w:szCs w:val="21"/>
            <w:highlight w:val="white"/>
            <w:u w:val="single"/>
            <w:rtl w:val="0"/>
          </w:rPr>
          <w:t xml:space="preserve">Deep frying</w:t>
        </w:r>
      </w:hyperlink>
      <w:r w:rsidDel="00000000" w:rsidR="00000000" w:rsidRPr="00000000">
        <w:rPr>
          <w:color w:val="222222"/>
          <w:sz w:val="21"/>
          <w:szCs w:val="21"/>
          <w:highlight w:val="white"/>
          <w:rtl w:val="0"/>
        </w:rPr>
        <w:t xml:space="preserve"> (also known as immersion frying)</w:t>
      </w:r>
    </w:p>
    <w:p w:rsidR="00000000" w:rsidDel="00000000" w:rsidP="00000000" w:rsidRDefault="00000000" w:rsidRPr="00000000" w14:paraId="00000004">
      <w:pPr>
        <w:numPr>
          <w:ilvl w:val="0"/>
          <w:numId w:val="1"/>
        </w:numPr>
        <w:shd w:fill="ffffff" w:val="clear"/>
        <w:spacing w:after="0" w:afterAutospacing="0" w:before="0" w:beforeAutospacing="0" w:lineRule="auto"/>
        <w:ind w:left="1080" w:hanging="360"/>
        <w:rPr>
          <w:highlight w:val="white"/>
        </w:rPr>
      </w:pPr>
      <w:r w:rsidDel="00000000" w:rsidR="00000000" w:rsidRPr="00000000">
        <w:fldChar w:fldCharType="begin"/>
        <w:instrText xml:space="preserve"> HYPERLINK "https://en.wikibooks.org/wiki/Cookbook:Pan_frying" </w:instrText>
        <w:fldChar w:fldCharType="separate"/>
      </w:r>
      <w:r w:rsidDel="00000000" w:rsidR="00000000" w:rsidRPr="00000000">
        <w:rPr>
          <w:color w:val="0b0080"/>
          <w:sz w:val="21"/>
          <w:szCs w:val="21"/>
          <w:highlight w:val="white"/>
          <w:u w:val="single"/>
          <w:rtl w:val="0"/>
        </w:rPr>
        <w:t xml:space="preserve">Pan frying</w:t>
      </w:r>
    </w:p>
    <w:p w:rsidR="00000000" w:rsidDel="00000000" w:rsidP="00000000" w:rsidRDefault="00000000" w:rsidRPr="00000000" w14:paraId="00000005">
      <w:pPr>
        <w:numPr>
          <w:ilvl w:val="0"/>
          <w:numId w:val="1"/>
        </w:numPr>
        <w:shd w:fill="ffffff" w:val="clear"/>
        <w:spacing w:after="0" w:afterAutospacing="0" w:before="0" w:beforeAutospacing="0" w:lineRule="auto"/>
        <w:ind w:left="1080" w:hanging="360"/>
        <w:rPr>
          <w:highlight w:val="white"/>
        </w:rPr>
      </w:pPr>
      <w:r w:rsidDel="00000000" w:rsidR="00000000" w:rsidRPr="00000000">
        <w:fldChar w:fldCharType="end"/>
      </w:r>
      <w:r w:rsidDel="00000000" w:rsidR="00000000" w:rsidRPr="00000000">
        <w:fldChar w:fldCharType="begin"/>
        <w:instrText xml:space="preserve"> HYPERLINK "https://en.wikibooks.org/wiki/Cookbook:Stir-frying" </w:instrText>
        <w:fldChar w:fldCharType="separate"/>
      </w:r>
      <w:r w:rsidDel="00000000" w:rsidR="00000000" w:rsidRPr="00000000">
        <w:rPr>
          <w:color w:val="0b0080"/>
          <w:sz w:val="21"/>
          <w:szCs w:val="21"/>
          <w:highlight w:val="white"/>
          <w:u w:val="single"/>
          <w:rtl w:val="0"/>
        </w:rPr>
        <w:t xml:space="preserve">Stir-frying</w:t>
      </w:r>
    </w:p>
    <w:p w:rsidR="00000000" w:rsidDel="00000000" w:rsidP="00000000" w:rsidRDefault="00000000" w:rsidRPr="00000000" w14:paraId="00000006">
      <w:pPr>
        <w:numPr>
          <w:ilvl w:val="0"/>
          <w:numId w:val="1"/>
        </w:numPr>
        <w:shd w:fill="ffffff" w:val="clear"/>
        <w:spacing w:after="20" w:before="0" w:beforeAutospacing="0" w:lineRule="auto"/>
        <w:ind w:left="1080" w:hanging="360"/>
        <w:rPr>
          <w:highlight w:val="white"/>
        </w:rPr>
      </w:pPr>
      <w:r w:rsidDel="00000000" w:rsidR="00000000" w:rsidRPr="00000000">
        <w:fldChar w:fldCharType="end"/>
      </w:r>
      <w:r w:rsidDel="00000000" w:rsidR="00000000" w:rsidRPr="00000000">
        <w:fldChar w:fldCharType="begin"/>
        <w:instrText xml:space="preserve"> HYPERLINK "https://en.wikibooks.org/wiki/Cookbook:Saut%C3%A9ing" </w:instrText>
        <w:fldChar w:fldCharType="separate"/>
      </w:r>
      <w:r w:rsidDel="00000000" w:rsidR="00000000" w:rsidRPr="00000000">
        <w:rPr>
          <w:color w:val="0b0080"/>
          <w:sz w:val="21"/>
          <w:szCs w:val="21"/>
          <w:highlight w:val="white"/>
          <w:u w:val="single"/>
          <w:rtl w:val="0"/>
        </w:rPr>
        <w:t xml:space="preserve">Sautéing</w:t>
      </w:r>
    </w:p>
    <w:p w:rsidR="00000000" w:rsidDel="00000000" w:rsidP="00000000" w:rsidRDefault="00000000" w:rsidRPr="00000000" w14:paraId="00000007">
      <w:pPr>
        <w:shd w:fill="ffffff" w:val="clear"/>
        <w:spacing w:after="120" w:before="120" w:lineRule="auto"/>
        <w:rPr>
          <w:b w:val="1"/>
          <w:color w:val="222222"/>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books.org/wiki/Cookbook:Deep_fry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