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Aktiviteter &amp; Features</w:t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 Aktiviteter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og firkant = Features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KEATINEN fra App store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Opret bruger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Køn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Alder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Studiemail/studienummer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Kodeord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Kortoplysninger - linket til mobilepay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Evt. klik på næste → ny side: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Præferencer ift. mad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Vegetarisk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Vegansk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Italiensk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Thai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Traditionel dansk mad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Vietnamesisk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Mexikansk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Fransk bistro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Paleo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Connect med mobilepay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Indtast oplysninger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dagens menu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Scrolle mellem dagens ret og tilbehør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Klikke ind og læse om retterne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Køb madkupon (mulighed for early-bird før kl. 10)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(Vis interesse for at få pushmeddelelse, når maden er klar)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ugens menu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Scrolle mellem menuerne for hver ugedag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Vælg ugedag - klik ind og læs om retterne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 interesse for at få pushmeddelelse den pågældende dag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Køb madkupon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Bekræft køb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Swipe med mobilepay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Køb værdikupon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Bekræft køb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Swipe med mobilepay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Pushmeddelelser: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Når maden i kantinen er klar (hvis man ikke har købt en madkupon):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“Så er der serveret ….”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“Så er der frisk kaffe på kanden”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“Godmorgen! Så er der taget morgenboller ud af ovnen og der er frisk kaffe på kanden”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Swipe til købssituation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Bekræft køb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Swipe med mobilepay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Når du har købt en madkupon og maden er klar:</w:t>
      </w:r>
      <w:r w:rsidDel="00000000" w:rsidR="00000000" w:rsidRPr="00000000">
        <w:rPr>
          <w:sz w:val="24"/>
          <w:szCs w:val="24"/>
          <w:rtl w:val="0"/>
        </w:rPr>
        <w:t xml:space="preserve"> “Din mad er færdig! Kom og nyd den”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Morgen: </w:t>
      </w:r>
      <w:r w:rsidDel="00000000" w:rsidR="00000000" w:rsidRPr="00000000">
        <w:rPr>
          <w:sz w:val="24"/>
          <w:szCs w:val="24"/>
          <w:rtl w:val="0"/>
        </w:rPr>
        <w:t xml:space="preserve">“I dag serverer vi …. i kantinen - joiner du?”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Swipe til købssituation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Bekræft køb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Swipe med mobilepay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Eftermiddag:</w:t>
      </w:r>
      <w:r w:rsidDel="00000000" w:rsidR="00000000" w:rsidRPr="00000000">
        <w:rPr>
          <w:sz w:val="24"/>
          <w:szCs w:val="24"/>
          <w:rtl w:val="0"/>
        </w:rPr>
        <w:t xml:space="preserve"> “Vi er i fuld gang med at forberede …. - joiner du?”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Swipe til købssituation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Bekræft køb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Swipe med mobilepay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Efter endt måltid:</w:t>
      </w:r>
      <w:r w:rsidDel="00000000" w:rsidR="00000000" w:rsidRPr="00000000">
        <w:rPr>
          <w:sz w:val="24"/>
          <w:szCs w:val="24"/>
          <w:rtl w:val="0"/>
        </w:rPr>
        <w:t xml:space="preserve"> “Velbekomme - vil du rate din oplevelse og hjælpe os med at blive endnu bedre?”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Tjek personlig profil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personlige oplysninger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personlig pointsaldo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personlige valuecards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Valuecards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aktuelle valuecards med swipe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Tilbud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