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KEATINEN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Pain point: 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Kantinens udvalg matcher ikke de studerendes behov og </w:t>
      </w:r>
    </w:p>
    <w:p w:rsidR="00000000" w:rsidDel="00000000" w:rsidP="00000000" w:rsidRDefault="00000000" w:rsidRPr="00000000">
      <w:pPr>
        <w:ind w:left="720"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rådighedsbeløb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 idé: </w:t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Tilbyder: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Oprettelse af bruger: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Studienummer/mail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Alder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Køn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Kortoplysninger - linket til mobilepay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Præferencer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Oversigt over </w:t>
      </w:r>
      <w:r w:rsidDel="00000000" w:rsidR="00000000" w:rsidRPr="00000000">
        <w:rPr>
          <w:b w:val="1"/>
          <w:sz w:val="24"/>
          <w:szCs w:val="24"/>
          <w:rtl w:val="0"/>
        </w:rPr>
        <w:t xml:space="preserve">ugens menu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Loyalitetsprogram: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 system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Efter loyalitet baseret på købshistorik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Efter aktivitet i forbindelse med: 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Afstemninger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Feedback på oplevelsen af det købte måltid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Valuecards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Medbestemmelse</w:t>
      </w:r>
      <w:r w:rsidDel="00000000" w:rsidR="00000000" w:rsidRPr="00000000">
        <w:rPr>
          <w:sz w:val="24"/>
          <w:szCs w:val="24"/>
          <w:rtl w:val="0"/>
        </w:rPr>
        <w:t xml:space="preserve"> fra brugergruppen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 studerendes maddag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Ugentlig afstemning om kommende uges menu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Early bird tilbud</w:t>
      </w:r>
      <w:r w:rsidDel="00000000" w:rsidR="00000000" w:rsidRPr="00000000">
        <w:rPr>
          <w:sz w:val="24"/>
          <w:szCs w:val="24"/>
          <w:rtl w:val="0"/>
        </w:rPr>
        <w:t xml:space="preserve"> til dem, som bestiller inden kl. X eller de 10/20 første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Pushmeddelelser: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“Maden er klar”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“Godmorgen - i dag serveres ….”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“Er I ved at være sultne? Kom ned i kantinen og nyd …. med os”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Brugssituationer: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Når man tager afsted om morgenen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Når man begynder at blive sulten inden frokosttid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