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AA04D" w14:textId="77777777" w:rsidR="00000000" w:rsidRDefault="00A1246D" w:rsidP="0049229F">
      <w:pPr>
        <w:keepNext/>
        <w:spacing w:before="240" w:after="120" w:line="360" w:lineRule="auto"/>
        <w:jc w:val="left"/>
        <w:rPr>
          <w:b/>
          <w:bCs/>
          <w:sz w:val="40"/>
          <w:szCs w:val="40"/>
        </w:rPr>
      </w:pPr>
      <w:r>
        <w:rPr>
          <w:b/>
          <w:bCs/>
          <w:sz w:val="40"/>
          <w:szCs w:val="40"/>
        </w:rPr>
        <w:t>Chapter 9</w:t>
      </w:r>
      <w:bookmarkStart w:id="0" w:name="_GoBack"/>
      <w:bookmarkEnd w:id="0"/>
    </w:p>
    <w:p w14:paraId="7D84617E" w14:textId="77777777" w:rsidR="00000000" w:rsidRDefault="0049229F" w:rsidP="0049229F">
      <w:pPr>
        <w:pStyle w:val="Heading1"/>
        <w:widowControl/>
        <w:spacing w:line="360" w:lineRule="auto"/>
      </w:pPr>
      <w:r>
        <w:t>Training Experiment</w:t>
      </w:r>
    </w:p>
    <w:p w14:paraId="5A9D0F77" w14:textId="77777777" w:rsidR="00000000" w:rsidRDefault="0049229F" w:rsidP="0049229F">
      <w:pPr>
        <w:pStyle w:val="Heading2"/>
        <w:widowControl/>
        <w:spacing w:before="480" w:line="360" w:lineRule="auto"/>
      </w:pPr>
      <w:r>
        <w:t>1  Abstract</w:t>
      </w:r>
    </w:p>
    <w:p w14:paraId="56672943" w14:textId="77777777" w:rsidR="00000000" w:rsidRDefault="0049229F" w:rsidP="0049229F">
      <w:pPr>
        <w:spacing w:before="60" w:line="360" w:lineRule="auto"/>
      </w:pPr>
      <w:r>
        <w:t>This study employed a controlled experimental environment to further test an hypothesised relationship between joint action, team click, and social bonding. The core pre</w:t>
      </w:r>
      <w:r>
        <w:t xml:space="preserve">diction of this dissertation, that athletes who perceived higher quality team performance in joint action would also experience higher levels of team click and social bonding, was partly confirmed in an </w:t>
      </w:r>
      <w:r>
        <w:rPr>
          <w:i/>
          <w:iCs/>
        </w:rPr>
        <w:t>in situ</w:t>
      </w:r>
      <w:r>
        <w:t xml:space="preserve"> survey study (Chapter 8 HYPERLINK). The causa</w:t>
      </w:r>
      <w:r>
        <w:t>l mechanisms and system dynamics underlying this relationship remain unknown.</w:t>
      </w:r>
    </w:p>
    <w:p w14:paraId="4EA6D1CC" w14:textId="77777777" w:rsidR="00000000" w:rsidRDefault="0049229F" w:rsidP="0049229F">
      <w:pPr>
        <w:spacing w:line="360" w:lineRule="auto"/>
        <w:ind w:firstLine="300"/>
      </w:pPr>
      <w:r>
        <w:t>In the present study, 58 Professional Chinese rugby players (Men = 31) participated in a between-subjects design in which athletes’ expectations for joint action training drill [</w:t>
      </w:r>
      <w:r>
        <w:t>“Invasion drill”][]Passos2011) were manipulated in one of two conditions. Athletes in the “low difficulty” condition were primed with information to suggest that the training drill would require minimal rugby-specific individual and joint-action competence</w:t>
      </w:r>
      <w:r>
        <w:t xml:space="preserve"> (i.e., 2/10 difficulty rating). By contrast, in the “high difficulty” condition, athletes were primed to expect the training drill to be relatively difficult (8/10 difficulty rating). Pre- and post-experiment surveys were conducted, measuring athletes’ pe</w:t>
      </w:r>
      <w:r>
        <w:t>rceptions of main variables of interest (individual and group performance, team click, and social bonding (both to the training group and the team more generally)), as well as athlete personality type and states of athlete states of arousal, fatigue, and i</w:t>
      </w:r>
      <w:r>
        <w:t>njury. Video footage of each experimental session was also recorded to derive an objective measure of interpersonal coordination not reliant on self-report. It was predicted that athletes in the “high-difficulty” condition would experience higher levels of</w:t>
      </w:r>
      <w:r>
        <w:t xml:space="preserve"> team click and social bonding due to more positive perceptions of group performance relative to prior expectations . Athletes in the “low difficulty” condition would on average experience less strongly the “click” of joint action and social bonding becaus</w:t>
      </w:r>
      <w:r>
        <w:t xml:space="preserve">e they would not experience the same level of </w:t>
      </w:r>
      <w:r>
        <w:lastRenderedPageBreak/>
        <w:t>positive violations of expectations around group performance. Results provided some confirmation of these predictions.</w:t>
      </w:r>
    </w:p>
    <w:p w14:paraId="70CB4C82" w14:textId="77777777" w:rsidR="00000000" w:rsidRDefault="0049229F" w:rsidP="0049229F">
      <w:pPr>
        <w:pStyle w:val="Heading2"/>
        <w:widowControl/>
        <w:spacing w:line="360" w:lineRule="auto"/>
      </w:pPr>
      <w:r>
        <w:t>2  Introduction</w:t>
      </w:r>
    </w:p>
    <w:p w14:paraId="4243096B" w14:textId="77777777" w:rsidR="00000000" w:rsidRDefault="0049229F" w:rsidP="0049229F">
      <w:pPr>
        <w:spacing w:before="60" w:line="360" w:lineRule="auto"/>
      </w:pPr>
      <w:r>
        <w:t>The phenomenon of “click” in joint action is widely substantiated by intuit</w:t>
      </w:r>
      <w:r>
        <w:t xml:space="preserve">ion and anecdote in group activities spanning sport to music/dance and even interactions in sedentary work place contexts. The cognition of team click and its social effects remain poorly understood, however. In this dissertation, I pursue the theory that </w:t>
      </w:r>
      <w:r>
        <w:t>team click in joint action could be an important causal explanation for the relationship between group exercise and social cohesion.</w:t>
      </w:r>
    </w:p>
    <w:p w14:paraId="20CD20D2" w14:textId="77777777" w:rsidR="00000000" w:rsidRDefault="0049229F" w:rsidP="0049229F">
      <w:pPr>
        <w:spacing w:line="360" w:lineRule="auto"/>
        <w:ind w:firstLine="300"/>
      </w:pPr>
      <w:r>
        <w:t xml:space="preserve">The previous chapter presented empirical evidence of a relationship between perceptions of joint action success and social </w:t>
      </w:r>
      <w:r>
        <w:t xml:space="preserve">bonding, fully mediated by the phenomenon of team click. The results of this naturalistic </w:t>
      </w:r>
      <w:r>
        <w:rPr>
          <w:i/>
          <w:iCs/>
        </w:rPr>
        <w:t>in situ</w:t>
      </w:r>
      <w:r>
        <w:t xml:space="preserve"> study are noteworthy as they provide evidence for the prediction that perceptions of joint action influence psychological processes of affiliation and connect</w:t>
      </w:r>
      <w:r>
        <w:t>ion with teammates, possibly via the mediating construct of team click. A high stakes rugby tournament, however, contains many variables that may have confounded the specific relationships that are of interest in this dissertation. In a high stakes Tournam</w:t>
      </w:r>
      <w:r>
        <w:t>ent, athletes are provided with explicit feedback about joint action (in the form of winning and losing each game, for example), and there are many other dimensions to rugby that could have been driving social bonding effects, such as the extremely high le</w:t>
      </w:r>
      <w:r>
        <w:t>vels of physiological exertion and body-on-body contact associated with rugby games. Although some of these factors were addressed through statistical controls, these controls were based largely on athlete self-report and indirect measures of athlete exper</w:t>
      </w:r>
      <w:r>
        <w:t>ience (such as objective measures of performance). Controlled experimental research is needed in order to more directly access causal mechanisms that underpin the relationship between joint action and social bonding.</w:t>
      </w:r>
    </w:p>
    <w:p w14:paraId="7870CEAF" w14:textId="77777777" w:rsidR="00000000" w:rsidRDefault="0049229F" w:rsidP="0049229F">
      <w:pPr>
        <w:spacing w:line="360" w:lineRule="auto"/>
        <w:ind w:firstLine="300"/>
      </w:pPr>
      <w:r>
        <w:t xml:space="preserve">Existing theory suggests that positive </w:t>
      </w:r>
      <w:r>
        <w:t>violation of expectation around joint action could be the source of feelings of team click and social bonding. How is it possible to experimentally manipulate conditions conducive to maximising this dimension of joint action? In addition, how is it possibl</w:t>
      </w:r>
      <w:r>
        <w:t>e to isolate joint action from other potential sources of information regarding the team and its performance such as explicit feedback from coaches and other players surrounding performance and joint action outcome? This experimental study was designed wit</w:t>
      </w:r>
      <w:r>
        <w:t>h these considerations in mind.</w:t>
      </w:r>
    </w:p>
    <w:p w14:paraId="1AB60AD5" w14:textId="77777777" w:rsidR="00000000" w:rsidRDefault="0049229F" w:rsidP="0049229F">
      <w:pPr>
        <w:spacing w:line="360" w:lineRule="auto"/>
        <w:ind w:firstLine="300"/>
      </w:pPr>
      <w:r>
        <w:t xml:space="preserve">The Lit Review (unfinished): 1. Re-cap literature (Synchrony, joint action, pink noise, team click) 2. Extend to predictive coding in joint action 3.Priming literature: prime difficulty and uncertainty: Solution: manipulate </w:t>
      </w:r>
      <w:r>
        <w:t>the level of uncertainty of information regarding the expectation.</w:t>
      </w:r>
    </w:p>
    <w:p w14:paraId="54CA5F93" w14:textId="77777777" w:rsidR="00000000" w:rsidRDefault="0049229F" w:rsidP="0049229F">
      <w:pPr>
        <w:spacing w:line="360" w:lineRule="auto"/>
        <w:ind w:firstLine="300"/>
      </w:pPr>
      <w:r>
        <w:t>These considerations lead to the hypothesis that expectations of higher levels of technical challenge in joint action will lead to higher levels of social bonding, due to the likelihood tha</w:t>
      </w:r>
      <w:r>
        <w:t>t athletes will experience more positive violations of expectations around team performance in the high-difficulty prime than in a low difficulty prime. It was predicted that the feeling of team click would mediate a relationship between positive violation</w:t>
      </w:r>
      <w:r>
        <w:t>s of expectations and social bonding. The predictions are outlined as follows:</w:t>
      </w:r>
    </w:p>
    <w:p w14:paraId="72C16E34" w14:textId="77777777" w:rsidR="00000000" w:rsidRDefault="0049229F" w:rsidP="0049229F">
      <w:pPr>
        <w:pStyle w:val="List"/>
        <w:spacing w:before="50" w:line="360" w:lineRule="auto"/>
        <w:ind w:left="600" w:hanging="300"/>
      </w:pPr>
      <w:r>
        <w:rPr>
          <w:b/>
          <w:bCs/>
        </w:rPr>
        <w:t>Prediction 1:</w:t>
      </w:r>
      <w:r>
        <w:t xml:space="preserve"> More positive perceptions of team performance relative to prior expectations will correlate with higher feelings of team click with the training group </w:t>
      </w:r>
    </w:p>
    <w:p w14:paraId="01ADBF00" w14:textId="77777777" w:rsidR="00000000" w:rsidRDefault="0049229F" w:rsidP="0049229F">
      <w:pPr>
        <w:pStyle w:val="List"/>
        <w:spacing w:before="50" w:line="360" w:lineRule="auto"/>
        <w:ind w:left="600" w:hanging="300"/>
      </w:pPr>
      <w:r>
        <w:rPr>
          <w:b/>
          <w:bCs/>
        </w:rPr>
        <w:t xml:space="preserve">Prediction </w:t>
      </w:r>
      <w:r>
        <w:rPr>
          <w:b/>
          <w:bCs/>
        </w:rPr>
        <w:t>1.a:</w:t>
      </w:r>
      <w:r>
        <w:t xml:space="preserve"> Violations of expectations around team performance moderate the relationship between perceptions of joint action success and team click training group </w:t>
      </w:r>
    </w:p>
    <w:p w14:paraId="01850B17" w14:textId="77777777" w:rsidR="00000000" w:rsidRDefault="0049229F" w:rsidP="0049229F">
      <w:pPr>
        <w:pStyle w:val="List"/>
        <w:spacing w:before="50" w:line="360" w:lineRule="auto"/>
        <w:ind w:left="600" w:hanging="300"/>
      </w:pPr>
      <w:r>
        <w:rPr>
          <w:b/>
          <w:bCs/>
        </w:rPr>
        <w:t>Prediction 2:</w:t>
      </w:r>
      <w:r>
        <w:t xml:space="preserve"> Feelings of group click will positively correlate with feelings of social bonding to </w:t>
      </w:r>
      <w:r>
        <w:t xml:space="preserve">the group </w:t>
      </w:r>
    </w:p>
    <w:p w14:paraId="68072BA6" w14:textId="77777777" w:rsidR="00000000" w:rsidRDefault="0049229F" w:rsidP="0049229F">
      <w:pPr>
        <w:pStyle w:val="List"/>
        <w:spacing w:before="50" w:line="360" w:lineRule="auto"/>
        <w:ind w:left="600" w:hanging="300"/>
      </w:pPr>
      <w:r>
        <w:rPr>
          <w:b/>
          <w:bCs/>
        </w:rPr>
        <w:t>Prediction 3:</w:t>
      </w:r>
      <w:r>
        <w:t xml:space="preserve"> More positive perceptions of team performance relative to prior expectations will predict higher levels of social bonding to the training group </w:t>
      </w:r>
    </w:p>
    <w:p w14:paraId="76227C47" w14:textId="77777777" w:rsidR="00000000" w:rsidRDefault="0049229F" w:rsidP="0049229F">
      <w:pPr>
        <w:pStyle w:val="List"/>
        <w:spacing w:before="50" w:line="360" w:lineRule="auto"/>
        <w:ind w:left="600" w:hanging="300"/>
      </w:pPr>
      <w:r>
        <w:rPr>
          <w:b/>
          <w:bCs/>
        </w:rPr>
        <w:t>Prediction 4:</w:t>
      </w:r>
      <w:r>
        <w:t xml:space="preserve"> Feelings of group click will mediate a relationship between more perceptions of group performance relative to prior expectations and social bonding to the group </w:t>
      </w:r>
    </w:p>
    <w:p w14:paraId="24069BFE" w14:textId="77777777" w:rsidR="00000000" w:rsidRDefault="0049229F" w:rsidP="0049229F">
      <w:pPr>
        <w:spacing w:before="60" w:line="360" w:lineRule="auto"/>
        <w:ind w:firstLine="300"/>
      </w:pPr>
      <w:r>
        <w:t>A between-subjects experimental design was used, in which expectations of technical difficult</w:t>
      </w:r>
      <w:r>
        <w:t>y was manipulated in one of two conditions, “high difficulty” and “low difficulty” condition. Surveys measuring athletes’ perceptions of performance in joint aciton relative to prior expectations, feelings of team click, and feelings of social bonding to t</w:t>
      </w:r>
      <w:r>
        <w:t>he specific training group were recorded both before and after the experiment.</w:t>
      </w:r>
    </w:p>
    <w:p w14:paraId="2C9B1DD7" w14:textId="77777777" w:rsidR="00000000" w:rsidRDefault="0049229F" w:rsidP="0049229F">
      <w:pPr>
        <w:pStyle w:val="Heading2"/>
        <w:widowControl/>
        <w:spacing w:line="360" w:lineRule="auto"/>
      </w:pPr>
      <w:r>
        <w:t>3  Method</w:t>
      </w:r>
    </w:p>
    <w:p w14:paraId="55D48E48" w14:textId="77777777" w:rsidR="00000000" w:rsidRDefault="0049229F" w:rsidP="0049229F">
      <w:pPr>
        <w:pStyle w:val="Heading3"/>
        <w:widowControl/>
        <w:spacing w:before="180" w:line="360" w:lineRule="auto"/>
      </w:pPr>
      <w:r>
        <w:t>3.1  Participants</w:t>
      </w:r>
    </w:p>
    <w:p w14:paraId="56633D71" w14:textId="77777777" w:rsidR="00000000" w:rsidRDefault="0049229F" w:rsidP="0049229F">
      <w:pPr>
        <w:spacing w:before="60" w:line="360" w:lineRule="auto"/>
      </w:pPr>
      <w:r>
        <w:t xml:space="preserve">64 professional Chinese rugby players from two provincial programs were recruited for the study (men = 32, M(age) = 21.33 SD = 3.33, range = 16-29). </w:t>
      </w:r>
      <w:r>
        <w:t>Athletes were recruited from two provincial rugby programs, 32 participants were athletes from Shandong province (men = 15, M(age) = 22.1) and the remaining 32 athletes were from Beijing province (men = 16, M(age) = 20.4). This study was approved by the Un</w:t>
      </w:r>
      <w:r>
        <w:t>iversity of Oxford</w:t>
      </w:r>
      <w:r>
        <w:t>Ã¢Â€Â™</w:t>
      </w:r>
      <w:r>
        <w:t>s Central University Research Ethics Committee (SAME/CUREC1A/15-059).</w:t>
      </w:r>
    </w:p>
    <w:p w14:paraId="3838F75C" w14:textId="77777777" w:rsidR="00000000" w:rsidRDefault="0049229F" w:rsidP="0049229F">
      <w:pPr>
        <w:pStyle w:val="Heading3"/>
        <w:widowControl/>
        <w:spacing w:before="120" w:line="360" w:lineRule="auto"/>
      </w:pPr>
      <w:r>
        <w:t>3.2  Materials</w:t>
      </w:r>
    </w:p>
    <w:p w14:paraId="7C76600E" w14:textId="77777777" w:rsidR="00000000" w:rsidRDefault="0049229F" w:rsidP="0049229F">
      <w:pPr>
        <w:pStyle w:val="Figure"/>
        <w:spacing w:before="300" w:line="360" w:lineRule="auto"/>
      </w:pPr>
      <w:r>
        <w:t xml:space="preserve"> </w:t>
      </w:r>
    </w:p>
    <w:p w14:paraId="644FFEE8" w14:textId="77777777" w:rsidR="00000000" w:rsidRDefault="0049229F" w:rsidP="0049229F">
      <w:pPr>
        <w:pStyle w:val="centerpar"/>
        <w:spacing w:line="360" w:lineRule="auto"/>
      </w:pPr>
      <w:r>
        <w:t xml:space="preserve"> </w:t>
      </w:r>
    </w:p>
    <w:p w14:paraId="6BF2F401" w14:textId="77777777" w:rsidR="00000000" w:rsidRDefault="0049229F" w:rsidP="0049229F">
      <w:pPr>
        <w:pStyle w:val="Caption"/>
        <w:spacing w:line="360" w:lineRule="auto"/>
      </w:pPr>
      <w:r>
        <w:t xml:space="preserve">Figure </w:t>
      </w:r>
      <w:bookmarkStart w:id="1" w:name="BMfig_invasionDrill"/>
      <w:r>
        <w:t>1</w:t>
      </w:r>
      <w:bookmarkEnd w:id="1"/>
      <w:r>
        <w:t>: The Invasion Drill, adapted from Passos (2011)</w:t>
      </w:r>
      <w:r>
        <w:fldChar w:fldCharType="begin"/>
      </w:r>
      <w:r>
        <w:instrText>TC "1 The Invasion Drill, adapted from Passos (20</w:instrText>
      </w:r>
      <w:r>
        <w:instrText>11)" \f f</w:instrText>
      </w:r>
      <w:r>
        <w:fldChar w:fldCharType="end"/>
      </w:r>
    </w:p>
    <w:p w14:paraId="6287AF84" w14:textId="77777777" w:rsidR="00000000" w:rsidRDefault="0049229F" w:rsidP="0049229F">
      <w:pPr>
        <w:pStyle w:val="Heading4"/>
        <w:widowControl/>
        <w:spacing w:before="360" w:line="360" w:lineRule="auto"/>
      </w:pPr>
      <w:r>
        <w:t>3.2.1  Experimental Paradigm: Invasion Drill</w:t>
      </w:r>
    </w:p>
    <w:p w14:paraId="0A653D30" w14:textId="77777777" w:rsidR="00000000" w:rsidRDefault="0049229F" w:rsidP="0049229F">
      <w:pPr>
        <w:spacing w:before="60" w:line="360" w:lineRule="auto"/>
      </w:pPr>
      <w:r>
        <w:t>This study required athletes to participate in a common rugby training drill, which was preceded by one of two experimental primes</w:t>
      </w:r>
      <w:r>
        <w:t>Ã¢Â€Â”</w:t>
      </w:r>
      <w:r>
        <w:t>–a “high difficulty” condition, or a “low difficulty” condition</w:t>
      </w:r>
      <w:r>
        <w:t>. Replicating Passos2011, a common training drill known as “invasion drill” Biscombe1998 was selected as it was representative of a typical subphase of joint action in rugby union. In this drill, a group of four rugby players form an attacking group and tw</w:t>
      </w:r>
      <w:r>
        <w:t>o pairs of opponents form a first and second defensive line. There were two performance aims of this drill: (a) attackers were asked carry the ball into the try area, and (b) defenders were asked to stop the attacker</w:t>
      </w:r>
      <w:r>
        <w:t>Ã¢Â€Â™</w:t>
      </w:r>
      <w:r>
        <w:t>s progression toward the try line.</w:t>
      </w:r>
      <w:r>
        <w:t xml:space="preserve"> One trial consisted of one attempt by the attacking sub-group to penetrate two defending sub-groups, and carry the ball over the try line. The drill was conducted on a regulation multipurpose 110m x 70m grass or artificial turf training field within a 22m</w:t>
      </w:r>
      <w:r>
        <w:t xml:space="preserve"> x 15m rectangle area marked by plastic cones (see Figure  </w:t>
      </w:r>
      <w:r>
        <w:fldChar w:fldCharType="begin"/>
      </w:r>
      <w:r>
        <w:instrText xml:space="preserve">REF BMfig_invasionDrill \* MERGEFORMAT </w:instrText>
      </w:r>
      <w:r>
        <w:fldChar w:fldCharType="separate"/>
      </w:r>
      <w:r>
        <w:t>?</w:t>
      </w:r>
      <w:r>
        <w:fldChar w:fldCharType="end"/>
      </w:r>
      <w:r>
        <w:t>). The ball used was size 5, as recommended by World Rugby for this age group of athletes.</w:t>
      </w:r>
    </w:p>
    <w:p w14:paraId="68E912EE" w14:textId="77777777" w:rsidR="00000000" w:rsidRDefault="0049229F" w:rsidP="0049229F">
      <w:pPr>
        <w:pStyle w:val="Heading4"/>
        <w:widowControl/>
        <w:spacing w:before="120" w:line="360" w:lineRule="auto"/>
      </w:pPr>
      <w:r>
        <w:t>3.2.2  Experimental Conditions: high and low difficulty</w:t>
      </w:r>
    </w:p>
    <w:p w14:paraId="50883304" w14:textId="77777777" w:rsidR="00000000" w:rsidRDefault="0049229F" w:rsidP="0049229F">
      <w:pPr>
        <w:spacing w:before="60" w:line="360" w:lineRule="auto"/>
      </w:pPr>
      <w:r>
        <w:t>Two dif</w:t>
      </w:r>
      <w:r>
        <w:t>ferent pre-experiment primes were developed for the same training drill in order to manipulate athletes</w:t>
      </w:r>
      <w:r>
        <w:t>Ã¢Â€Â™</w:t>
      </w:r>
      <w:r>
        <w:t xml:space="preserve"> expectations around the technical difficulty of the impending joint-action task. Athletes in the “high difficulty” condition learned that the over</w:t>
      </w:r>
      <w:r>
        <w:t>all average difficulty rating for the training drill, provided by World Rugby coaches and athletes, was 77.5/100, or approximately 8 out of 10. Athletes were told that the drill would require an extension of their abilities as individuals and as a training</w:t>
      </w:r>
      <w:r>
        <w:t xml:space="preserve"> group. Athletes in the “low difficulty” condition, by contrast, learned that they would be participating in an ostensibly different drill with an overall average difficulty rating (provided by World Rugby coaches and athletes) of 22.5/100, or approximatel</w:t>
      </w:r>
      <w:r>
        <w:t>y 2 out of 10 (see Appendix  </w:t>
      </w:r>
      <w:r>
        <w:fldChar w:fldCharType="begin"/>
      </w:r>
      <w:r>
        <w:instrText xml:space="preserve">REF BMapp6_trainingExperiment \* MERGEFORMAT </w:instrText>
      </w:r>
      <w:r>
        <w:fldChar w:fldCharType="separate"/>
      </w:r>
      <w:r>
        <w:t>?</w:t>
      </w:r>
      <w:r>
        <w:fldChar w:fldCharType="end"/>
      </w:r>
      <w:r>
        <w:t xml:space="preserve"> Sections  </w:t>
      </w:r>
      <w:r>
        <w:fldChar w:fldCharType="begin"/>
      </w:r>
      <w:r>
        <w:instrText xml:space="preserve">REF BMapp6_conditionPrime \* MERGEFORMAT </w:instrText>
      </w:r>
      <w:r>
        <w:fldChar w:fldCharType="separate"/>
      </w:r>
      <w:r>
        <w:t>?</w:t>
      </w:r>
      <w:r>
        <w:fldChar w:fldCharType="end"/>
      </w:r>
      <w:r>
        <w:t> </w:t>
      </w:r>
      <w:r>
        <w:fldChar w:fldCharType="begin"/>
      </w:r>
      <w:r>
        <w:instrText xml:space="preserve">REF BMapp6_conditionPrimeLow \* MERGEFORMAT </w:instrText>
      </w:r>
      <w:r>
        <w:fldChar w:fldCharType="separate"/>
      </w:r>
      <w:r>
        <w:t>?</w:t>
      </w:r>
      <w:r>
        <w:fldChar w:fldCharType="end"/>
      </w:r>
      <w:r>
        <w:t xml:space="preserve"> for full script). In reality, the training drill was exactly the same fo</w:t>
      </w:r>
      <w:r>
        <w:t>r each experimental session, and the relative difficulty of this drill was estimated in a pilot study to be approximately 5/10, see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BMapp6_difficultyPilot \* MERGEFORMAT </w:instrText>
      </w:r>
      <w:r>
        <w:fldChar w:fldCharType="separate"/>
      </w:r>
      <w:r>
        <w:t>?</w:t>
      </w:r>
      <w:r>
        <w:fldChar w:fldCharType="end"/>
      </w:r>
      <w:r>
        <w:t xml:space="preserve"> for full</w:t>
      </w:r>
      <w:r>
        <w:t xml:space="preserve"> explanation of pilot study). The experiment primes were designed to encourage athletes to either over or under rate the difficulty of the impending training drill. If successful, the prime would alter athletes’ expectations around certainty of performance</w:t>
      </w:r>
      <w:r>
        <w:t>, such that athletes in the high difficulty condition would enter the training drill with expectations for performance that were on average lower than athletes in the low difficulty prime. In turn, athletes in the high difficulty condition would experience</w:t>
      </w:r>
      <w:r>
        <w:t xml:space="preserve"> more positive perceptions of resulting group performance relative to prior expectations. Athletes in the low difficulty, by contrast, would on average experience experience less positive violations of expectations around group performance. Surveys were de</w:t>
      </w:r>
      <w:r>
        <w:t>signed and administered using Qualtrics software (Qualtrics version 9, Provo, UT). Survey data were processed and analysed using the R environment (R Development Core Team, 2006).</w:t>
      </w:r>
    </w:p>
    <w:p w14:paraId="1419F247" w14:textId="77777777" w:rsidR="00000000" w:rsidRDefault="0049229F" w:rsidP="0049229F">
      <w:pPr>
        <w:pStyle w:val="Heading4"/>
        <w:widowControl/>
        <w:spacing w:before="120" w:line="360" w:lineRule="auto"/>
      </w:pPr>
      <w:r>
        <w:t>3.2.3  Measures</w:t>
      </w:r>
    </w:p>
    <w:p w14:paraId="42704EC2" w14:textId="77777777" w:rsidR="00000000" w:rsidRDefault="0049229F" w:rsidP="0049229F">
      <w:pPr>
        <w:spacing w:before="60" w:line="360" w:lineRule="auto"/>
      </w:pPr>
      <w:r>
        <w:t>Surveys Surveys were administered at three time points:</w:t>
      </w:r>
    </w:p>
    <w:p w14:paraId="698A2E75" w14:textId="77777777" w:rsidR="00000000" w:rsidRDefault="0049229F" w:rsidP="0049229F">
      <w:pPr>
        <w:pStyle w:val="List"/>
        <w:spacing w:before="50" w:line="360" w:lineRule="auto"/>
        <w:ind w:left="600" w:hanging="300"/>
      </w:pPr>
      <w:r>
        <w:t>1.</w:t>
      </w:r>
      <w:r>
        <w:tab/>
        <w:t>B</w:t>
      </w:r>
      <w:r>
        <w:t xml:space="preserve">aseline: approximately 24 hours before the experiment </w:t>
      </w:r>
    </w:p>
    <w:p w14:paraId="7525315E" w14:textId="77777777" w:rsidR="00000000" w:rsidRDefault="0049229F" w:rsidP="0049229F">
      <w:pPr>
        <w:pStyle w:val="List"/>
        <w:spacing w:before="50" w:line="360" w:lineRule="auto"/>
        <w:ind w:left="600" w:hanging="300"/>
      </w:pPr>
      <w:r>
        <w:t>2.</w:t>
      </w:r>
      <w:r>
        <w:tab/>
        <w:t xml:space="preserve">Pre-Experiment: immediately before the experiment after receiving the experimental prime. </w:t>
      </w:r>
    </w:p>
    <w:p w14:paraId="2EE3CE72" w14:textId="77777777" w:rsidR="00000000" w:rsidRDefault="0049229F" w:rsidP="0049229F">
      <w:pPr>
        <w:pStyle w:val="List"/>
        <w:spacing w:before="50" w:line="360" w:lineRule="auto"/>
        <w:ind w:left="600" w:hanging="300"/>
      </w:pPr>
      <w:r>
        <w:t>3.</w:t>
      </w:r>
      <w:r>
        <w:tab/>
        <w:t>Post-Experiment: once immediately following the completion of the experiment (Post-Experiment)(see  </w:t>
      </w:r>
      <w:r>
        <w:fldChar w:fldCharType="begin"/>
      </w:r>
      <w:r>
        <w:instrText xml:space="preserve">REF </w:instrText>
      </w:r>
      <w:r>
        <w:instrText xml:space="preserve">BMtab_surveyItemsByTime \* MERGEFORMAT </w:instrText>
      </w:r>
      <w:r>
        <w:fldChar w:fldCharType="separate"/>
      </w:r>
      <w:r>
        <w:t>?</w:t>
      </w:r>
      <w:r>
        <w:fldChar w:fldCharType="end"/>
      </w:r>
      <w:r>
        <w:t xml:space="preserve">). </w:t>
      </w:r>
    </w:p>
    <w:p w14:paraId="7473C972" w14:textId="77777777" w:rsidR="00000000" w:rsidRDefault="0049229F" w:rsidP="0049229F">
      <w:pPr>
        <w:spacing w:before="60" w:line="360" w:lineRule="auto"/>
        <w:ind w:firstLine="300"/>
      </w:pPr>
      <w:r>
        <w:t>Consistent with the previous study (Chapter 8), athletes responded to questions about:</w:t>
      </w:r>
    </w:p>
    <w:p w14:paraId="1904190C" w14:textId="77777777" w:rsidR="00000000" w:rsidRDefault="0049229F" w:rsidP="0049229F">
      <w:pPr>
        <w:pStyle w:val="List"/>
        <w:spacing w:before="50" w:line="360" w:lineRule="auto"/>
        <w:ind w:left="600" w:hanging="300"/>
      </w:pPr>
      <w:r>
        <w:t>1.</w:t>
      </w:r>
      <w:r>
        <w:tab/>
        <w:t xml:space="preserve">Performance: perceptions of components and overall individual and team performance in joint action, </w:t>
      </w:r>
    </w:p>
    <w:p w14:paraId="4D4193EF" w14:textId="77777777" w:rsidR="00000000" w:rsidRDefault="0049229F" w:rsidP="0049229F">
      <w:pPr>
        <w:pStyle w:val="List"/>
        <w:spacing w:before="50" w:line="360" w:lineRule="auto"/>
        <w:ind w:left="600" w:hanging="300"/>
      </w:pPr>
      <w:r>
        <w:t>2.</w:t>
      </w:r>
      <w:r>
        <w:tab/>
        <w:t>Team Click: fee</w:t>
      </w:r>
      <w:r>
        <w:t xml:space="preserve">lings associated with team click in joint action, and </w:t>
      </w:r>
    </w:p>
    <w:p w14:paraId="67D528F7" w14:textId="77777777" w:rsidR="00000000" w:rsidRDefault="0049229F" w:rsidP="0049229F">
      <w:pPr>
        <w:pStyle w:val="List"/>
        <w:spacing w:before="50" w:line="360" w:lineRule="auto"/>
        <w:ind w:left="600" w:hanging="300"/>
      </w:pPr>
      <w:r>
        <w:t>3.</w:t>
      </w:r>
      <w:r>
        <w:tab/>
        <w:t xml:space="preserve">Social Bonding: feelings of social bonding and group membership. </w:t>
      </w:r>
    </w:p>
    <w:p w14:paraId="77917035" w14:textId="77777777" w:rsidR="00000000" w:rsidRDefault="0049229F" w:rsidP="0049229F">
      <w:pPr>
        <w:pStyle w:val="List"/>
        <w:spacing w:before="50" w:line="360" w:lineRule="auto"/>
        <w:ind w:left="600" w:hanging="300"/>
      </w:pPr>
      <w:r>
        <w:t>4.</w:t>
      </w:r>
      <w:r>
        <w:tab/>
        <w:t xml:space="preserve">Moderator Variables: Injury, arousal, fatigue, personality type, etc. </w:t>
      </w:r>
    </w:p>
    <w:p w14:paraId="218A9159" w14:textId="77777777" w:rsidR="00000000" w:rsidRDefault="0049229F" w:rsidP="0049229F">
      <w:pPr>
        <w:spacing w:before="60" w:line="360" w:lineRule="auto"/>
        <w:ind w:firstLine="300"/>
      </w:pPr>
      <w:r>
        <w:t>Baseline</w:t>
      </w:r>
      <w:r>
        <w:t xml:space="preserve"> At Baseline, athletes were asked about their impressions of recent individual performance and the performance of their province team as a whole. Survey items included questions relating to specific components of on-field performance (e.g., team components</w:t>
      </w:r>
      <w:r>
        <w:t xml:space="preserve">: Attack, defence, on-field communication, and support play; individual components: Passing technique, one-on-one tackling, effectiveness in contact areas) as well as items relating to overall impressions of performance, for example: “How well do you feel </w:t>
      </w:r>
      <w:r>
        <w:t>your team has been performing in training and competition over the past month?” (100 point scale, 0 = “Extremely bad”, 100 = “Extremely good”). Athletes also responded to questions about feelings of team click and social bonding with their team as a whole.</w:t>
      </w:r>
      <w:r>
        <w:t xml:space="preserve"> In addition, the Baseline survey also included items concerning basic personal information, current injury status, subjective and objective measures of technical competence, and personality type. For a full explanation of survey items measured at Baseline</w:t>
      </w:r>
      <w:r>
        <w:t>, see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BMapp6_surveyItemsBaseline \* MERGEFORMAT </w:instrText>
      </w:r>
      <w:r>
        <w:fldChar w:fldCharType="separate"/>
      </w:r>
      <w:r>
        <w:t>?</w:t>
      </w:r>
      <w:r>
        <w:fldChar w:fldCharType="end"/>
      </w:r>
      <w:r>
        <w:t>.</w:t>
      </w:r>
    </w:p>
    <w:p w14:paraId="5BF6D2FB" w14:textId="77777777" w:rsidR="00000000" w:rsidRDefault="0049229F" w:rsidP="0049229F">
      <w:pPr>
        <w:spacing w:line="360" w:lineRule="auto"/>
        <w:ind w:firstLine="300"/>
      </w:pPr>
      <w:r>
        <w:t>Pre-Experiment Immediately before each experiment session, athletes were asked questions about feelings and expectations concerni</w:t>
      </w:r>
      <w:r>
        <w:t xml:space="preserve">ng their individual performance and the performance of their specific training group in the impending training drill. For example, athletes were asked “How do you feel </w:t>
      </w:r>
      <w:r>
        <w:rPr>
          <w:i/>
          <w:iCs/>
        </w:rPr>
        <w:t>right now</w:t>
      </w:r>
      <w:r>
        <w:t xml:space="preserve"> about your individual performance (100 point scale, 0 = “Extremely bad”, 100 =</w:t>
      </w:r>
      <w:r>
        <w:t xml:space="preserve"> “Extremely good”)”. Athletes were also asked a series of questions about feelings of team click and social bonding to their specific training group. For team click, for example, athletes were asked questions like: “How do you feel the tacit understanding </w:t>
      </w:r>
      <w:r>
        <w:t>is between the training group today?” (100 point scale, 0 = “Extremely bad”, 100 = “Extremely good”). For social bonding, athletes were asked questions like: “How emotionally supportive does your training group feel right now?” (100 point scale, 0 = “Extre</w:t>
      </w:r>
      <w:r>
        <w:t>mely weak”, 100 = “Extremely strong”). Questions regarding team click within each training group will from this point on be referred to as “group click,” and social bonding to the training group will be referred to as “group bonding.” For a full explanatio</w:t>
      </w:r>
      <w:r>
        <w:t>n of survey items measured at Pre-Experiment, see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BMapp6_surveyItemsPre \* MERGEFORMAT </w:instrText>
      </w:r>
      <w:r>
        <w:fldChar w:fldCharType="separate"/>
      </w:r>
      <w:r>
        <w:t>?</w:t>
      </w:r>
      <w:r>
        <w:fldChar w:fldCharType="end"/>
      </w:r>
      <w:r>
        <w:t>.</w:t>
      </w:r>
    </w:p>
    <w:p w14:paraId="2708C43F" w14:textId="77777777" w:rsidR="00000000" w:rsidRDefault="0049229F" w:rsidP="0049229F">
      <w:pPr>
        <w:spacing w:line="360" w:lineRule="auto"/>
        <w:ind w:firstLine="300"/>
      </w:pPr>
      <w:r>
        <w:t>Post-Experiment At time 3, immediately after the completion of the experiment (Post-Experi</w:t>
      </w:r>
      <w:r>
        <w:t xml:space="preserve">ment), athletes completed questions concerning their impression of their own performance and the performance of their training group in the training drill, relative to their prior expectations. Athletes were also asked about their feelings group click and </w:t>
      </w:r>
      <w:r>
        <w:t>group bonding, as well as social bonding to the provincial team as a whole (team-focussed questions were replications of the survey items that were asked one day earlier at Baseline). For a full explanation of Post-Experiment survey items, see Appendix  </w:t>
      </w:r>
      <w:r>
        <w:fldChar w:fldCharType="begin"/>
      </w:r>
      <w:r>
        <w:instrText>RE</w:instrText>
      </w:r>
      <w:r>
        <w:instrText xml:space="preserve">F BMapp6_trainingExperiment \* MERGEFORMAT </w:instrText>
      </w:r>
      <w:r>
        <w:fldChar w:fldCharType="separate"/>
      </w:r>
      <w:r>
        <w:t>?</w:t>
      </w:r>
      <w:r>
        <w:fldChar w:fldCharType="end"/>
      </w:r>
      <w:r>
        <w:t xml:space="preserve"> Section  </w:t>
      </w:r>
      <w:r>
        <w:fldChar w:fldCharType="begin"/>
      </w:r>
      <w:r>
        <w:instrText xml:space="preserve">REF BMapp6_surveyItemsPost \* MERGEFORMAT </w:instrText>
      </w:r>
      <w:r>
        <w:fldChar w:fldCharType="separate"/>
      </w:r>
      <w:r>
        <w:t>?</w:t>
      </w:r>
      <w:r>
        <w:fldChar w:fldCharType="end"/>
      </w:r>
      <w:r>
        <w:t>.</w:t>
      </w:r>
    </w:p>
    <w:p w14:paraId="165D6F4B" w14:textId="77777777" w:rsidR="00000000" w:rsidRDefault="0049229F" w:rsidP="0049229F">
      <w:pPr>
        <w:spacing w:line="360" w:lineRule="auto"/>
        <w:ind w:firstLine="300"/>
      </w:pPr>
      <w:r>
        <w:t>Surveys were generated in English by the researcher using Qualtrics software (Qualtrics version 9, Provo, UT). Surveys were translated into modern Chin</w:t>
      </w:r>
      <w:r>
        <w:t xml:space="preserve">ese and back translated by two independent native Chinese speaking translators from Beijing Sports University to verify accuracy. Athletes completed the modern Chinese version of each survey using WeChat on their personal mobile devices connected remotely </w:t>
      </w:r>
      <w:r>
        <w:t>to the internet.</w:t>
      </w:r>
    </w:p>
    <w:p w14:paraId="198351E3" w14:textId="77777777" w:rsidR="00000000" w:rsidRDefault="0049229F" w:rsidP="0049229F">
      <w:pPr>
        <w:pStyle w:val="Heading4"/>
        <w:widowControl/>
        <w:spacing w:before="120" w:line="360" w:lineRule="auto"/>
      </w:pPr>
      <w:r>
        <w:t>3.2.4  Video analysis of training group performance in training drill</w:t>
      </w:r>
    </w:p>
    <w:p w14:paraId="5DE9296F" w14:textId="77777777" w:rsidR="00000000" w:rsidRDefault="0049229F" w:rsidP="0049229F">
      <w:pPr>
        <w:spacing w:before="60" w:line="360" w:lineRule="auto"/>
      </w:pPr>
      <w:r>
        <w:t>In order to produce quantitative measures of interpersonal coordination between co-actors, athletes</w:t>
      </w:r>
      <w:r>
        <w:t>Ã¢Â€Â™</w:t>
      </w:r>
      <w:r>
        <w:t xml:space="preserve"> motion was captured by a single digital video camera (Sony FDR-</w:t>
      </w:r>
      <w:r>
        <w:t>AX700 4K HDR Camcorder) mounted on a 1.2m high tripod. Digital video images of action were acquired by a computer, using a USB2.0 cable, and files were saved on an encrypted external hard disk in .AVI format.</w:t>
      </w:r>
    </w:p>
    <w:p w14:paraId="54E77B76" w14:textId="77777777" w:rsidR="00000000" w:rsidRDefault="0049229F" w:rsidP="0049229F">
      <w:pPr>
        <w:spacing w:line="360" w:lineRule="auto"/>
        <w:ind w:firstLine="300"/>
      </w:pPr>
      <w:r>
        <w:t>A research assistant (who was hypothesis bliind</w:t>
      </w:r>
      <w:r>
        <w:t>) analysed video footage from all 8 experiment sessions. Each experimental trial of the Invasion Drill (16 in total) was coded according to the quality of performance relative to the primary (attacking) goal of the drill, i.e., scoring a try by carrying th</w:t>
      </w:r>
      <w:r>
        <w:t xml:space="preserve">e ball over the try line. A maximum value of 6 was awarded to a “clear try” (trials in which a clear unobstructed try was scored by the attacking sub-unit); 5 to a “rough try” (the ball-carrier crossed the try-line following some minimal level of physical </w:t>
      </w:r>
      <w:r>
        <w:t>contact or obstruction from the defence that did not halt the momentum of the attacking phase); 4 to an “Obstructed try” (a trial in which a try is scored, but the momentum of the attacking sub-unit was clearly interrupted); 3 to a “no try - defence” (a tr</w:t>
      </w:r>
      <w:r>
        <w:t xml:space="preserve">ial in which a ball carrier is completely obstructed by a defender, and the trial is unsuccessful largely due to the effectiveness of the defence); 2 to a “no try - defence forced error” (unsuccessful trial due to a combination of the defence and error in </w:t>
      </w:r>
      <w:r>
        <w:t>attack); 1 to a “no try - unforced error” (a failed trial due to an unforced error in attack). For each experiment session, an average performance outcome (“Trial Outcome Average”) and the standard deviation of this mean outcome (“Trial Outcome SD”) was ca</w:t>
      </w:r>
      <w:r>
        <w:t>lculated in order to capture the central tendency and variability of performance for each training group.</w:t>
      </w:r>
    </w:p>
    <w:p w14:paraId="4F784C89" w14:textId="77777777" w:rsidR="00000000" w:rsidRDefault="0049229F" w:rsidP="0049229F">
      <w:pPr>
        <w:pStyle w:val="Heading3"/>
        <w:widowControl/>
        <w:spacing w:before="120" w:line="360" w:lineRule="auto"/>
      </w:pPr>
      <w:r>
        <w:t>3.3  Procedure</w:t>
      </w:r>
    </w:p>
    <w:p w14:paraId="551D0879" w14:textId="77777777" w:rsidR="00000000" w:rsidRDefault="0049229F" w:rsidP="0049229F">
      <w:pPr>
        <w:spacing w:before="60" w:line="360" w:lineRule="auto"/>
      </w:pPr>
      <w:r>
        <w:t>Permission to run the study was sought from the head coach of each of the four teams (Beijing men’s, Beijing women’s, Shandong men’s, S</w:t>
      </w:r>
      <w:r>
        <w:t xml:space="preserve">handong women’s). These coaches nominated athletes who were fit and able to complete the session without compromising their existing training schedules. Athletes were randomly assigned to one of two conditions, and then athletes in each experimental group </w:t>
      </w:r>
      <w:r>
        <w:t>were subsequently adjusted subsequently so that each condition was matched as much as possible according to average training age. Once athletes were assigned to an experimental group, they were then added to a WeChat group populated by other training group</w:t>
      </w:r>
      <w:r>
        <w:t xml:space="preserve"> members and the researcher.</w:t>
      </w:r>
    </w:p>
    <w:p w14:paraId="55DAE897" w14:textId="77777777" w:rsidR="00000000" w:rsidRDefault="0049229F" w:rsidP="0049229F">
      <w:pPr>
        <w:pStyle w:val="Heading4"/>
        <w:widowControl/>
        <w:spacing w:before="120" w:line="360" w:lineRule="auto"/>
      </w:pPr>
      <w:r>
        <w:t>3.3.1  Cover Story</w:t>
      </w:r>
    </w:p>
    <w:p w14:paraId="4A19D281" w14:textId="77777777" w:rsidR="00000000" w:rsidRDefault="0049229F" w:rsidP="0049229F">
      <w:pPr>
        <w:spacing w:before="60" w:line="360" w:lineRule="auto"/>
      </w:pPr>
      <w:r>
        <w:t>Athletes were notified (first via WeChat and then in a team meeting) that they were participating in a trial of a number of different rugby training drills selected from a recent report by World Rugby concern</w:t>
      </w:r>
      <w:r>
        <w:t>ing training methods for rugby sevens. Athletes were told that the training drills had been previously rated by a selection of international level coaches and players from all over the world (including Asia and China). Athletes were informed that the purpo</w:t>
      </w:r>
      <w:r>
        <w:t>se of the exercise was for me to assess the ratings provided by World Rugby by replicating these drills with more rugby athletes in China. Athletes were told that survey measures and video footage would be collected, which would be later analysed to assess</w:t>
      </w:r>
      <w:r>
        <w:t xml:space="preserve"> individual performance of athletes in each training drill. It was also explained to athletes that there would be a second round of drills also requiring groups of eight athletes, but the makeup of these groups may reshuffle depending on athletes preferenc</w:t>
      </w:r>
      <w:r>
        <w:t>es. This detail allowed for the inclusion of a post-Experiment bonding measure, in which athletes were asked to what extent they wished to continue to train with the same 8-athlete team in a subsequent round of drills.</w:t>
      </w:r>
    </w:p>
    <w:p w14:paraId="5BAD7D0C" w14:textId="77777777" w:rsidR="00000000" w:rsidRDefault="0049229F" w:rsidP="0049229F">
      <w:pPr>
        <w:spacing w:line="360" w:lineRule="auto"/>
        <w:ind w:firstLine="300"/>
      </w:pPr>
      <w:r>
        <w:t>Approximately 24 hours before the exp</w:t>
      </w:r>
      <w:r>
        <w:t>eriment session, athletes were instructed to complete the baseline survey by opening a link provided in the WeChat group. This survey included written consent for the study. Approximately 1 hour before the experiment was due to take place, athletes were ad</w:t>
      </w:r>
      <w:r>
        <w:t>ministered with an experimental prime via WeChat. In the “high difficulty” condition, athletes were primed to believe that they were about to participate in a very difficult training drill (on the upper end of their individual and group technical abilities</w:t>
      </w:r>
      <w:r>
        <w:t>), whereas athletes in the “low difficulty” condition were primed to believe that they were about to participate in a relatively easy training drill well within their technical abilities. All athletes were lead to believe that athletes in the other experim</w:t>
      </w:r>
      <w:r>
        <w:t>ent groups were performing different drills to their assigned drill. In reality, the training drill for each condition was identical, the only thing that varied was the pre-experiment prime.</w:t>
      </w:r>
    </w:p>
    <w:p w14:paraId="29A31B90" w14:textId="77777777" w:rsidR="00000000" w:rsidRDefault="0049229F" w:rsidP="0049229F">
      <w:pPr>
        <w:spacing w:line="360" w:lineRule="auto"/>
        <w:ind w:firstLine="300"/>
      </w:pPr>
      <w:r>
        <w:t xml:space="preserve">Once athletes were assembled at the designated training field, I </w:t>
      </w:r>
      <w:r>
        <w:t>verbally re-administered the same prime that had been sent to athletes via WeChat an hour earlier. In addition, athletes were told in more detail about the requirements of the Invasion Drill. Specifically, athletes were told that their performance in the e</w:t>
      </w:r>
      <w:r>
        <w:t xml:space="preserve">xperiment would be assessed based on subsequent video analysis. I told athletes that they would be assessed based on their performance in attack, defence, and their ability to coordinate attack and defence with others. Athletes were provided with no other </w:t>
      </w:r>
      <w:r>
        <w:t>explicit information regarding performance goals, besides completing the experimental drill to the best of their ability within the rules of rugby.</w:t>
      </w:r>
    </w:p>
    <w:p w14:paraId="716533DC" w14:textId="77777777" w:rsidR="00000000" w:rsidRDefault="0049229F" w:rsidP="0049229F">
      <w:pPr>
        <w:spacing w:line="360" w:lineRule="auto"/>
        <w:ind w:firstLine="300"/>
      </w:pPr>
      <w:r>
        <w:t>Athletes were then administered with the time 2 survey (Pre-Experiment), which took approximately 3-5 minute</w:t>
      </w:r>
      <w:r>
        <w:t xml:space="preserve">s to complete. After every athlete had finished the survey, athletes participated in a standard warm up routine lasting approximately 10 minutes, including slow jogging and dynamic stretching. Athletes were instructed not to use the rugby ball during this </w:t>
      </w:r>
      <w:r>
        <w:t>period, which served to reduce the amount of incidental coordination and interaction between participants prior to the start of the experiment trials. Once athletes had completed the warm up, the researcher assembled the group within the training drill are</w:t>
      </w:r>
      <w:r>
        <w:t>a. One athlete was randomly assigned to stand at each of 8 available plastic markers (6 in the case of the modified drills). In this position, athletes were told once more about the structure and procedure for the training drill, in particular the way in w</w:t>
      </w:r>
      <w:r>
        <w:t>hich athletes were expected to rotate clockwise after every trial of the drill so that athletes did not habituate to certain positions or sub-units in the drill.</w:t>
      </w:r>
    </w:p>
    <w:p w14:paraId="528362E0" w14:textId="77777777" w:rsidR="00000000" w:rsidRDefault="0049229F" w:rsidP="0049229F">
      <w:pPr>
        <w:spacing w:line="360" w:lineRule="auto"/>
        <w:ind w:firstLine="300"/>
      </w:pPr>
      <w:r>
        <w:t>To begin the drill, the ball-carrier at the front and centre of the attack sub-group was instr</w:t>
      </w:r>
      <w:r>
        <w:t>ucted to tap the ball with his / her foot, before initiating the attacking sub-phase by advancing forward towards the defence sub-units. In the case that the ball was immediately fumbled during the initiation of the trial, the training group was instructed</w:t>
      </w:r>
      <w:r>
        <w:t xml:space="preserve"> to restart that trial and the trial in which the mistake was made was not counted. Following a block of 4 practice trials, athletes were told by the researcher that the formal test was beginning. The group of athletes then completed 16 trials of the drill</w:t>
      </w:r>
      <w:r>
        <w:t xml:space="preserve">, which allowed each athlete to complete four trials of attack and four trials of defence, in different positions. Following completion of all 16 test trials, athletes were assembled by the researcher and thanked for their participation, before being sent </w:t>
      </w:r>
      <w:r>
        <w:t>to the sideline of the training field to complete the final post-experiment survey using their mobile devices. Following the completion of this final survey, athletes were told that they would be informed within two days about the next experiment trial (in</w:t>
      </w:r>
      <w:r>
        <w:t xml:space="preserve"> fact, no more experiments were taking place).</w:t>
      </w:r>
    </w:p>
    <w:p w14:paraId="15751135" w14:textId="77777777" w:rsidR="00000000" w:rsidRDefault="0049229F" w:rsidP="0049229F">
      <w:pPr>
        <w:spacing w:line="360" w:lineRule="auto"/>
        <w:ind w:firstLine="300"/>
      </w:pPr>
      <w:r>
        <w:t>Video Analysis Procedure The digital camera and tripod were positioned on a platform 2m above the level of the playing field, approximately 10-15m from the bottom try-line corner of the Invasion Drill perimete</w:t>
      </w:r>
      <w:r>
        <w:t>r (see figure  </w:t>
      </w:r>
      <w:r>
        <w:fldChar w:fldCharType="begin"/>
      </w:r>
      <w:r>
        <w:instrText xml:space="preserve">REF BMfig_invasionDrill \* MERGEFORMAT </w:instrText>
      </w:r>
      <w:r>
        <w:fldChar w:fldCharType="separate"/>
      </w:r>
      <w:r>
        <w:t>?</w:t>
      </w:r>
      <w:r>
        <w:fldChar w:fldCharType="end"/>
      </w:r>
      <w:r>
        <w:t>). The experimenter began video recording before the athletes arrived, and ceased recording after all athletes had left the training field following the experiment. Digital video images of action we</w:t>
      </w:r>
      <w:r>
        <w:t>re acquired by a computer, using a USB2.0 cable, and files were saved on an encrypted external hard disk in .AVI format.</w:t>
      </w:r>
    </w:p>
    <w:p w14:paraId="4721CBF6" w14:textId="77777777" w:rsidR="00000000" w:rsidRDefault="0049229F" w:rsidP="0049229F">
      <w:pPr>
        <w:pStyle w:val="Heading2"/>
        <w:widowControl/>
        <w:spacing w:line="360" w:lineRule="auto"/>
      </w:pPr>
      <w:r>
        <w:t>4  Results</w:t>
      </w:r>
    </w:p>
    <w:p w14:paraId="769A6E8F" w14:textId="77777777" w:rsidR="00000000" w:rsidRDefault="0049229F" w:rsidP="0049229F">
      <w:pPr>
        <w:pStyle w:val="Heading3"/>
        <w:widowControl/>
        <w:spacing w:before="180" w:line="360" w:lineRule="auto"/>
      </w:pPr>
      <w:bookmarkStart w:id="2" w:name="BMsec_descriptives"/>
      <w:r>
        <w:t>4.1</w:t>
      </w:r>
      <w:bookmarkEnd w:id="2"/>
      <w:r>
        <w:t xml:space="preserve">  Descriptive Statistics </w:t>
      </w:r>
    </w:p>
    <w:p w14:paraId="1D906E1F" w14:textId="77777777" w:rsidR="00000000" w:rsidRDefault="0049229F" w:rsidP="0049229F">
      <w:pPr>
        <w:pStyle w:val="Heading4"/>
        <w:widowControl/>
        <w:spacing w:before="180" w:line="360" w:lineRule="auto"/>
      </w:pPr>
      <w:r>
        <w:t>4.1.1  Participants</w:t>
      </w:r>
    </w:p>
    <w:p w14:paraId="48DD4CA4" w14:textId="77777777" w:rsidR="00000000" w:rsidRDefault="0049229F" w:rsidP="0049229F">
      <w:pPr>
        <w:spacing w:before="60" w:line="360" w:lineRule="auto"/>
      </w:pPr>
      <w:r>
        <w:t>A total of 58 athletes (</w:t>
      </w:r>
      <w:r>
        <w:rPr>
          <w:i/>
          <w:iCs/>
        </w:rPr>
        <w:t>men</w:t>
      </w:r>
      <w:r>
        <w:t>=31,</w:t>
      </w:r>
      <w:r>
        <w:rPr>
          <w:i/>
          <w:iCs/>
        </w:rPr>
        <w:t>M</w:t>
      </w:r>
      <w:r>
        <w:t>(</w:t>
      </w:r>
      <w:r>
        <w:rPr>
          <w:i/>
          <w:iCs/>
        </w:rPr>
        <w:t>age</w:t>
      </w:r>
      <w:r>
        <w:t>)=2</w:t>
      </w:r>
      <w:r>
        <w:t>1.33</w:t>
      </w:r>
      <w:r>
        <w:rPr>
          <w:i/>
          <w:iCs/>
        </w:rPr>
        <w:t>SD</w:t>
      </w:r>
      <w:r>
        <w:t>=3.33,</w:t>
      </w:r>
      <w:r>
        <w:rPr>
          <w:i/>
          <w:iCs/>
        </w:rPr>
        <w:t>range</w:t>
      </w:r>
      <w:r>
        <w:t>=16</w:t>
      </w:r>
      <w:r>
        <w:t>−</w:t>
      </w:r>
      <w:r>
        <w:t>29) participated in eight experimental sessions. 31 participants were athletes from Shandong province (</w:t>
      </w:r>
      <w:r>
        <w:rPr>
          <w:i/>
          <w:iCs/>
        </w:rPr>
        <w:t>men</w:t>
      </w:r>
      <w:r>
        <w:t>=15,</w:t>
      </w:r>
      <w:r>
        <w:rPr>
          <w:i/>
          <w:iCs/>
        </w:rPr>
        <w:t>M</w:t>
      </w:r>
      <w:r>
        <w:t>(</w:t>
      </w:r>
      <w:r>
        <w:rPr>
          <w:i/>
          <w:iCs/>
        </w:rPr>
        <w:t>age</w:t>
      </w:r>
      <w:r>
        <w:t>)=22.1) and the remaining 27 athletes were from Beijing province (</w:t>
      </w:r>
      <w:r>
        <w:rPr>
          <w:i/>
          <w:iCs/>
        </w:rPr>
        <w:t>men</w:t>
      </w:r>
      <w:r>
        <w:t>=16,</w:t>
      </w:r>
      <w:r>
        <w:rPr>
          <w:i/>
          <w:iCs/>
        </w:rPr>
        <w:t>M</w:t>
      </w:r>
      <w:r>
        <w:t>(</w:t>
      </w:r>
      <w:r>
        <w:rPr>
          <w:i/>
          <w:iCs/>
        </w:rPr>
        <w:t>age</w:t>
      </w:r>
      <w:r>
        <w:t>)=20.4). In one session (Shandong men’s hi</w:t>
      </w:r>
      <w:r>
        <w:t>gh difficulty condition) a research assistant stood in as a dummy participant for an athlete could not participate due to injury. In the two sessions with Beijing women’s team, due to failure of athletes to take part due to injury (3) or illness (2), the t</w:t>
      </w:r>
      <w:r>
        <w:t>raining drill was modified to a “3 on 2 + 1” drill, requiring only six athletes to complete instead of eight. In one of these experimental sessions, a female dummy participant was also required to fill in to make up a total of 6 athletes for the modified d</w:t>
      </w:r>
      <w:r>
        <w:t>rill. In both cases, dummy participants were competent ex-athletes who were naive to the predictions of the study. Dummy participants did not participate in the survey responses before or after the session. Survey and video data of the remaining 58 partici</w:t>
      </w:r>
      <w:r>
        <w:t>pants was analysed.</w:t>
      </w:r>
    </w:p>
    <w:p w14:paraId="6CD1FDF3" w14:textId="77777777" w:rsidR="00000000" w:rsidRDefault="0049229F" w:rsidP="0049229F">
      <w:pPr>
        <w:spacing w:line="360" w:lineRule="auto"/>
        <w:ind w:firstLine="300"/>
      </w:pPr>
      <w:r>
        <w:t>The attributes of athletes are displayed in Table  </w:t>
      </w:r>
      <w:r>
        <w:fldChar w:fldCharType="begin"/>
      </w:r>
      <w:r>
        <w:instrText xml:space="preserve">REF BMtab_athleteDescriptivesTrainingOverall \* MERGEFORMAT </w:instrText>
      </w:r>
      <w:r>
        <w:fldChar w:fldCharType="separate"/>
      </w:r>
      <w:r>
        <w:t>?</w:t>
      </w:r>
      <w:r>
        <w:fldChar w:fldCharType="end"/>
      </w:r>
      <w:r>
        <w:t>. The average training age of athletes was 4.22 years (</w:t>
      </w:r>
      <w:r>
        <w:rPr>
          <w:i/>
          <w:iCs/>
        </w:rPr>
        <w:t>SD</w:t>
      </w:r>
      <w:r>
        <w:t xml:space="preserve">=2.11), with athletes having spent on average 5.64 years in the </w:t>
      </w:r>
      <w:r>
        <w:t>team. 36.21% of the sample were full-time employees of their provincial team, and the remaining athletes were either employed on a full-time (but fixed term) contract (13.79%), a “student contract” (27.59%), a short term training contract (13.79%), or on a</w:t>
      </w:r>
      <w:r>
        <w:t xml:space="preserve"> short-term trial basis (3.45%). 18 of 58 (31%) of athletes declared that there were in the starting team of their respective provincial teams. Attributes of athletes in the high and low difficulty conditions were evenly matched (see Table  </w:t>
      </w:r>
      <w:r>
        <w:fldChar w:fldCharType="begin"/>
      </w:r>
      <w:r>
        <w:instrText>REF BMtab_athle</w:instrText>
      </w:r>
      <w:r>
        <w:instrText xml:space="preserve">teDescriptivesTrainingOverall \* MERGEFORMAT </w:instrText>
      </w:r>
      <w:r>
        <w:fldChar w:fldCharType="separate"/>
      </w:r>
      <w:r>
        <w:t>?</w:t>
      </w:r>
      <w:r>
        <w:fldChar w:fldCharType="end"/>
      </w:r>
      <w:r>
        <w:t>), with only a marginally significant difference in average age between conditions (</w:t>
      </w:r>
      <w:r>
        <w:rPr>
          <w:i/>
          <w:iCs/>
        </w:rPr>
        <w:t>highdifficultycondition</w:t>
      </w:r>
      <w:r>
        <w:t>=20.48(3.11),</w:t>
      </w:r>
      <w:r>
        <w:rPr>
          <w:i/>
          <w:iCs/>
        </w:rPr>
        <w:t>lowdifficultycondition</w:t>
      </w:r>
      <w:r>
        <w:t>=22.14(3.39)).</w:t>
      </w:r>
    </w:p>
    <w:p w14:paraId="4F085354" w14:textId="77777777" w:rsidR="00000000" w:rsidRDefault="0049229F" w:rsidP="0049229F">
      <w:pPr>
        <w:pStyle w:val="Heading4"/>
        <w:widowControl/>
        <w:spacing w:before="120" w:line="360" w:lineRule="auto"/>
      </w:pPr>
      <w:bookmarkStart w:id="3" w:name="BMsec_surveyResponses"/>
      <w:r>
        <w:t>4.1.2</w:t>
      </w:r>
      <w:bookmarkEnd w:id="3"/>
      <w:r>
        <w:t xml:space="preserve">  Survey Responses</w:t>
      </w:r>
    </w:p>
    <w:p w14:paraId="0D71A7B1" w14:textId="77777777" w:rsidR="00000000" w:rsidRDefault="0049229F" w:rsidP="0049229F">
      <w:pPr>
        <w:spacing w:before="60" w:line="360" w:lineRule="auto"/>
      </w:pPr>
      <w:r>
        <w:t>Athlete responses to survey items were collated according to main variables of interest: perceptions of individual and team performance in joint action, team click, social bonding (relating to training group and to provincial team more b</w:t>
      </w:r>
      <w:r>
        <w:t>roadly), and moderator variables related to technical competence, arousal, exertion, and personality. In general, the central tendency of all survey items was between .5 to 1.5 standard deviations above the mid-point of the scale, with almost all survey it</w:t>
      </w:r>
      <w:r>
        <w:t>em distributions exhibiting low to moderate negative skew (see Tables  </w:t>
      </w:r>
      <w:r>
        <w:fldChar w:fldCharType="begin"/>
      </w:r>
      <w:r>
        <w:instrText xml:space="preserve">REF BMtab_indPerfTimeLowTraining \* MERGEFORMAT </w:instrText>
      </w:r>
      <w:r>
        <w:fldChar w:fldCharType="separate"/>
      </w:r>
      <w:r>
        <w:t>?</w:t>
      </w:r>
      <w:r>
        <w:fldChar w:fldCharType="end"/>
      </w:r>
      <w:r>
        <w:t> </w:t>
      </w:r>
      <w:r>
        <w:fldChar w:fldCharType="begin"/>
      </w:r>
      <w:r>
        <w:instrText xml:space="preserve">REF BMtab_groupPerfTimeHighTraining \* MERGEFORMAT </w:instrText>
      </w:r>
      <w:r>
        <w:fldChar w:fldCharType="separate"/>
      </w:r>
      <w:r>
        <w:t>?</w:t>
      </w:r>
      <w:r>
        <w:fldChar w:fldCharType="end"/>
      </w:r>
      <w:r>
        <w:t xml:space="preserve"> in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BMapp6_descriptives \* MERGEFORMAT </w:instrText>
      </w:r>
      <w:r>
        <w:fldChar w:fldCharType="separate"/>
      </w:r>
      <w:r>
        <w:t>?</w:t>
      </w:r>
      <w:r>
        <w:fldChar w:fldCharType="end"/>
      </w:r>
      <w:r>
        <w:t>).</w:t>
      </w:r>
    </w:p>
    <w:p w14:paraId="5C3AF389" w14:textId="77777777" w:rsidR="00000000" w:rsidRDefault="0049229F" w:rsidP="0049229F">
      <w:pPr>
        <w:spacing w:line="360" w:lineRule="auto"/>
        <w:ind w:firstLine="300"/>
      </w:pPr>
      <w:r>
        <w:t>Average athlete perceptions of individual performance ranged from a low of 58.31(</w:t>
      </w:r>
      <w:r>
        <w:rPr>
          <w:i/>
          <w:iCs/>
        </w:rPr>
        <w:t>SD</w:t>
      </w:r>
      <w:r>
        <w:t xml:space="preserve">=17.71) for perceptions of individual performance relative to prior expectations (measured post-Experiment) to a high of 78.62 </w:t>
      </w:r>
      <w:r>
        <w:t>(</w:t>
      </w:r>
      <w:r>
        <w:rPr>
          <w:i/>
          <w:iCs/>
        </w:rPr>
        <w:t>SD</w:t>
      </w:r>
      <w:r>
        <w:t>=12.75) for athlete confidence in group ability to meet the technical challenges of the drill, measured pre-Experiment. Athletes were on average more critical in regards to perceptions of individual performance than they were of group and team performan</w:t>
      </w:r>
      <w:r>
        <w:t>ce, and were generally more critical of individual and group performance in the post-Experiment survey than they were in the Baseline and pre-Experiment surveys (see Tables  </w:t>
      </w:r>
      <w:r>
        <w:fldChar w:fldCharType="begin"/>
      </w:r>
      <w:r>
        <w:instrText xml:space="preserve">REF BMtab_indPerfTimeLowTraining \* MERGEFORMAT </w:instrText>
      </w:r>
      <w:r>
        <w:fldChar w:fldCharType="separate"/>
      </w:r>
      <w:r>
        <w:t>?</w:t>
      </w:r>
      <w:r>
        <w:fldChar w:fldCharType="end"/>
      </w:r>
      <w:r>
        <w:t> </w:t>
      </w:r>
      <w:r>
        <w:fldChar w:fldCharType="begin"/>
      </w:r>
      <w:r>
        <w:instrText>REF BMtab_teamPerfTimeBaselin</w:instrText>
      </w:r>
      <w:r>
        <w:instrText xml:space="preserve">eTraining \* MERGEFORMAT </w:instrText>
      </w:r>
      <w:r>
        <w:fldChar w:fldCharType="separate"/>
      </w:r>
      <w:r>
        <w:t>?</w:t>
      </w:r>
      <w:r>
        <w:fldChar w:fldCharType="end"/>
      </w:r>
      <w:r>
        <w:t xml:space="preserve"> in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BMapp6_descriptives \* MERGEFORMAT </w:instrText>
      </w:r>
      <w:r>
        <w:fldChar w:fldCharType="separate"/>
      </w:r>
      <w:r>
        <w:t>?</w:t>
      </w:r>
      <w:r>
        <w:fldChar w:fldCharType="end"/>
      </w:r>
      <w:r>
        <w:t>).</w:t>
      </w:r>
    </w:p>
    <w:p w14:paraId="5C9DBE7C" w14:textId="77777777" w:rsidR="00000000" w:rsidRDefault="0049229F" w:rsidP="0049229F">
      <w:pPr>
        <w:spacing w:line="360" w:lineRule="auto"/>
        <w:ind w:firstLine="300"/>
      </w:pPr>
      <w:r>
        <w:t>Central tendencies of variables measuring athletes’ perceptions of group click and social bonding to their g</w:t>
      </w:r>
      <w:r>
        <w:t>roup were also well above the mid-point of their respective scales, ranging from a low of 68.34 (</w:t>
      </w:r>
      <w:r>
        <w:rPr>
          <w:i/>
          <w:iCs/>
        </w:rPr>
        <w:t>SD</w:t>
      </w:r>
      <w:r>
        <w:t>=14.69) for feelings of tacit understanding measured post-Experiment in the low difficulty condition, to a high of 90.21 (</w:t>
      </w:r>
      <w:r>
        <w:rPr>
          <w:i/>
          <w:iCs/>
        </w:rPr>
        <w:t>SD</w:t>
      </w:r>
      <w:r>
        <w:t>=9.33) for feelings of shared goa</w:t>
      </w:r>
      <w:r>
        <w:t>l with the training group measured pre-Experiment in the low difficulty condition (see Tables  </w:t>
      </w:r>
      <w:r>
        <w:fldChar w:fldCharType="begin"/>
      </w:r>
      <w:r>
        <w:instrText xml:space="preserve">REF BMtab_groupClickTimeHighTraining \* MERGEFORMAT </w:instrText>
      </w:r>
      <w:r>
        <w:fldChar w:fldCharType="separate"/>
      </w:r>
      <w:r>
        <w:t>?</w:t>
      </w:r>
      <w:r>
        <w:fldChar w:fldCharType="end"/>
      </w:r>
      <w:r>
        <w:t>–</w:t>
      </w:r>
      <w:r>
        <w:fldChar w:fldCharType="begin"/>
      </w:r>
      <w:r>
        <w:instrText xml:space="preserve">REF BMtab_teamBondingTimeHighTraining \* MERGEFORMAT </w:instrText>
      </w:r>
      <w:r>
        <w:fldChar w:fldCharType="separate"/>
      </w:r>
      <w:r>
        <w:t>?</w:t>
      </w:r>
      <w:r>
        <w:fldChar w:fldCharType="end"/>
      </w:r>
      <w:r>
        <w:t xml:space="preserve"> in  </w:t>
      </w:r>
      <w:r>
        <w:fldChar w:fldCharType="begin"/>
      </w:r>
      <w:r>
        <w:instrText>REF BMapp6_trainingExperiment \* MERGEFORM</w:instrText>
      </w:r>
      <w:r>
        <w:instrText xml:space="preserve">AT </w:instrText>
      </w:r>
      <w:r>
        <w:fldChar w:fldCharType="separate"/>
      </w:r>
      <w:r>
        <w:t>?</w:t>
      </w:r>
      <w:r>
        <w:fldChar w:fldCharType="end"/>
      </w:r>
      <w:r>
        <w:t xml:space="preserve"> Section  </w:t>
      </w:r>
      <w:r>
        <w:fldChar w:fldCharType="begin"/>
      </w:r>
      <w:r>
        <w:instrText xml:space="preserve">REF BMapp6_descriptives \* MERGEFORMAT </w:instrText>
      </w:r>
      <w:r>
        <w:fldChar w:fldCharType="separate"/>
      </w:r>
      <w:r>
        <w:t>?</w:t>
      </w:r>
      <w:r>
        <w:fldChar w:fldCharType="end"/>
      </w:r>
      <w:r>
        <w:t>). Measures relating to Team Click and Social bonding also appeared to decrease in the post-Experiment survey relative to the pre-Experiment and Baseline surveys. Objective measures of training gr</w:t>
      </w:r>
      <w:r>
        <w:t>oup performance derived from video footage appeared to be consistent across experiment conditions (see Table  </w:t>
      </w:r>
      <w:r>
        <w:fldChar w:fldCharType="begin"/>
      </w:r>
      <w:r>
        <w:instrText xml:space="preserve">REF BMtab_objectiveOutcomeCondition \* MERGEFORMAT </w:instrText>
      </w:r>
      <w:r>
        <w:fldChar w:fldCharType="separate"/>
      </w:r>
      <w:r>
        <w:t>?</w:t>
      </w:r>
      <w:r>
        <w:fldChar w:fldCharType="end"/>
      </w:r>
      <w:r>
        <w:t xml:space="preserve"> in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REF BMapp6_descrip</w:instrText>
      </w:r>
      <w:r>
        <w:instrText xml:space="preserve">tives \* MERGEFORMAT </w:instrText>
      </w:r>
      <w:r>
        <w:fldChar w:fldCharType="separate"/>
      </w:r>
      <w:r>
        <w:t>?</w:t>
      </w:r>
      <w:r>
        <w:fldChar w:fldCharType="end"/>
      </w:r>
      <w:r>
        <w:t>). For a description of additional variables, including moderator variables, see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BMapp6_additionalVariables \* MERGEFORMAT </w:instrText>
      </w:r>
      <w:r>
        <w:fldChar w:fldCharType="separate"/>
      </w:r>
      <w:r>
        <w:t>?</w:t>
      </w:r>
      <w:r>
        <w:fldChar w:fldCharType="end"/>
      </w:r>
      <w:r>
        <w:t>.</w:t>
      </w:r>
    </w:p>
    <w:p w14:paraId="2AA19495" w14:textId="77777777" w:rsidR="00000000" w:rsidRDefault="0049229F" w:rsidP="0049229F">
      <w:pPr>
        <w:pStyle w:val="Heading3"/>
        <w:widowControl/>
        <w:spacing w:before="120" w:line="360" w:lineRule="auto"/>
      </w:pPr>
      <w:r>
        <w:t>4.2  Data Reduction</w:t>
      </w:r>
    </w:p>
    <w:p w14:paraId="13CDE36F" w14:textId="77777777" w:rsidR="00000000" w:rsidRDefault="0049229F" w:rsidP="0049229F">
      <w:pPr>
        <w:spacing w:before="60" w:line="360" w:lineRule="auto"/>
      </w:pPr>
      <w:r>
        <w:t>Explorato</w:t>
      </w:r>
      <w:r>
        <w:t>ry factor analysis (EFA) was used to reduce multicolinearity between variables while retaining as much variance as possible in the observed data [, see Appendix  </w:t>
      </w:r>
      <w:r>
        <w:fldChar w:fldCharType="begin"/>
      </w:r>
      <w:r>
        <w:instrText xml:space="preserve">REF BMapp5_EFA \* MERGEFORMAT </w:instrText>
      </w:r>
      <w:r>
        <w:fldChar w:fldCharType="separate"/>
      </w:r>
      <w:r>
        <w:t>?</w:t>
      </w:r>
      <w:r>
        <w:fldChar w:fldCharType="end"/>
      </w:r>
      <w:r>
        <w:t>]Yong2013. EFAs were performed on clusters of survey items p</w:t>
      </w:r>
      <w:r>
        <w:t>ertaining to performance, team click, and social bonding, directed at both the training group and the athlete’s provincial team as a whole. The procedure for data reduction followed the method outlined in the previous empirical chapter (see Chapter  </w:t>
      </w:r>
      <w:r>
        <w:fldChar w:fldCharType="begin"/>
      </w:r>
      <w:r>
        <w:instrText>REF BM</w:instrText>
      </w:r>
      <w:r>
        <w:instrText xml:space="preserve">tournamentSurvey \* MERGEFORMAT </w:instrText>
      </w:r>
      <w:r>
        <w:fldChar w:fldCharType="separate"/>
      </w:r>
      <w:r>
        <w:t>?</w:t>
      </w:r>
      <w:r>
        <w:fldChar w:fldCharType="end"/>
      </w:r>
      <w:r>
        <w:t xml:space="preserve"> Section  </w:t>
      </w:r>
      <w:r>
        <w:fldChar w:fldCharType="begin"/>
      </w:r>
      <w:r>
        <w:instrText xml:space="preserve">REF BMCh5_dataReduction \* MERGEFORMAT </w:instrText>
      </w:r>
      <w:r>
        <w:fldChar w:fldCharType="separate"/>
      </w:r>
      <w:r>
        <w:t>?</w:t>
      </w:r>
      <w:r>
        <w:fldChar w:fldCharType="end"/>
      </w:r>
      <w:r>
        <w:t>). Moderator variables—technical competence (objective and subjective), components of individual and training group performance, arousal, exertion, and athlete percept</w:t>
      </w:r>
      <w:r>
        <w:t>ion of team discipline—were also reduced to factors (see Appendix  Section   for full description).</w:t>
      </w:r>
    </w:p>
    <w:p w14:paraId="5C9AE1DA" w14:textId="77777777" w:rsidR="00000000" w:rsidRDefault="0049229F" w:rsidP="0049229F">
      <w:pPr>
        <w:pStyle w:val="Heading4"/>
        <w:widowControl/>
        <w:spacing w:before="120" w:line="360" w:lineRule="auto"/>
      </w:pPr>
      <w:r>
        <w:t>4.2.1  Group Performance relative to prior expectations</w:t>
      </w:r>
    </w:p>
    <w:p w14:paraId="3CD761CE" w14:textId="77777777" w:rsidR="00000000" w:rsidRDefault="0049229F" w:rsidP="0049229F">
      <w:pPr>
        <w:spacing w:before="60" w:line="360" w:lineRule="auto"/>
      </w:pPr>
      <w:r>
        <w:t>The main predictor variable of interest, perceptions of training group performance relative to prior</w:t>
      </w:r>
      <w:r>
        <w:t xml:space="preserve"> expectations, was a single item measure, and did not require data reduction. Given that most outcome variables of interest were factors standardised as z-scores (with mean = 0, SD = 1), perceptions of group performance relative to prior expectations was a</w:t>
      </w:r>
      <w:r>
        <w:t>lso transformed to a standardised z-score so as to accord with explanatory variables in subsequent subsequent linear mixed effects modelling. [for an explanation, see][].</w:t>
      </w:r>
    </w:p>
    <w:p w14:paraId="2DCFEE1C" w14:textId="77777777" w:rsidR="00000000" w:rsidRDefault="0049229F" w:rsidP="0049229F">
      <w:pPr>
        <w:pStyle w:val="Heading4"/>
        <w:widowControl/>
        <w:spacing w:before="120" w:line="360" w:lineRule="auto"/>
      </w:pPr>
      <w:r>
        <w:t>4.2.2  Feelings of team click within the training group</w:t>
      </w:r>
    </w:p>
    <w:p w14:paraId="1CEE6C95" w14:textId="77777777" w:rsidR="00000000" w:rsidRDefault="0049229F" w:rsidP="0049229F">
      <w:pPr>
        <w:spacing w:before="60" w:line="360" w:lineRule="auto"/>
      </w:pPr>
      <w:r>
        <w:t>An EFA was performed on items</w:t>
      </w:r>
      <w:r>
        <w:t xml:space="preserve"> relating to training group team click (tacit understanding, general atmosphere, click pictorial, and ability extended by the group). Correlations between the remaining were very high (all </w:t>
      </w:r>
      <w:r>
        <w:rPr>
          <w:i/>
          <w:iCs/>
        </w:rPr>
        <w:t>r</w:t>
      </w:r>
      <w:r>
        <w:t>'</w:t>
      </w:r>
      <w:r>
        <w:rPr>
          <w:i/>
          <w:iCs/>
        </w:rPr>
        <w:t>s</w:t>
      </w:r>
      <w:r>
        <w:t>&gt;.29), which suggested that one factor was appropriate (see Tabl</w:t>
      </w:r>
      <w:r>
        <w:t>e  </w:t>
      </w:r>
      <w:r>
        <w:fldChar w:fldCharType="begin"/>
      </w:r>
      <w:r>
        <w:instrText xml:space="preserve">REF BMtab_groupClickCorrTable \* MERGEFORMAT </w:instrText>
      </w:r>
      <w:r>
        <w:fldChar w:fldCharType="separate"/>
      </w:r>
      <w:r>
        <w:t>?</w:t>
      </w:r>
      <w:r>
        <w:fldChar w:fldCharType="end"/>
      </w:r>
      <w:r>
        <w:t>). The KMO index and Bartlett’s test both suggested high sampling adequacy, (</w:t>
      </w:r>
      <w:r>
        <w:fldChar w:fldCharType="begin"/>
      </w:r>
      <w:r>
        <w:instrText xml:space="preserve"> EQ </w:instrText>
      </w:r>
      <w:r>
        <w:rPr>
          <w:i/>
          <w:iCs/>
        </w:rPr>
        <w:instrText>KMO</w:instrText>
      </w:r>
      <w:r>
        <w:instrText>=.72\,</w:instrText>
      </w:r>
      <w:r>
        <w:instrText>χ</w:instrText>
      </w:r>
      <w:r>
        <w:instrText>\s\up5(</w:instrText>
      </w:r>
      <w:r>
        <w:rPr>
          <w:sz w:val="16"/>
          <w:szCs w:val="16"/>
        </w:rPr>
        <w:instrText>2</w:instrText>
      </w:r>
      <w:r>
        <w:instrText>)(6\,</w:instrText>
      </w:r>
      <w:r>
        <w:rPr>
          <w:i/>
          <w:iCs/>
        </w:rPr>
        <w:instrText>N</w:instrText>
      </w:r>
      <w:r>
        <w:instrText>=116)=127.86\,</w:instrText>
      </w:r>
      <w:r>
        <w:rPr>
          <w:i/>
          <w:iCs/>
        </w:rPr>
        <w:instrText>p</w:instrText>
      </w:r>
      <w:r>
        <w:instrText>&lt;.001</w:instrText>
      </w:r>
      <w:r>
        <w:fldChar w:fldCharType="end"/>
      </w:r>
      <w:r>
        <w:t>). One factor, labelled “group click” was imposed on the data, which explaine</w:t>
      </w:r>
      <w:r>
        <w:t>d 47.7% of the overall variance (</w:t>
      </w:r>
      <w:r>
        <w:rPr>
          <w:i/>
          <w:iCs/>
        </w:rPr>
        <w:t>SSLoading</w:t>
      </w:r>
      <w:r>
        <w:t xml:space="preserve">=2). </w:t>
      </w:r>
      <w:r>
        <w:rPr>
          <w:i/>
          <w:iCs/>
        </w:rPr>
        <w:t>Guttmans</w:t>
      </w:r>
      <w:r>
        <w:t>λ</w:t>
      </w:r>
      <w:r>
        <w:t xml:space="preserve">=.73 and </w:t>
      </w:r>
      <w:r>
        <w:rPr>
          <w:i/>
          <w:iCs/>
        </w:rPr>
        <w:t>Cronbachs</w:t>
      </w:r>
      <w:r>
        <w:t>α</w:t>
      </w:r>
      <w:r>
        <w:t>=.77 indicated that the data reduction was appropriate and reliable.</w:t>
      </w:r>
    </w:p>
    <w:p w14:paraId="01C863C1" w14:textId="77777777" w:rsidR="00000000" w:rsidRDefault="0049229F" w:rsidP="0049229F">
      <w:pPr>
        <w:spacing w:line="360" w:lineRule="auto"/>
        <w:ind w:firstLine="300"/>
      </w:pPr>
      <w:r>
        <w:t xml:space="preserve">margin=0.5cm  </w:t>
      </w:r>
    </w:p>
    <w:p w14:paraId="7FA78B7F" w14:textId="77777777" w:rsidR="00000000" w:rsidRDefault="0049229F" w:rsidP="0049229F">
      <w:pPr>
        <w:pStyle w:val="centerpar"/>
        <w:spacing w:line="360" w:lineRule="auto"/>
      </w:pPr>
      <w:r>
        <w:t xml:space="preserve">In addition to the four variables common to both pre- and post-experiment surveys, athletes were </w:t>
      </w:r>
      <w:r>
        <w:t>also asked in the post-experiment survey about their own reliability and the reliability of other athletes to perform their role on the field specifically. These two variables, “Reliability For Others” and “Reliability Of Others” were included in an EFA in</w:t>
      </w:r>
      <w:r>
        <w:t xml:space="preserve">volving only the post-experiment measures (for details, see Appendix  ). The variable “reliability for others” was removed from the matrix because it did not significantly correlate with other variables (all </w:t>
      </w:r>
      <w:r>
        <w:rPr>
          <w:i/>
          <w:iCs/>
        </w:rPr>
        <w:t>r</w:t>
      </w:r>
      <w:r>
        <w:t>'</w:t>
      </w:r>
      <w:r>
        <w:rPr>
          <w:i/>
          <w:iCs/>
        </w:rPr>
        <w:t>s</w:t>
      </w:r>
      <w:r>
        <w:t>&lt;=.16).</w:t>
      </w:r>
    </w:p>
    <w:p w14:paraId="599F83AB" w14:textId="77777777" w:rsidR="00000000" w:rsidRDefault="0049229F" w:rsidP="0049229F">
      <w:pPr>
        <w:pStyle w:val="Heading4"/>
        <w:widowControl/>
        <w:spacing w:before="120" w:line="360" w:lineRule="auto"/>
      </w:pPr>
      <w:r>
        <w:t>4.2.3  Social bonding to the training</w:t>
      </w:r>
      <w:r>
        <w:t xml:space="preserve"> group (group bonding)</w:t>
      </w:r>
    </w:p>
    <w:p w14:paraId="578B23B1" w14:textId="77777777" w:rsidR="00000000" w:rsidRDefault="0049229F" w:rsidP="0049229F">
      <w:pPr>
        <w:pStyle w:val="centerpar"/>
        <w:spacing w:before="60" w:line="360" w:lineRule="auto"/>
      </w:pPr>
      <w:r>
        <w:t xml:space="preserve">Items concerning bonding to the training group (emotional support, shared goal, fusion pictorial) were subjected to EFA. Correlations between items were high (all </w:t>
      </w:r>
      <w:r>
        <w:rPr>
          <w:i/>
          <w:iCs/>
        </w:rPr>
        <w:t>r</w:t>
      </w:r>
      <w:r>
        <w:t>'</w:t>
      </w:r>
      <w:r>
        <w:rPr>
          <w:i/>
          <w:iCs/>
        </w:rPr>
        <w:t>s</w:t>
      </w:r>
      <w:r>
        <w:t>&gt;.37), which suggested that one factor would be appropriate (see Ta</w:t>
      </w:r>
      <w:r>
        <w:t>ble  </w:t>
      </w:r>
      <w:r>
        <w:fldChar w:fldCharType="begin"/>
      </w:r>
      <w:r>
        <w:instrText xml:space="preserve">REF BMtab_groupBondingCorrTable \* MERGEFORMAT </w:instrText>
      </w:r>
      <w:r>
        <w:fldChar w:fldCharType="separate"/>
      </w:r>
      <w:r>
        <w:t>?</w:t>
      </w:r>
      <w:r>
        <w:fldChar w:fldCharType="end"/>
      </w:r>
      <w:r>
        <w:t>). The KMO index and Bartlett’s test both suggested high sampling adequacy, (</w:t>
      </w:r>
      <w:r>
        <w:fldChar w:fldCharType="begin"/>
      </w:r>
      <w:r>
        <w:instrText xml:space="preserve"> EQ </w:instrText>
      </w:r>
      <w:r>
        <w:rPr>
          <w:i/>
          <w:iCs/>
        </w:rPr>
        <w:instrText>KMO</w:instrText>
      </w:r>
      <w:r>
        <w:instrText>=.65\,</w:instrText>
      </w:r>
      <w:r>
        <w:instrText>χ</w:instrText>
      </w:r>
      <w:r>
        <w:instrText>\s\up5(</w:instrText>
      </w:r>
      <w:r>
        <w:rPr>
          <w:sz w:val="16"/>
          <w:szCs w:val="16"/>
        </w:rPr>
        <w:instrText>2</w:instrText>
      </w:r>
      <w:r>
        <w:instrText>)(3\,</w:instrText>
      </w:r>
      <w:r>
        <w:rPr>
          <w:i/>
          <w:iCs/>
        </w:rPr>
        <w:instrText>N</w:instrText>
      </w:r>
      <w:r>
        <w:instrText>=116)=54.23\,</w:instrText>
      </w:r>
      <w:r>
        <w:rPr>
          <w:i/>
          <w:iCs/>
        </w:rPr>
        <w:instrText>p</w:instrText>
      </w:r>
      <w:r>
        <w:instrText>&lt;.001</w:instrText>
      </w:r>
      <w:r>
        <w:fldChar w:fldCharType="end"/>
      </w:r>
      <w:r>
        <w:t>). One factor, labelled “group bonding” was imposed on the data, which exp</w:t>
      </w:r>
      <w:r>
        <w:t>lained 42% of the overall variance (</w:t>
      </w:r>
      <w:r>
        <w:rPr>
          <w:i/>
          <w:iCs/>
        </w:rPr>
        <w:t>SSLoading</w:t>
      </w:r>
      <w:r>
        <w:t xml:space="preserve">=1.26). </w:t>
      </w:r>
      <w:r>
        <w:rPr>
          <w:i/>
          <w:iCs/>
        </w:rPr>
        <w:t>Guttman</w:t>
      </w:r>
      <w:r>
        <w:t>'</w:t>
      </w:r>
      <w:r>
        <w:rPr>
          <w:i/>
          <w:iCs/>
        </w:rPr>
        <w:t>s</w:t>
      </w:r>
      <w:r>
        <w:t>λ</w:t>
      </w:r>
      <w:r>
        <w:t>=.59</w:t>
      </w:r>
      <w:r>
        <w:rPr>
          <w:i/>
          <w:iCs/>
        </w:rPr>
        <w:t>andCronbach</w:t>
      </w:r>
      <w:r>
        <w:t>'</w:t>
      </w:r>
      <w:r>
        <w:rPr>
          <w:i/>
          <w:iCs/>
        </w:rPr>
        <w:t>s</w:t>
      </w:r>
      <w:r>
        <w:t>α</w:t>
      </w:r>
      <w:r>
        <w:t>=.68 indicated that the data reduction was appropriate and reliable.</w:t>
      </w:r>
    </w:p>
    <w:p w14:paraId="0FE51EB6" w14:textId="77777777" w:rsidR="00000000" w:rsidRDefault="0049229F" w:rsidP="0049229F">
      <w:pPr>
        <w:pStyle w:val="Heading4"/>
        <w:widowControl/>
        <w:spacing w:before="120" w:line="360" w:lineRule="auto"/>
      </w:pPr>
      <w:r>
        <w:t>4.2.4  Additional data reduction</w:t>
      </w:r>
    </w:p>
    <w:p w14:paraId="63D7E4B0" w14:textId="77777777" w:rsidR="00000000" w:rsidRDefault="0049229F" w:rsidP="0049229F">
      <w:pPr>
        <w:pStyle w:val="centerpar"/>
        <w:spacing w:before="60" w:line="360" w:lineRule="auto"/>
      </w:pPr>
      <w:r>
        <w:t>Measures relating to athlete perceptions of components of group and individual performance, social bonding to the team as a whole, athlete arousal, technical competence (subjective and objective measures), and athlete perceptions of team discipline were su</w:t>
      </w:r>
      <w:r>
        <w:t>bjected to data reduction (see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BMapp6_dataReduction \* MERGEFORMAT </w:instrText>
      </w:r>
      <w:r>
        <w:fldChar w:fldCharType="separate"/>
      </w:r>
      <w:r>
        <w:t>?</w:t>
      </w:r>
      <w:r>
        <w:fldChar w:fldCharType="end"/>
      </w:r>
      <w:r>
        <w:t xml:space="preserve"> for full details).</w:t>
      </w:r>
    </w:p>
    <w:p w14:paraId="6C6D1318" w14:textId="77777777" w:rsidR="00000000" w:rsidRDefault="0049229F" w:rsidP="0049229F">
      <w:pPr>
        <w:pStyle w:val="centerpar"/>
        <w:spacing w:line="360" w:lineRule="auto"/>
        <w:ind w:firstLine="300"/>
      </w:pPr>
      <w:r>
        <w:t xml:space="preserve">9 </w:t>
      </w:r>
    </w:p>
    <w:p w14:paraId="2F8273C9" w14:textId="77777777" w:rsidR="00000000" w:rsidRDefault="0049229F" w:rsidP="0049229F">
      <w:pPr>
        <w:pStyle w:val="Heading3"/>
        <w:widowControl/>
        <w:spacing w:before="120" w:line="360" w:lineRule="auto"/>
      </w:pPr>
      <w:r>
        <w:t>4.3  Manipulation Checks</w:t>
      </w:r>
    </w:p>
    <w:p w14:paraId="3AA0A76F" w14:textId="77777777" w:rsidR="00000000" w:rsidRDefault="0049229F" w:rsidP="0049229F">
      <w:pPr>
        <w:pStyle w:val="centerpar"/>
        <w:spacing w:before="60" w:line="360" w:lineRule="auto"/>
      </w:pPr>
      <w:r>
        <w:t>Three survey items administered immediately following the resear</w:t>
      </w:r>
      <w:r>
        <w:t>cher’s in-person delivery of the experimental prime and immediately before the training drill were designed to test the effectiveness of the experimental manipulation:</w:t>
      </w:r>
    </w:p>
    <w:p w14:paraId="404416C1" w14:textId="77777777" w:rsidR="00000000" w:rsidRDefault="0049229F" w:rsidP="0049229F">
      <w:pPr>
        <w:pStyle w:val="List"/>
        <w:spacing w:before="50" w:line="360" w:lineRule="auto"/>
        <w:ind w:left="600" w:hanging="300"/>
      </w:pPr>
      <w:r>
        <w:t>1.</w:t>
      </w:r>
      <w:r>
        <w:tab/>
        <w:t>Confidence in their individual ability to meet the technical challenges of the traini</w:t>
      </w:r>
      <w:r>
        <w:t xml:space="preserve">ng drill </w:t>
      </w:r>
    </w:p>
    <w:p w14:paraId="0F29C441" w14:textId="77777777" w:rsidR="00000000" w:rsidRDefault="0049229F" w:rsidP="0049229F">
      <w:pPr>
        <w:pStyle w:val="List"/>
        <w:spacing w:before="50" w:line="360" w:lineRule="auto"/>
        <w:ind w:left="600" w:hanging="300"/>
      </w:pPr>
      <w:r>
        <w:t>2.</w:t>
      </w:r>
      <w:r>
        <w:tab/>
        <w:t xml:space="preserve">Confidence in their training group’s ability to meet the technical challenges of the training drill </w:t>
      </w:r>
    </w:p>
    <w:p w14:paraId="505AB8CB" w14:textId="77777777" w:rsidR="00000000" w:rsidRDefault="0049229F" w:rsidP="0049229F">
      <w:pPr>
        <w:pStyle w:val="List"/>
        <w:spacing w:before="50" w:line="360" w:lineRule="auto"/>
        <w:ind w:left="600" w:hanging="300"/>
      </w:pPr>
      <w:r>
        <w:t>3.</w:t>
      </w:r>
      <w:r>
        <w:tab/>
        <w:t>Physiological arousal (see Appendix  </w:t>
      </w:r>
      <w:r>
        <w:fldChar w:fldCharType="begin"/>
      </w:r>
      <w:r>
        <w:instrText xml:space="preserve">REF BMapp5_tournamentSurvey \* MERGEFORMAT </w:instrText>
      </w:r>
      <w:r>
        <w:fldChar w:fldCharType="separate"/>
      </w:r>
      <w:r>
        <w:t>?</w:t>
      </w:r>
      <w:r>
        <w:fldChar w:fldCharType="end"/>
      </w:r>
      <w:r>
        <w:t xml:space="preserve"> Section  </w:t>
      </w:r>
      <w:r>
        <w:fldChar w:fldCharType="begin"/>
      </w:r>
      <w:r>
        <w:instrText xml:space="preserve">REF BMapp5_exertionMid \* MERGEFORMAT </w:instrText>
      </w:r>
      <w:r>
        <w:fldChar w:fldCharType="separate"/>
      </w:r>
      <w:r>
        <w:t>?</w:t>
      </w:r>
      <w:r>
        <w:fldChar w:fldCharType="end"/>
      </w:r>
      <w:r>
        <w:t xml:space="preserve"> fo</w:t>
      </w:r>
      <w:r>
        <w:t xml:space="preserve">r full details) </w:t>
      </w:r>
    </w:p>
    <w:p w14:paraId="43703304" w14:textId="77777777" w:rsidR="00000000" w:rsidRDefault="0049229F" w:rsidP="0049229F">
      <w:pPr>
        <w:pStyle w:val="centerpar"/>
        <w:spacing w:before="60" w:line="360" w:lineRule="auto"/>
        <w:ind w:firstLine="300"/>
      </w:pPr>
      <w:r>
        <w:t>Athlete responses to these items were compared according to experimental condition. It was expected that athletes in the high difficulty condition would be less confident about their own and their group’s ability to meet the technical chal</w:t>
      </w:r>
      <w:r>
        <w:t>lenges of the training session. It was also predicted that that athletes in the high difficulty condition would be more aroused than athletes in the low difficulty condition.</w:t>
      </w:r>
    </w:p>
    <w:p w14:paraId="4261F02D" w14:textId="77777777" w:rsidR="00000000" w:rsidRDefault="0049229F" w:rsidP="0049229F">
      <w:pPr>
        <w:pStyle w:val="centerpar"/>
        <w:spacing w:line="360" w:lineRule="auto"/>
        <w:ind w:firstLine="300"/>
      </w:pPr>
      <w:r>
        <w:t>There were no overall condition-wise differences in athlete confidence in group or individual ability to meet the technical challenges of the drill (see Table  </w:t>
      </w:r>
      <w:r>
        <w:fldChar w:fldCharType="begin"/>
      </w:r>
      <w:r>
        <w:instrText xml:space="preserve">REF BMtab_manipulationCheckTable \* MERGEFORMAT </w:instrText>
      </w:r>
      <w:r>
        <w:fldChar w:fldCharType="separate"/>
      </w:r>
      <w:r>
        <w:t>?</w:t>
      </w:r>
      <w:r>
        <w:fldChar w:fldCharType="end"/>
      </w:r>
      <w:r>
        <w:t>). Box plots show that the variance of respo</w:t>
      </w:r>
      <w:r>
        <w:t>nses in the high difficulty condition appeared to be larger than the low difficulty condition (see Figures  </w:t>
      </w:r>
      <w:r>
        <w:fldChar w:fldCharType="begin"/>
      </w:r>
      <w:r>
        <w:instrText xml:space="preserve">REF BMfig_histHighGroupConfidence \* MERGEFORMAT </w:instrText>
      </w:r>
      <w:r>
        <w:fldChar w:fldCharType="separate"/>
      </w:r>
      <w:r>
        <w:t>?</w:t>
      </w:r>
      <w:r>
        <w:fldChar w:fldCharType="end"/>
      </w:r>
      <w:r>
        <w:t> </w:t>
      </w:r>
      <w:r>
        <w:fldChar w:fldCharType="begin"/>
      </w:r>
      <w:r>
        <w:instrText xml:space="preserve">REF BMfig_histLowIndConfidence \* MERGEFORMAT </w:instrText>
      </w:r>
      <w:r>
        <w:fldChar w:fldCharType="separate"/>
      </w:r>
      <w:r>
        <w:t>?</w:t>
      </w:r>
      <w:r>
        <w:fldChar w:fldCharType="end"/>
      </w:r>
      <w:r>
        <w:t xml:space="preserve"> in Appendix  </w:t>
      </w:r>
      <w:r>
        <w:fldChar w:fldCharType="begin"/>
      </w:r>
      <w:r>
        <w:instrText xml:space="preserve">REF BMapp6_trainingExperiment </w:instrText>
      </w:r>
      <w:r>
        <w:instrText xml:space="preserve">\* MERGEFORMAT </w:instrText>
      </w:r>
      <w:r>
        <w:fldChar w:fldCharType="separate"/>
      </w:r>
      <w:r>
        <w:t>?</w:t>
      </w:r>
      <w:r>
        <w:fldChar w:fldCharType="end"/>
      </w:r>
      <w:r>
        <w:t xml:space="preserve"> Section  </w:t>
      </w:r>
      <w:r>
        <w:fldChar w:fldCharType="begin"/>
      </w:r>
      <w:r>
        <w:instrText xml:space="preserve">REF BMapp6_manipulationChecks \* MERGEFORMAT </w:instrText>
      </w:r>
      <w:r>
        <w:fldChar w:fldCharType="separate"/>
      </w:r>
      <w:r>
        <w:t>?</w:t>
      </w:r>
      <w:r>
        <w:fldChar w:fldCharType="end"/>
      </w:r>
      <w:r>
        <w:t>), but Bartlett’s test of homogeneity of variance revealed that there was no meaningful difference in variance of confidence in group ability (</w:t>
      </w:r>
      <w:r>
        <w:fldChar w:fldCharType="begin"/>
      </w:r>
      <w:r>
        <w:instrText xml:space="preserve"> EQ </w:instrText>
      </w:r>
      <w:r>
        <w:rPr>
          <w:i/>
          <w:iCs/>
        </w:rPr>
        <w:instrText>K</w:instrText>
      </w:r>
      <w:r>
        <w:instrText>\s\up5(</w:instrText>
      </w:r>
      <w:r>
        <w:rPr>
          <w:sz w:val="16"/>
          <w:szCs w:val="16"/>
        </w:rPr>
        <w:instrText>2</w:instrText>
      </w:r>
      <w:r>
        <w:instrText>)=2.40(</w:instrText>
      </w:r>
      <w:r>
        <w:rPr>
          <w:i/>
          <w:iCs/>
        </w:rPr>
        <w:instrText>df</w:instrText>
      </w:r>
      <w:r>
        <w:instrText>=1)\,</w:instrText>
      </w:r>
      <w:r>
        <w:rPr>
          <w:i/>
          <w:iCs/>
        </w:rPr>
        <w:instrText>p</w:instrText>
      </w:r>
      <w:r>
        <w:instrText>=.12</w:instrText>
      </w:r>
      <w:r>
        <w:fldChar w:fldCharType="end"/>
      </w:r>
      <w:r>
        <w:t>)</w:t>
      </w:r>
      <w:r>
        <w:t>, or arousal (</w:t>
      </w:r>
      <w:r>
        <w:fldChar w:fldCharType="begin"/>
      </w:r>
      <w:r>
        <w:instrText xml:space="preserve"> EQ </w:instrText>
      </w:r>
      <w:r>
        <w:rPr>
          <w:i/>
          <w:iCs/>
        </w:rPr>
        <w:instrText>K</w:instrText>
      </w:r>
      <w:r>
        <w:instrText>\s\up5(</w:instrText>
      </w:r>
      <w:r>
        <w:rPr>
          <w:sz w:val="16"/>
          <w:szCs w:val="16"/>
        </w:rPr>
        <w:instrText>2</w:instrText>
      </w:r>
      <w:r>
        <w:instrText>)=.46\,(</w:instrText>
      </w:r>
      <w:r>
        <w:rPr>
          <w:i/>
          <w:iCs/>
        </w:rPr>
        <w:instrText>df</w:instrText>
      </w:r>
      <w:r>
        <w:instrText>=1)\,</w:instrText>
      </w:r>
      <w:r>
        <w:rPr>
          <w:i/>
          <w:iCs/>
        </w:rPr>
        <w:instrText>p</w:instrText>
      </w:r>
      <w:r>
        <w:instrText>=.50</w:instrText>
      </w:r>
      <w:r>
        <w:fldChar w:fldCharType="end"/>
      </w:r>
      <w:r>
        <w:t>). The same test applied to athlete confidence in individual ability according to condition did, however, reveal a significant difference, (</w:t>
      </w:r>
      <w:r>
        <w:fldChar w:fldCharType="begin"/>
      </w:r>
      <w:r>
        <w:instrText xml:space="preserve"> EQ </w:instrText>
      </w:r>
      <w:r>
        <w:rPr>
          <w:i/>
          <w:iCs/>
        </w:rPr>
        <w:instrText>K</w:instrText>
      </w:r>
      <w:r>
        <w:instrText>\s\up5(</w:instrText>
      </w:r>
      <w:r>
        <w:rPr>
          <w:sz w:val="16"/>
          <w:szCs w:val="16"/>
        </w:rPr>
        <w:instrText>2</w:instrText>
      </w:r>
      <w:r>
        <w:instrText>)=4.04(</w:instrText>
      </w:r>
      <w:r>
        <w:rPr>
          <w:i/>
          <w:iCs/>
        </w:rPr>
        <w:instrText>df</w:instrText>
      </w:r>
      <w:r>
        <w:instrText>=1)\,</w:instrText>
      </w:r>
      <w:r>
        <w:rPr>
          <w:i/>
          <w:iCs/>
        </w:rPr>
        <w:instrText>p</w:instrText>
      </w:r>
      <w:r>
        <w:instrText>=.04</w:instrText>
      </w:r>
      <w:r>
        <w:fldChar w:fldCharType="end"/>
      </w:r>
      <w:r>
        <w:t xml:space="preserve">), which suggested that variance </w:t>
      </w:r>
      <w:r>
        <w:t>in confidence in individual performance was larger in the high difficulty condition.</w:t>
      </w:r>
    </w:p>
    <w:p w14:paraId="4247D261" w14:textId="77777777" w:rsidR="00000000" w:rsidRDefault="0049229F" w:rsidP="0049229F">
      <w:pPr>
        <w:pStyle w:val="centerpar"/>
        <w:spacing w:line="360" w:lineRule="auto"/>
        <w:ind w:firstLine="300"/>
      </w:pPr>
      <w:r>
        <w:t>There was no evidence based on these results to suggest that the experimental prime had successfully manipulated athlete expectations around performance or arousal. It was</w:t>
      </w:r>
      <w:r>
        <w:t xml:space="preserve"> still possible, however, that the experimental prime influenced athletes implicitly, in ways that were not measured by athlete self-report.</w:t>
      </w:r>
    </w:p>
    <w:p w14:paraId="585E9985" w14:textId="77777777" w:rsidR="00000000" w:rsidRDefault="0049229F" w:rsidP="0049229F">
      <w:pPr>
        <w:pStyle w:val="Heading3"/>
        <w:widowControl/>
        <w:spacing w:before="120" w:line="360" w:lineRule="auto"/>
      </w:pPr>
      <w:r>
        <w:t>4.4  Analysis of Study Predictions</w:t>
      </w:r>
    </w:p>
    <w:p w14:paraId="40346BB1" w14:textId="77777777" w:rsidR="00000000" w:rsidRDefault="0049229F" w:rsidP="0049229F">
      <w:pPr>
        <w:pStyle w:val="centerpar"/>
        <w:spacing w:before="60" w:line="360" w:lineRule="auto"/>
      </w:pPr>
      <w:r>
        <w:t>Study predictions were tested by analysing 1) variation in post-Experiment surve</w:t>
      </w:r>
      <w:r>
        <w:t>y data and 2) variation in survey data between pre- and post-Experiment measurements.</w:t>
      </w:r>
    </w:p>
    <w:p w14:paraId="3614401D" w14:textId="77777777" w:rsidR="00000000" w:rsidRDefault="0049229F" w:rsidP="0049229F">
      <w:pPr>
        <w:pStyle w:val="Heading4"/>
        <w:widowControl/>
        <w:spacing w:before="120" w:line="360" w:lineRule="auto"/>
      </w:pPr>
      <w:r>
        <w:t>4.4.1  post-Experiment Survey Data</w:t>
      </w:r>
    </w:p>
    <w:p w14:paraId="41EC7812" w14:textId="77777777" w:rsidR="00000000" w:rsidRDefault="0049229F" w:rsidP="0049229F">
      <w:pPr>
        <w:pStyle w:val="centerpar"/>
        <w:spacing w:before="60" w:line="360" w:lineRule="auto"/>
      </w:pPr>
      <w:r>
        <w:t xml:space="preserve">Results by condition The high difficulty prime was designed to encourage athletes to 1) generate lower expectations for individual and </w:t>
      </w:r>
      <w:r>
        <w:t>group performance, and 2) pay closer attention to the details of joint action between participants. It was therefore predicted that athletes in the high difficulty condition would report more positive perceptions of performance relative to prior expectatio</w:t>
      </w:r>
      <w:r>
        <w:t>ns.</w:t>
      </w:r>
    </w:p>
    <w:p w14:paraId="27C714B8" w14:textId="77777777" w:rsidR="00000000" w:rsidRDefault="0049229F" w:rsidP="0049229F">
      <w:pPr>
        <w:pStyle w:val="centerpar"/>
        <w:spacing w:line="360" w:lineRule="auto"/>
        <w:ind w:firstLine="300"/>
      </w:pPr>
      <w:r>
        <w:t xml:space="preserve">margin=0.5cm  </w:t>
      </w:r>
    </w:p>
    <w:p w14:paraId="1B72A9F1" w14:textId="77777777" w:rsidR="00000000" w:rsidRDefault="0049229F" w:rsidP="0049229F">
      <w:pPr>
        <w:pStyle w:val="centerpar"/>
        <w:spacing w:line="360" w:lineRule="auto"/>
      </w:pPr>
      <w:r>
        <w:t>Results show no clear differences between conditions in athlete perceptions of joint action success, individual component performance, perceptions of group performance relative to prior expectations, or individual performance relative to</w:t>
      </w:r>
      <w:r>
        <w:t xml:space="preserve"> prior expectations (see Table  </w:t>
      </w:r>
      <w:r>
        <w:fldChar w:fldCharType="begin"/>
      </w:r>
      <w:r>
        <w:instrText xml:space="preserve">REF BMtab_performanceConditionPost \* MERGEFORMAT </w:instrText>
      </w:r>
      <w:r>
        <w:fldChar w:fldCharType="separate"/>
      </w:r>
      <w:r>
        <w:t>?</w:t>
      </w:r>
      <w:r>
        <w:fldChar w:fldCharType="end"/>
      </w:r>
      <w:r>
        <w:t>, and Figures  </w:t>
      </w:r>
      <w:r>
        <w:fldChar w:fldCharType="begin"/>
      </w:r>
      <w:r>
        <w:instrText xml:space="preserve">REF BMfig_groupJointActionSuccessPostBoxPlot \* MERGEFORMAT </w:instrText>
      </w:r>
      <w:r>
        <w:fldChar w:fldCharType="separate"/>
      </w:r>
      <w:r>
        <w:t>?</w:t>
      </w:r>
      <w:r>
        <w:fldChar w:fldCharType="end"/>
      </w:r>
      <w:r>
        <w:t> </w:t>
      </w:r>
      <w:r>
        <w:fldChar w:fldCharType="begin"/>
      </w:r>
      <w:r>
        <w:instrText xml:space="preserve">REF BMfig_indPerfExpPostBoxPlot \* MERGEFORMAT </w:instrText>
      </w:r>
      <w:r>
        <w:fldChar w:fldCharType="separate"/>
      </w:r>
      <w:r>
        <w:t>?</w:t>
      </w:r>
      <w:r>
        <w:fldChar w:fldCharType="end"/>
      </w:r>
      <w:r>
        <w:t xml:space="preserve"> in Appendix  </w:t>
      </w:r>
      <w:r>
        <w:fldChar w:fldCharType="begin"/>
      </w:r>
      <w:r>
        <w:instrText>REF BMapp6_trainingExperi</w:instrText>
      </w:r>
      <w:r>
        <w:instrText xml:space="preserve">ment \* MERGEFORMAT </w:instrText>
      </w:r>
      <w:r>
        <w:fldChar w:fldCharType="separate"/>
      </w:r>
      <w:r>
        <w:t>?</w:t>
      </w:r>
      <w:r>
        <w:fldChar w:fldCharType="end"/>
      </w:r>
      <w:r>
        <w:t xml:space="preserve"> Section  </w:t>
      </w:r>
      <w:r>
        <w:fldChar w:fldCharType="begin"/>
      </w:r>
      <w:r>
        <w:instrText xml:space="preserve">REF BMapp6_conditionDifferences \* MERGEFORMAT </w:instrText>
      </w:r>
      <w:r>
        <w:fldChar w:fldCharType="separate"/>
      </w:r>
      <w:r>
        <w:t>?</w:t>
      </w:r>
      <w:r>
        <w:fldChar w:fldCharType="end"/>
      </w:r>
      <w:r>
        <w:t>, which compare these factors by condition). Linear regression models, which controlled for athlete confidence in individual and group performance reported at the pre-Expe</w:t>
      </w:r>
      <w:r>
        <w:t>riment supported these results (see APPENDIX   for detailed results). Group click, group bonding, and bonding to team following the experiment also did not vary significantly by condition (see Tables  </w:t>
      </w:r>
      <w:r>
        <w:fldChar w:fldCharType="begin"/>
      </w:r>
      <w:r>
        <w:instrText xml:space="preserve">REF BMtab_clickBondConditionPost \* MERGEFORMAT </w:instrText>
      </w:r>
      <w:r>
        <w:fldChar w:fldCharType="separate"/>
      </w:r>
      <w:r>
        <w:t>?</w:t>
      </w:r>
      <w:r>
        <w:fldChar w:fldCharType="end"/>
      </w:r>
      <w:r>
        <w:t> </w:t>
      </w:r>
      <w:r>
        <w:fldChar w:fldCharType="begin"/>
      </w:r>
      <w:r>
        <w:instrText>RE</w:instrText>
      </w:r>
      <w:r>
        <w:instrText xml:space="preserve">F BMtab_factorsTimeLow \* MERGEFORMAT </w:instrText>
      </w:r>
      <w:r>
        <w:fldChar w:fldCharType="separate"/>
      </w:r>
      <w:r>
        <w:t>?</w:t>
      </w:r>
      <w:r>
        <w:fldChar w:fldCharType="end"/>
      </w:r>
      <w:r>
        <w:t>in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BMapp6_manipulationChecks \* MERGEFORMAT </w:instrText>
      </w:r>
      <w:r>
        <w:fldChar w:fldCharType="separate"/>
      </w:r>
      <w:r>
        <w:t>?</w:t>
      </w:r>
      <w:r>
        <w:fldChar w:fldCharType="end"/>
      </w:r>
      <w:r>
        <w:t>). These results suggest that there was no clearly observable variation in athlete self-repor</w:t>
      </w:r>
      <w:r>
        <w:t>t according to condition. As such, survey responses were collapsed into one overall sample.</w:t>
      </w:r>
    </w:p>
    <w:p w14:paraId="18EE46E3" w14:textId="77777777" w:rsidR="00000000" w:rsidRDefault="0049229F" w:rsidP="0049229F">
      <w:pPr>
        <w:pStyle w:val="centerpar"/>
        <w:spacing w:line="360" w:lineRule="auto"/>
        <w:ind w:firstLine="300"/>
      </w:pPr>
      <w:r>
        <w:t>Model Structure</w:t>
      </w:r>
    </w:p>
    <w:p w14:paraId="08223F1F" w14:textId="77777777" w:rsidR="00000000" w:rsidRDefault="0049229F" w:rsidP="0049229F">
      <w:pPr>
        <w:pStyle w:val="Figure"/>
        <w:spacing w:before="240" w:line="360" w:lineRule="auto"/>
        <w:ind w:firstLine="300"/>
      </w:pPr>
    </w:p>
    <w:p w14:paraId="24DC34C5" w14:textId="77777777" w:rsidR="00000000" w:rsidRDefault="0049229F" w:rsidP="0049229F">
      <w:pPr>
        <w:pStyle w:val="centerpar"/>
        <w:spacing w:line="360" w:lineRule="auto"/>
      </w:pPr>
      <w:r>
        <w:t xml:space="preserve">  </w:t>
      </w:r>
    </w:p>
    <w:p w14:paraId="2EE13F5C" w14:textId="77777777" w:rsidR="00000000" w:rsidRDefault="0049229F" w:rsidP="0049229F">
      <w:pPr>
        <w:pStyle w:val="Caption"/>
        <w:spacing w:line="360" w:lineRule="auto"/>
      </w:pPr>
      <w:r>
        <w:t xml:space="preserve">Figure </w:t>
      </w:r>
      <w:bookmarkStart w:id="4" w:name="BMfig_fullOutcomeAvgSessionBoxplot"/>
      <w:r>
        <w:t>2</w:t>
      </w:r>
      <w:bookmarkEnd w:id="4"/>
      <w:r>
        <w:t>: Average performance outcome by condition</w:t>
      </w:r>
      <w:r>
        <w:fldChar w:fldCharType="begin"/>
      </w:r>
      <w:r>
        <w:instrText xml:space="preserve">TC "2 Average performance </w:instrText>
      </w:r>
      <w:r>
        <w:instrText>outcome by condition" \f f</w:instrText>
      </w:r>
      <w:r>
        <w:fldChar w:fldCharType="end"/>
      </w:r>
    </w:p>
    <w:p w14:paraId="12488571" w14:textId="77777777" w:rsidR="00000000" w:rsidRDefault="0049229F" w:rsidP="0049229F">
      <w:pPr>
        <w:pStyle w:val="centerpar"/>
        <w:spacing w:before="240" w:line="360" w:lineRule="auto"/>
        <w:ind w:firstLine="300"/>
      </w:pPr>
      <w:r>
        <w:t>Intra-class correlation estimates were calculated in order to account for the possibility of clustering of model residuals according to groupings of athlete sex, team, experiment location and specific experiment session (see Ta</w:t>
      </w:r>
      <w:r>
        <w:t>ble  </w:t>
      </w:r>
      <w:r>
        <w:fldChar w:fldCharType="begin"/>
      </w:r>
      <w:r>
        <w:instrText xml:space="preserve">REF BMtab_ICCTable \* MERGEFORMAT </w:instrText>
      </w:r>
      <w:r>
        <w:fldChar w:fldCharType="separate"/>
      </w:r>
      <w:r>
        <w:t>?</w:t>
      </w:r>
      <w:r>
        <w:fldChar w:fldCharType="end"/>
      </w:r>
      <w:r>
        <w:t>). ICC values indicated that between-group variance was low to moderate, with highest values for feelings of group click and social bonding between teams and experimental sessions. Given the constraints on model c</w:t>
      </w:r>
      <w:r>
        <w:t>omplexity imposed by the relatively small sample size of the study, experimental session was chosen as a level 2 grouping variable. High variation in the mean and standard deviation of objective performance outcome (see Figure  </w:t>
      </w:r>
      <w:r>
        <w:fldChar w:fldCharType="begin"/>
      </w:r>
      <w:r>
        <w:instrText>REF BMfig_fullOutcomeAvgSess</w:instrText>
      </w:r>
      <w:r>
        <w:instrText xml:space="preserve">ionBoxplot \* MERGEFORMAT </w:instrText>
      </w:r>
      <w:r>
        <w:fldChar w:fldCharType="separate"/>
      </w:r>
      <w:r>
        <w:t>?</w:t>
      </w:r>
      <w:r>
        <w:fldChar w:fldCharType="end"/>
      </w:r>
      <w:r>
        <w:t>) further supported the decision to account for variation attributable to experiment session.</w:t>
      </w:r>
    </w:p>
    <w:p w14:paraId="0333EB70" w14:textId="77777777" w:rsidR="00000000" w:rsidRDefault="0049229F" w:rsidP="0049229F">
      <w:pPr>
        <w:pStyle w:val="centerpar"/>
        <w:spacing w:line="360" w:lineRule="auto"/>
        <w:ind w:firstLine="300"/>
      </w:pPr>
      <w:r>
        <w:t xml:space="preserve">Consistent with the previous study, a linear mixed effects regression (LMER) model (package </w:t>
      </w:r>
      <w:r>
        <w:rPr>
          <w:i/>
          <w:iCs/>
        </w:rPr>
        <w:t>lme4</w:t>
      </w:r>
      <w:r>
        <w:t xml:space="preserve"> in the R environment) was used to t</w:t>
      </w:r>
      <w:r>
        <w:t>est relationships between variables of interest (see Chapter  </w:t>
      </w:r>
      <w:r>
        <w:fldChar w:fldCharType="begin"/>
      </w:r>
      <w:r>
        <w:instrText xml:space="preserve">REF BMtournamentSurvey \* MERGEFORMAT </w:instrText>
      </w:r>
      <w:r>
        <w:fldChar w:fldCharType="separate"/>
      </w:r>
      <w:r>
        <w:t>?</w:t>
      </w:r>
      <w:r>
        <w:fldChar w:fldCharType="end"/>
      </w:r>
      <w:r>
        <w:t xml:space="preserve"> Section  </w:t>
      </w:r>
      <w:r>
        <w:fldChar w:fldCharType="begin"/>
      </w:r>
      <w:r>
        <w:instrText xml:space="preserve">REF BMsurvey_survey_dataStructureModelSelection \* MERGEFORMAT </w:instrText>
      </w:r>
      <w:r>
        <w:fldChar w:fldCharType="separate"/>
      </w:r>
      <w:r>
        <w:t>?</w:t>
      </w:r>
      <w:r>
        <w:fldChar w:fldCharType="end"/>
      </w:r>
      <w:r>
        <w:t>). To account for clustering within each experimental session, Experiment s</w:t>
      </w:r>
      <w:r>
        <w:t>ession was modelled as a random effect (intercept and slope). Unless otherwise stated, all models controlled for perceptions of individual performance relative to prior expectations, post-Experiment arousal, the average performance outcome of each invasion</w:t>
      </w:r>
      <w:r>
        <w:t xml:space="preserve"> drill trial, and subjective and objective measures of athlete technical competence, by including these variables as fixed effects.</w:t>
      </w:r>
    </w:p>
    <w:p w14:paraId="79DBE1AE" w14:textId="77777777" w:rsidR="00000000" w:rsidRDefault="0049229F" w:rsidP="0049229F">
      <w:pPr>
        <w:pStyle w:val="centerpar"/>
        <w:spacing w:line="360" w:lineRule="auto"/>
        <w:ind w:firstLine="300"/>
      </w:pPr>
      <w:r>
        <w:t>Prediction 1: More positive perceptions of team performance relative to prior expectations will correlate with higher feelin</w:t>
      </w:r>
      <w:r>
        <w:t>gs of team click with the training group</w:t>
      </w:r>
    </w:p>
    <w:p w14:paraId="036DC0AF" w14:textId="77777777" w:rsidR="00000000" w:rsidRDefault="0049229F" w:rsidP="0049229F">
      <w:pPr>
        <w:pStyle w:val="Figure"/>
        <w:spacing w:before="240" w:line="360" w:lineRule="auto"/>
        <w:ind w:firstLine="300"/>
      </w:pPr>
    </w:p>
    <w:p w14:paraId="2485B658" w14:textId="77777777" w:rsidR="00000000" w:rsidRDefault="0049229F" w:rsidP="0049229F">
      <w:pPr>
        <w:pStyle w:val="centerpar"/>
        <w:spacing w:line="360" w:lineRule="auto"/>
      </w:pPr>
      <w:r>
        <w:t xml:space="preserve"> </w:t>
      </w:r>
    </w:p>
    <w:p w14:paraId="38B10D5C" w14:textId="77777777" w:rsidR="00000000" w:rsidRDefault="0049229F" w:rsidP="0049229F">
      <w:pPr>
        <w:pStyle w:val="Caption"/>
        <w:spacing w:line="360" w:lineRule="auto"/>
      </w:pPr>
      <w:r>
        <w:t xml:space="preserve">Figure </w:t>
      </w:r>
      <w:bookmarkStart w:id="5" w:name="BMfig_teamPerfExpClickScatter"/>
      <w:r>
        <w:t>3</w:t>
      </w:r>
      <w:bookmarkEnd w:id="5"/>
      <w:r>
        <w:t>: More positive perceptions of team performance relative to prior expectations predict group click, moderated by condition (</w:t>
      </w:r>
      <w:r>
        <w:rPr>
          <w:i/>
          <w:iCs/>
        </w:rPr>
        <w:t>n</w:t>
      </w:r>
      <w:r>
        <w:t>=53)</w:t>
      </w:r>
      <w:r>
        <w:fldChar w:fldCharType="begin"/>
      </w:r>
      <w:r>
        <w:instrText>TC "3 More positi</w:instrText>
      </w:r>
      <w:r>
        <w:instrText>ve perceptions of team performance relative to prior expectations predict group click, moderated by condition (</w:instrText>
      </w:r>
      <w:r>
        <w:rPr>
          <w:i/>
          <w:iCs/>
        </w:rPr>
        <w:instrText>n</w:instrText>
      </w:r>
      <w:r>
        <w:instrText>=53)" \f f</w:instrText>
      </w:r>
      <w:r>
        <w:fldChar w:fldCharType="end"/>
      </w:r>
    </w:p>
    <w:p w14:paraId="7B5A4F85" w14:textId="77777777" w:rsidR="00000000" w:rsidRDefault="0049229F" w:rsidP="0049229F">
      <w:pPr>
        <w:pStyle w:val="centerpar"/>
        <w:spacing w:before="240" w:line="360" w:lineRule="auto"/>
        <w:ind w:firstLine="300"/>
      </w:pPr>
      <w:r>
        <w:t>The relationship between perceptions of group performance relative to prior expectations and group click was modelled using an LMER</w:t>
      </w:r>
      <w:r>
        <w:t xml:space="preserve"> with group performance expectations, condition, and their interaction included in the model as fixed effects. The model revealed a significant positive interaction effect of group performance expectation violation and condition on group click (.41.07,.75.</w:t>
      </w:r>
      <w:r>
        <w:t>17,</w:t>
      </w:r>
      <w:r>
        <w:rPr>
          <w:i/>
          <w:iCs/>
        </w:rPr>
        <w:t>t</w:t>
      </w:r>
      <w:r>
        <w:t>(53)=2.39,.02). The main effect of condition (.76.12,1.4.33,</w:t>
      </w:r>
      <w:r>
        <w:rPr>
          <w:i/>
          <w:iCs/>
        </w:rPr>
        <w:t>t</w:t>
      </w:r>
      <w:r>
        <w:t>(53)=2.32,.02) and group performance expectation violation on feelings of team click with the training group (.32.06,.57,.13,</w:t>
      </w:r>
      <w:r>
        <w:rPr>
          <w:i/>
          <w:iCs/>
        </w:rPr>
        <w:t>t</w:t>
      </w:r>
      <w:r>
        <w:t>(53)=2.41,.02) were also significant. The average performance out</w:t>
      </w:r>
      <w:r>
        <w:t>come of each invasion drill trial was also a significant positive predictor of team click (.73.23,1.24.26,</w:t>
      </w:r>
      <w:r>
        <w:rPr>
          <w:i/>
          <w:iCs/>
        </w:rPr>
        <w:t>t</w:t>
      </w:r>
      <w:r>
        <w:t>(53)=2.86,.006 (see Table  </w:t>
      </w:r>
      <w:r>
        <w:fldChar w:fldCharType="begin"/>
      </w:r>
      <w:r>
        <w:instrText xml:space="preserve">REF BMtab_M1lmer \* MERGEFORMAT </w:instrText>
      </w:r>
      <w:r>
        <w:fldChar w:fldCharType="separate"/>
      </w:r>
      <w:r>
        <w:t>?</w:t>
      </w:r>
      <w:r>
        <w:fldChar w:fldCharType="end"/>
      </w:r>
      <w:r>
        <w:t>). This result suggested that on-field performance may have influenced athlete percept</w:t>
      </w:r>
      <w:r>
        <w:t>ions of performance and group click.</w:t>
      </w:r>
    </w:p>
    <w:p w14:paraId="52A99DFF" w14:textId="77777777" w:rsidR="00000000" w:rsidRDefault="0049229F" w:rsidP="0049229F">
      <w:pPr>
        <w:pStyle w:val="centerpar"/>
        <w:spacing w:line="360" w:lineRule="auto"/>
        <w:ind w:firstLine="300"/>
      </w:pPr>
      <w:r>
        <w:t>These results, visualised in figure  </w:t>
      </w:r>
      <w:r>
        <w:fldChar w:fldCharType="begin"/>
      </w:r>
      <w:r>
        <w:instrText xml:space="preserve">REF BMfig_teamPerfExpClickScatter \* MERGEFORMAT </w:instrText>
      </w:r>
      <w:r>
        <w:fldChar w:fldCharType="separate"/>
      </w:r>
      <w:r>
        <w:t>?</w:t>
      </w:r>
      <w:r>
        <w:fldChar w:fldCharType="end"/>
      </w:r>
      <w:r>
        <w:t>, suggested that perceptions of group perform</w:t>
      </w:r>
      <w:r>
        <w:t xml:space="preserve">ance relative to prior expectations were a positive predictor of feelings of group click among athletes. This relationship was moderated by experiment condition, such that perceptions of group performance had a greater effect on feelings of group click in </w:t>
      </w:r>
      <w:r>
        <w:t>the high difficulty condition than in the low difficulty condition. Model residuals were normally distributed around zero (.98,.77) and an analysis of Cook’s distances suggests that the model did not contain any observations that unjustifiably influenced p</w:t>
      </w:r>
      <w:r>
        <w:t>arameter estimates (all &lt;.78), for full presentation of model assumptions, see Appendix Figure  </w:t>
      </w:r>
      <w:r>
        <w:fldChar w:fldCharType="begin"/>
      </w:r>
      <w:r>
        <w:instrText xml:space="preserve">REF BMfig_M1Assumptions \* MERGEFORMAT </w:instrText>
      </w:r>
      <w:r>
        <w:fldChar w:fldCharType="separate"/>
      </w:r>
      <w:r>
        <w:t>?</w:t>
      </w:r>
      <w:r>
        <w:fldChar w:fldCharType="end"/>
      </w:r>
      <w:r>
        <w:t>). Results were in line with predictions that more positive perceptions of group performance relative to prior expect</w:t>
      </w:r>
      <w:r>
        <w:t>ations predicted stronger feelings of team click, an effect observed to be strongest in the high difficulty condition.</w:t>
      </w:r>
    </w:p>
    <w:p w14:paraId="501F2311" w14:textId="77777777" w:rsidR="00000000" w:rsidRDefault="0049229F" w:rsidP="0049229F">
      <w:pPr>
        <w:pStyle w:val="centerpar"/>
        <w:spacing w:line="360" w:lineRule="auto"/>
        <w:ind w:firstLine="300"/>
      </w:pPr>
      <w:r>
        <w:t>Prediction 2: Feelings of group click predict feelings of social bonding to the training group</w:t>
      </w:r>
    </w:p>
    <w:p w14:paraId="55911E70" w14:textId="77777777" w:rsidR="00000000" w:rsidRDefault="0049229F" w:rsidP="0049229F">
      <w:pPr>
        <w:pStyle w:val="Figure"/>
        <w:spacing w:before="240" w:line="360" w:lineRule="auto"/>
        <w:ind w:firstLine="300"/>
      </w:pPr>
    </w:p>
    <w:p w14:paraId="3B4991AB" w14:textId="77777777" w:rsidR="00000000" w:rsidRDefault="0049229F" w:rsidP="0049229F">
      <w:pPr>
        <w:pStyle w:val="centerpar"/>
        <w:spacing w:line="360" w:lineRule="auto"/>
      </w:pPr>
      <w:r>
        <w:t xml:space="preserve">  </w:t>
      </w:r>
    </w:p>
    <w:p w14:paraId="106624F1" w14:textId="77777777" w:rsidR="00000000" w:rsidRDefault="0049229F" w:rsidP="0049229F">
      <w:pPr>
        <w:pStyle w:val="Caption"/>
        <w:spacing w:line="360" w:lineRule="auto"/>
      </w:pPr>
      <w:r>
        <w:t xml:space="preserve">Figure </w:t>
      </w:r>
      <w:bookmarkStart w:id="6" w:name="BMfig_groupClickBondScatter"/>
      <w:r>
        <w:t>4</w:t>
      </w:r>
      <w:bookmarkEnd w:id="6"/>
      <w:r>
        <w:t>: Perceptions of group click predict feelings of social bonding to training group. The interaction effect of condition is not significant (</w:t>
      </w:r>
      <w:r>
        <w:rPr>
          <w:i/>
          <w:iCs/>
        </w:rPr>
        <w:t>n</w:t>
      </w:r>
      <w:r>
        <w:t>=53)</w:t>
      </w:r>
      <w:r>
        <w:fldChar w:fldCharType="begin"/>
      </w:r>
      <w:r>
        <w:instrText>TC "4 Perceptions of group click predict feelings of social bonding to training group</w:instrText>
      </w:r>
      <w:r>
        <w:instrText>. The interaction effect of condition is not significant (</w:instrText>
      </w:r>
      <w:r>
        <w:rPr>
          <w:i/>
          <w:iCs/>
        </w:rPr>
        <w:instrText>n</w:instrText>
      </w:r>
      <w:r>
        <w:instrText>=53)" \f f</w:instrText>
      </w:r>
      <w:r>
        <w:fldChar w:fldCharType="end"/>
      </w:r>
    </w:p>
    <w:p w14:paraId="39A3E088" w14:textId="77777777" w:rsidR="00000000" w:rsidRDefault="0049229F" w:rsidP="0049229F">
      <w:pPr>
        <w:pStyle w:val="centerpar"/>
        <w:spacing w:before="240" w:line="360" w:lineRule="auto"/>
        <w:ind w:firstLine="300"/>
      </w:pPr>
      <w:r>
        <w:t>A LMER model in which group click, condition, and their interaction were included as fixed effects, revealed a strong positive relationship between feelings of group click and feelings</w:t>
      </w:r>
      <w:r>
        <w:t xml:space="preserve"> of social bonding to the training group, .43.15,.72.14,</w:t>
      </w:r>
      <w:r>
        <w:rPr>
          <w:i/>
          <w:iCs/>
        </w:rPr>
        <w:t>t</w:t>
      </w:r>
      <w:r>
        <w:t>(29.22)=2.96,.006,,. The main effect of condition (.13.15,.72.29,</w:t>
      </w:r>
      <w:r>
        <w:rPr>
          <w:i/>
          <w:iCs/>
        </w:rPr>
        <w:t>t</w:t>
      </w:r>
      <w:r>
        <w:t>(18.7)=3.15,.006) and the interaction effect of group click and condition on social bonding (.26</w:t>
      </w:r>
      <w:r>
        <w:t>−</w:t>
      </w:r>
      <w:r>
        <w:t>0.08,.60.17,</w:t>
      </w:r>
      <w:r>
        <w:rPr>
          <w:i/>
          <w:iCs/>
        </w:rPr>
        <w:t>t</w:t>
      </w:r>
      <w:r>
        <w:t xml:space="preserve">(30.43)=1.51,.14) were </w:t>
      </w:r>
      <w:r>
        <w:t>not significant. These results did, however, appear to be trending in the predicted direction, whereby the relationship between click and bonding appeared stronger in the high difficulty condition.</w:t>
      </w:r>
    </w:p>
    <w:p w14:paraId="5EE996F9" w14:textId="77777777" w:rsidR="00000000" w:rsidRDefault="0049229F" w:rsidP="0049229F">
      <w:pPr>
        <w:pStyle w:val="centerpar"/>
        <w:spacing w:line="360" w:lineRule="auto"/>
        <w:ind w:firstLine="300"/>
      </w:pPr>
      <w:r>
        <w:t>Figure  </w:t>
      </w:r>
      <w:r>
        <w:fldChar w:fldCharType="begin"/>
      </w:r>
      <w:r>
        <w:instrText xml:space="preserve">REF BMfig_groupClickBondScatter \* MERGEFORMAT </w:instrText>
      </w:r>
      <w:r>
        <w:fldChar w:fldCharType="separate"/>
      </w:r>
      <w:r>
        <w:t>?</w:t>
      </w:r>
      <w:r>
        <w:fldChar w:fldCharType="end"/>
      </w:r>
      <w:r>
        <w:t xml:space="preserve"> represents the results of the model. These results suggesting that athletes who felt stronger levels of group click also felt stronger levels of social bonding to their training group, irrespective of experiment condition. Model residuals were normally d</w:t>
      </w:r>
      <w:r>
        <w:t>istributed around zero (.99,.96) and there were no unjustifiably influential cases (all &lt;.79, see model assumptions in Figure  </w:t>
      </w:r>
      <w:r>
        <w:fldChar w:fldCharType="begin"/>
      </w:r>
      <w:r>
        <w:instrText xml:space="preserve">REF BMfig_M2Assumptions \* MERGEFORMAT </w:instrText>
      </w:r>
      <w:r>
        <w:fldChar w:fldCharType="separate"/>
      </w:r>
      <w:r>
        <w:t>?</w:t>
      </w:r>
      <w:r>
        <w:fldChar w:fldCharType="end"/>
      </w:r>
      <w:r>
        <w:t xml:space="preserve"> of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REF BMapp6_po</w:instrText>
      </w:r>
      <w:r>
        <w:instrText xml:space="preserve">stExperimentModelAssumptions \* MERGEFORMAT </w:instrText>
      </w:r>
      <w:r>
        <w:fldChar w:fldCharType="separate"/>
      </w:r>
      <w:r>
        <w:t>?</w:t>
      </w:r>
      <w:r>
        <w:fldChar w:fldCharType="end"/>
      </w:r>
      <w:r>
        <w:t>).</w:t>
      </w:r>
    </w:p>
    <w:p w14:paraId="4251B8EE" w14:textId="77777777" w:rsidR="00000000" w:rsidRDefault="0049229F" w:rsidP="0049229F">
      <w:pPr>
        <w:pStyle w:val="centerpar"/>
        <w:spacing w:line="360" w:lineRule="auto"/>
        <w:ind w:firstLine="300"/>
      </w:pPr>
      <w:r>
        <w:t>Prediction 3: More positive violations of team performance expectations will predict higher levels of social bonding to the training group</w:t>
      </w:r>
    </w:p>
    <w:p w14:paraId="54306092" w14:textId="77777777" w:rsidR="00000000" w:rsidRDefault="0049229F" w:rsidP="0049229F">
      <w:pPr>
        <w:pStyle w:val="Figure"/>
        <w:spacing w:before="240" w:line="360" w:lineRule="auto"/>
        <w:ind w:firstLine="300"/>
      </w:pPr>
    </w:p>
    <w:p w14:paraId="5EF5A045" w14:textId="77777777" w:rsidR="00000000" w:rsidRDefault="0049229F" w:rsidP="0049229F">
      <w:pPr>
        <w:pStyle w:val="centerpar"/>
        <w:spacing w:line="360" w:lineRule="auto"/>
      </w:pPr>
      <w:r>
        <w:t xml:space="preserve"> </w:t>
      </w:r>
    </w:p>
    <w:p w14:paraId="1012721A" w14:textId="77777777" w:rsidR="00000000" w:rsidRDefault="0049229F" w:rsidP="0049229F">
      <w:pPr>
        <w:pStyle w:val="Caption"/>
        <w:spacing w:line="360" w:lineRule="auto"/>
      </w:pPr>
      <w:r>
        <w:t xml:space="preserve">Figure </w:t>
      </w:r>
      <w:bookmarkStart w:id="7" w:name="BMfig_groupPerfExpBondConditionScatter"/>
      <w:r>
        <w:t>5</w:t>
      </w:r>
      <w:bookmarkEnd w:id="7"/>
      <w:r>
        <w:t>: Positive violation of group performance expectations predict feelings of social bonding to training group</w:t>
      </w:r>
      <w:r>
        <w:fldChar w:fldCharType="begin"/>
      </w:r>
      <w:r>
        <w:instrText>TC "5 Positive violation of group performance expectations predict feelings of social bonding to training group" \f f</w:instrText>
      </w:r>
      <w:r>
        <w:fldChar w:fldCharType="end"/>
      </w:r>
    </w:p>
    <w:p w14:paraId="2EB00CAA" w14:textId="77777777" w:rsidR="00000000" w:rsidRDefault="0049229F" w:rsidP="0049229F">
      <w:pPr>
        <w:pStyle w:val="centerpar"/>
        <w:spacing w:before="240" w:line="360" w:lineRule="auto"/>
        <w:ind w:firstLine="300"/>
      </w:pPr>
      <w:r>
        <w:t>A LMER m</w:t>
      </w:r>
      <w:r>
        <w:t>odel revealed a significant positive interaction of perceptions of group performance relative to prior expectations and condition on social bonding, .46.10,.82.18,</w:t>
      </w:r>
      <w:r>
        <w:rPr>
          <w:i/>
          <w:iCs/>
        </w:rPr>
        <w:t>t</w:t>
      </w:r>
      <w:r>
        <w:t>(53)=2.5,.02,,. Average performance in each trial was also a significant predictor of social</w:t>
      </w:r>
      <w:r>
        <w:t xml:space="preserve"> bonding, .65.11,1.19.27,</w:t>
      </w:r>
      <w:r>
        <w:rPr>
          <w:i/>
          <w:iCs/>
        </w:rPr>
        <w:t>t</w:t>
      </w:r>
      <w:r>
        <w:t>(53)=2.37,.02. The main effects of group performance vs expectations (.008</w:t>
      </w:r>
      <w:r>
        <w:t>−</w:t>
      </w:r>
      <w:r>
        <w:t>.27,.28.14,</w:t>
      </w:r>
      <w:r>
        <w:rPr>
          <w:i/>
          <w:iCs/>
        </w:rPr>
        <w:t>t</w:t>
      </w:r>
      <w:r>
        <w:t>(53)=.06,.96) and condition (.561.12,1.25.35,</w:t>
      </w:r>
      <w:r>
        <w:rPr>
          <w:i/>
          <w:iCs/>
        </w:rPr>
        <w:t>t</w:t>
      </w:r>
      <w:r>
        <w:t>(53)=1.6,.11) were not significant. The result for the fixed effect of condition did, however, ap</w:t>
      </w:r>
      <w:r>
        <w:t>pear to be trending in the predicted direction (</w:t>
      </w:r>
      <w:r>
        <w:rPr>
          <w:i/>
          <w:iCs/>
        </w:rPr>
        <w:t>p</w:t>
      </w:r>
      <w:r>
        <w:t>=.11). These results indicate that the the relationship between group performance expectations vs expectations and social bonding was significant only in the high difficulty condition, as demonstrated visual</w:t>
      </w:r>
      <w:r>
        <w:t>ly in figure  </w:t>
      </w:r>
      <w:r>
        <w:fldChar w:fldCharType="begin"/>
      </w:r>
      <w:r>
        <w:instrText xml:space="preserve">REF BMfig_groupPerfExpBondConditionScatter \* MERGEFORMAT </w:instrText>
      </w:r>
      <w:r>
        <w:fldChar w:fldCharType="separate"/>
      </w:r>
      <w:r>
        <w:t>?</w:t>
      </w:r>
      <w:r>
        <w:fldChar w:fldCharType="end"/>
      </w:r>
      <w:r>
        <w:t>. Model residuals were normally distributed around zero (.97,.31,</w:t>
      </w:r>
      <w:r>
        <w:rPr>
          <w:i/>
          <w:iCs/>
        </w:rPr>
        <w:t>andall</w:t>
      </w:r>
      <w:r>
        <w:t>&lt;.55, see model assumptions in Appendix  </w:t>
      </w:r>
      <w:r>
        <w:fldChar w:fldCharType="begin"/>
      </w:r>
      <w:r>
        <w:instrText xml:space="preserve">REF BMfig_M3Assumptions \* MERGEFORMAT </w:instrText>
      </w:r>
      <w:r>
        <w:fldChar w:fldCharType="separate"/>
      </w:r>
      <w:r>
        <w:t>?</w:t>
      </w:r>
      <w:r>
        <w:fldChar w:fldCharType="end"/>
      </w:r>
      <w:r>
        <w:t>). These results suggeste</w:t>
      </w:r>
      <w:r>
        <w:t>d that the relationship between positive violation of group performance expectations and social bonding was significant, only in the high difficulty condition, and not overall across conditions.</w:t>
      </w:r>
    </w:p>
    <w:p w14:paraId="32E29898" w14:textId="77777777" w:rsidR="00000000" w:rsidRDefault="0049229F" w:rsidP="0049229F">
      <w:pPr>
        <w:pStyle w:val="centerpar"/>
        <w:spacing w:line="360" w:lineRule="auto"/>
        <w:ind w:firstLine="300"/>
      </w:pPr>
      <w:r>
        <w:t>Prediction 4: Feelings of group click will mediate a relation</w:t>
      </w:r>
      <w:r>
        <w:t>ship between more positive violations of expectations around group performance and social bonding to the group</w:t>
      </w:r>
    </w:p>
    <w:p w14:paraId="3A04D9F5" w14:textId="77777777" w:rsidR="00000000" w:rsidRDefault="0049229F" w:rsidP="0049229F">
      <w:pPr>
        <w:pStyle w:val="centerpar"/>
        <w:spacing w:line="360" w:lineRule="auto"/>
        <w:ind w:firstLine="300"/>
      </w:pPr>
      <w:r>
        <w:t>Mediation analyses were conducted using linear mixed effects regressions in the Causal Mediation Analysis package in R (Version 4.4.5). To make i</w:t>
      </w:r>
      <w:r>
        <w:t>nferences concerning the average indirect and total effects, quasi-Bayesian Markov Chain Monte Carlo (MCMC) method based on normal approximation and 1000 simulations was used to estimate the 95% Confidence Intervals Tofighi2016a,Imai2010. MCMC estimation i</w:t>
      </w:r>
      <w:r>
        <w:t>s a form of non-parametric bootstrapping whereby the sampling distribution for the effect of interest is not assumed to be normal but is instead simulated from the model estimates and their asymptotic variances and covariances [</w:t>
      </w:r>
      <w:r>
        <w:fldChar w:fldCharType="begin"/>
      </w:r>
      <w:r>
        <w:instrText>REF BIB_Preacher2008 \* MERG</w:instrText>
      </w:r>
      <w:r>
        <w:instrText xml:space="preserve">EFORMAT </w:instrText>
      </w:r>
      <w:r>
        <w:fldChar w:fldCharType="separate"/>
      </w:r>
      <w:r>
        <w:t>Preacher2008</w:t>
      </w:r>
      <w:r>
        <w:fldChar w:fldCharType="end"/>
      </w:r>
      <w:r>
        <w:t>].</w:t>
      </w:r>
    </w:p>
    <w:p w14:paraId="672A6491" w14:textId="77777777" w:rsidR="00000000" w:rsidRDefault="0049229F" w:rsidP="0049229F">
      <w:pPr>
        <w:pStyle w:val="Figure"/>
        <w:spacing w:before="240" w:line="360" w:lineRule="auto"/>
        <w:ind w:firstLine="300"/>
      </w:pPr>
    </w:p>
    <w:p w14:paraId="60610356" w14:textId="77777777" w:rsidR="00000000" w:rsidRDefault="0049229F" w:rsidP="0049229F">
      <w:pPr>
        <w:pStyle w:val="centerpar"/>
        <w:spacing w:line="360" w:lineRule="auto"/>
      </w:pPr>
      <w:r>
        <w:t xml:space="preserve"> </w:t>
      </w:r>
    </w:p>
    <w:p w14:paraId="04C9F355" w14:textId="77777777" w:rsidR="00000000" w:rsidRDefault="0049229F" w:rsidP="0049229F">
      <w:pPr>
        <w:pStyle w:val="Caption"/>
        <w:spacing w:line="360" w:lineRule="auto"/>
      </w:pPr>
      <w:r>
        <w:t xml:space="preserve">Figure </w:t>
      </w:r>
      <w:bookmarkStart w:id="8" w:name="BMfig_postExperimentModMedFigure"/>
      <w:r>
        <w:t>6</w:t>
      </w:r>
      <w:bookmarkEnd w:id="8"/>
      <w:r>
        <w:t>: Partial moderated mediation model: group click mediates the realtionship between group performance and social bonding. This effect is partially moderated</w:t>
      </w:r>
      <w:r>
        <w:t xml:space="preserve"> by condition (high).</w:t>
      </w:r>
      <w:r>
        <w:fldChar w:fldCharType="begin"/>
      </w:r>
      <w:r>
        <w:instrText>TC "6 Partial moderated mediation model: group click mediates the realtionship between group performance and social bonding. This effect is partially moderated by condition (high)." \f f</w:instrText>
      </w:r>
      <w:r>
        <w:fldChar w:fldCharType="end"/>
      </w:r>
    </w:p>
    <w:p w14:paraId="5288A55F" w14:textId="77777777" w:rsidR="00000000" w:rsidRDefault="0049229F" w:rsidP="0049229F">
      <w:pPr>
        <w:pStyle w:val="Figure"/>
        <w:spacing w:before="480" w:line="360" w:lineRule="auto"/>
        <w:ind w:firstLine="300"/>
      </w:pPr>
    </w:p>
    <w:p w14:paraId="5F3D0EC4" w14:textId="77777777" w:rsidR="00000000" w:rsidRDefault="0049229F" w:rsidP="0049229F">
      <w:pPr>
        <w:pStyle w:val="centerpar"/>
        <w:spacing w:line="360" w:lineRule="auto"/>
      </w:pPr>
      <w:r>
        <w:t xml:space="preserve"> </w:t>
      </w:r>
    </w:p>
    <w:p w14:paraId="446C6C90" w14:textId="77777777" w:rsidR="00000000" w:rsidRDefault="0049229F" w:rsidP="0049229F">
      <w:pPr>
        <w:pStyle w:val="Caption"/>
        <w:spacing w:line="360" w:lineRule="auto"/>
      </w:pPr>
      <w:r>
        <w:t xml:space="preserve">Figure </w:t>
      </w:r>
      <w:bookmarkStart w:id="9" w:name="BMfig_groupPerfExpClickChangeMedPlot"/>
      <w:r>
        <w:t>7</w:t>
      </w:r>
      <w:bookmarkEnd w:id="9"/>
      <w:r>
        <w:t>: Change in group click fully mediates relationship between team performance expectation violation and social bonding. ACME = Average conditional mediation effect; ADE = Average direct effect.</w:t>
      </w:r>
      <w:r>
        <w:fldChar w:fldCharType="begin"/>
      </w:r>
      <w:r>
        <w:instrText>TC "7 Change in group click</w:instrText>
      </w:r>
      <w:r>
        <w:instrText xml:space="preserve"> fully mediates relationship between team performance expectation violation and social bonding. ACME = Average conditional mediation effect; ADE = Average direct effect." \f f</w:instrText>
      </w:r>
      <w:r>
        <w:fldChar w:fldCharType="end"/>
      </w:r>
    </w:p>
    <w:p w14:paraId="0E8DB7B8" w14:textId="77777777" w:rsidR="00000000" w:rsidRDefault="0049229F" w:rsidP="0049229F">
      <w:pPr>
        <w:pStyle w:val="Figure"/>
        <w:spacing w:before="480" w:line="360" w:lineRule="auto"/>
        <w:ind w:firstLine="300"/>
      </w:pPr>
    </w:p>
    <w:p w14:paraId="6DCDB46E" w14:textId="77777777" w:rsidR="00000000" w:rsidRDefault="0049229F" w:rsidP="0049229F">
      <w:pPr>
        <w:pStyle w:val="centerpar"/>
        <w:spacing w:line="360" w:lineRule="auto"/>
      </w:pPr>
      <w:r>
        <w:t xml:space="preserve"> </w:t>
      </w:r>
    </w:p>
    <w:p w14:paraId="078FCEB5" w14:textId="77777777" w:rsidR="00000000" w:rsidRDefault="0049229F" w:rsidP="0049229F">
      <w:pPr>
        <w:pStyle w:val="Caption"/>
        <w:spacing w:line="360" w:lineRule="auto"/>
      </w:pPr>
      <w:r>
        <w:t xml:space="preserve">Figure </w:t>
      </w:r>
      <w:bookmarkStart w:id="10" w:name="BMfig_groupPerfClickChangeMedPlotHigh"/>
      <w:r>
        <w:t>8</w:t>
      </w:r>
      <w:bookmarkEnd w:id="10"/>
      <w:r>
        <w:t>: Change in group click mediates relationship between change in group performance expectation violation and change in group bonding in the High condition</w:t>
      </w:r>
      <w:r>
        <w:fldChar w:fldCharType="begin"/>
      </w:r>
      <w:r>
        <w:instrText>TC "8 Change in group click mediates relationship between change in group performance expectatio</w:instrText>
      </w:r>
      <w:r>
        <w:instrText>n violation and change in group bonding in the High condition" \f f</w:instrText>
      </w:r>
      <w:r>
        <w:fldChar w:fldCharType="end"/>
      </w:r>
    </w:p>
    <w:p w14:paraId="32F9BB37" w14:textId="77777777" w:rsidR="00000000" w:rsidRDefault="0049229F" w:rsidP="0049229F">
      <w:pPr>
        <w:pStyle w:val="Figure"/>
        <w:spacing w:before="480" w:line="360" w:lineRule="auto"/>
        <w:ind w:firstLine="300"/>
      </w:pPr>
    </w:p>
    <w:p w14:paraId="318FEF12" w14:textId="77777777" w:rsidR="00000000" w:rsidRDefault="0049229F" w:rsidP="0049229F">
      <w:pPr>
        <w:pStyle w:val="centerpar"/>
        <w:spacing w:line="360" w:lineRule="auto"/>
      </w:pPr>
      <w:r>
        <w:t xml:space="preserve"> </w:t>
      </w:r>
    </w:p>
    <w:p w14:paraId="79D340F4" w14:textId="77777777" w:rsidR="00000000" w:rsidRDefault="0049229F" w:rsidP="0049229F">
      <w:pPr>
        <w:pStyle w:val="Caption"/>
        <w:spacing w:line="360" w:lineRule="auto"/>
      </w:pPr>
      <w:r>
        <w:t xml:space="preserve">Figure </w:t>
      </w:r>
      <w:bookmarkStart w:id="11" w:name="BMfig_groupPerfClickChangeMedPlotLow"/>
      <w:r>
        <w:t>9</w:t>
      </w:r>
      <w:bookmarkEnd w:id="11"/>
      <w:r>
        <w:t>: Change in group click mediates relationship between change in group performance expectation violation</w:t>
      </w:r>
      <w:r>
        <w:t xml:space="preserve"> and change in group bonding, but not in the Low condition.</w:t>
      </w:r>
      <w:r>
        <w:fldChar w:fldCharType="begin"/>
      </w:r>
      <w:r>
        <w:instrText>TC "9 Change in group click mediates relationship between change in group performance expectation violation and change in group bonding, but not in the Low condition." \f f</w:instrText>
      </w:r>
      <w:r>
        <w:fldChar w:fldCharType="end"/>
      </w:r>
    </w:p>
    <w:p w14:paraId="386FD26B" w14:textId="77777777" w:rsidR="00000000" w:rsidRDefault="0049229F" w:rsidP="0049229F">
      <w:pPr>
        <w:pStyle w:val="centerpar"/>
        <w:spacing w:before="240" w:line="360" w:lineRule="auto"/>
        <w:ind w:firstLine="300"/>
      </w:pPr>
      <w:r>
        <w:t>Summary of post-Experi</w:t>
      </w:r>
      <w:r>
        <w:t>ment results</w:t>
      </w:r>
    </w:p>
    <w:p w14:paraId="34E81D6D" w14:textId="77777777" w:rsidR="00000000" w:rsidRDefault="0049229F" w:rsidP="0049229F">
      <w:pPr>
        <w:pStyle w:val="centerpar"/>
        <w:spacing w:line="360" w:lineRule="auto"/>
        <w:ind w:firstLine="300"/>
      </w:pPr>
      <w:r>
        <w:t>Post-Experiment generally confirmed predictions by demonstrating positive significant associations between perceptions of performance (relative to prior expectations), group click, and social bonding. The mediation effect also confirmed that t</w:t>
      </w:r>
      <w:r>
        <w:t xml:space="preserve">he experience of high quality coordination in joint action (team click) mediated a relationship between joint action and social bonding. The fact that this result was further moderated by experiment condition suggests that (positive) expectation violation </w:t>
      </w:r>
      <w:r>
        <w:t>in joint action could be an important explanatory mechanism. The moderation effect of condition was only significant in the relationship between group performance vs. expectations and team click, however.</w:t>
      </w:r>
    </w:p>
    <w:p w14:paraId="47BDAE2C" w14:textId="77777777" w:rsidR="00000000" w:rsidRDefault="0049229F" w:rsidP="0049229F">
      <w:pPr>
        <w:pStyle w:val="Heading3"/>
        <w:widowControl/>
        <w:spacing w:before="120" w:line="360" w:lineRule="auto"/>
      </w:pPr>
      <w:r>
        <w:t>4.5  Analysis of Pre-post Experiment Survey Data</w:t>
      </w:r>
    </w:p>
    <w:p w14:paraId="52CFA413" w14:textId="77777777" w:rsidR="00000000" w:rsidRDefault="0049229F" w:rsidP="0049229F">
      <w:pPr>
        <w:pStyle w:val="centerpar"/>
        <w:spacing w:before="60" w:line="360" w:lineRule="auto"/>
      </w:pPr>
      <w:r>
        <w:t>Analysis of pre- to post-Experiment change in variables of interest followed the same procedure as the post-Tournament analysis.</w:t>
      </w:r>
    </w:p>
    <w:p w14:paraId="02D661CB" w14:textId="77777777" w:rsidR="00000000" w:rsidRDefault="0049229F" w:rsidP="0049229F">
      <w:pPr>
        <w:pStyle w:val="centerpar"/>
        <w:spacing w:line="360" w:lineRule="auto"/>
        <w:ind w:firstLine="300"/>
      </w:pPr>
      <w:r>
        <w:t xml:space="preserve">margin=0.5cm  </w:t>
      </w:r>
    </w:p>
    <w:p w14:paraId="75726A01" w14:textId="77777777" w:rsidR="00000000" w:rsidRDefault="0049229F" w:rsidP="0049229F">
      <w:pPr>
        <w:pStyle w:val="centerpar"/>
        <w:spacing w:line="360" w:lineRule="auto"/>
      </w:pPr>
      <w:r>
        <w:t>Table  </w:t>
      </w:r>
      <w:r>
        <w:fldChar w:fldCharType="begin"/>
      </w:r>
      <w:r>
        <w:instrText xml:space="preserve">REF BMtab_factorsTime \* MERGEFORMAT </w:instrText>
      </w:r>
      <w:r>
        <w:fldChar w:fldCharType="separate"/>
      </w:r>
      <w:r>
        <w:t>?</w:t>
      </w:r>
      <w:r>
        <w:fldChar w:fldCharType="end"/>
      </w:r>
      <w:r>
        <w:t xml:space="preserve"> shows that the post-Experiment measures of Joint Action Success</w:t>
      </w:r>
      <w:r>
        <w:t xml:space="preserve"> and group click were significantly lower than pre-Experiment measurements. In fact, it appeared that the mean of almost all key variables of interest decreased in value between pre- and post-Experiment measurements. One exception was physiological arousal</w:t>
      </w:r>
      <w:r>
        <w:t>, which significantly increased following the experiment, as would be expected due to the moderate to high levels of physiological exertion associated with the training drill. Athlete perceptions of components of individual performance and bonding to the t</w:t>
      </w:r>
      <w:r>
        <w:t>eam as a whole did not vary significantly across time points.</w:t>
      </w:r>
    </w:p>
    <w:p w14:paraId="4159B096" w14:textId="77777777" w:rsidR="00000000" w:rsidRDefault="0049229F" w:rsidP="0049229F">
      <w:pPr>
        <w:pStyle w:val="Heading4"/>
        <w:widowControl/>
        <w:spacing w:before="120" w:line="360" w:lineRule="auto"/>
      </w:pPr>
      <w:r>
        <w:t>4.5.1  Pre-Post Experiment variation in variables of interest by condition</w:t>
      </w:r>
    </w:p>
    <w:p w14:paraId="28D83D97" w14:textId="77777777" w:rsidR="00000000" w:rsidRDefault="0049229F" w:rsidP="0049229F">
      <w:pPr>
        <w:pStyle w:val="centerpar"/>
        <w:spacing w:before="60" w:line="360" w:lineRule="auto"/>
      </w:pPr>
      <w:r>
        <w:t>Figures  </w:t>
      </w:r>
      <w:r>
        <w:fldChar w:fldCharType="begin"/>
      </w:r>
      <w:r>
        <w:instrText xml:space="preserve">REF BMfig_groupPerfConfPlot \* MERGEFORMAT </w:instrText>
      </w:r>
      <w:r>
        <w:fldChar w:fldCharType="separate"/>
      </w:r>
      <w:r>
        <w:t>?</w:t>
      </w:r>
      <w:r>
        <w:fldChar w:fldCharType="end"/>
      </w:r>
      <w:r>
        <w:t> </w:t>
      </w:r>
      <w:r>
        <w:fldChar w:fldCharType="begin"/>
      </w:r>
      <w:r>
        <w:instrText xml:space="preserve">REF BMfig_prePostBondingPlot \* MERGEFORMAT </w:instrText>
      </w:r>
      <w:r>
        <w:fldChar w:fldCharType="separate"/>
      </w:r>
      <w:r>
        <w:t>?</w:t>
      </w:r>
      <w:r>
        <w:fldChar w:fldCharType="end"/>
      </w:r>
      <w:r>
        <w:t xml:space="preserve"> in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BMapp6_conditionDifferencesPrePost \* MERGEFORMAT </w:instrText>
      </w:r>
      <w:r>
        <w:fldChar w:fldCharType="separate"/>
      </w:r>
      <w:r>
        <w:t>?</w:t>
      </w:r>
      <w:r>
        <w:fldChar w:fldCharType="end"/>
      </w:r>
      <w:r>
        <w:t xml:space="preserve"> contrast pre-post variation in key variables of interest according to experiment condition. LMER was used to model the relationship betwee</w:t>
      </w:r>
      <w:r>
        <w:t>n condition and variation in key variables of interest (group performance, click, and bonding) over time. Owing to the repeated measures structure of the data, individual athlete was included with and experiment session as random a intercept (slopes were n</w:t>
      </w:r>
      <w:r>
        <w:t>ot modelled due to insufficient sample size), and time, condition, and their interaction were included as main effects. Models revealed significant main effects of time (Pre-Post Experiment) on group performance relative to prior expectations (</w:t>
      </w:r>
      <w:r>
        <w:t>−</w:t>
      </w:r>
      <w:r>
        <w:t>.66</w:t>
      </w:r>
      <w:r>
        <w:t>−</w:t>
      </w:r>
      <w:r>
        <w:t>1.14,</w:t>
      </w:r>
      <w:r>
        <w:t>−</w:t>
      </w:r>
      <w:r>
        <w:t>.</w:t>
      </w:r>
      <w:r>
        <w:t>17.24,</w:t>
      </w:r>
      <w:r>
        <w:rPr>
          <w:i/>
          <w:iCs/>
        </w:rPr>
        <w:t>t</w:t>
      </w:r>
      <w:r>
        <w:t>(115)=</w:t>
      </w:r>
      <w:r>
        <w:t>−</w:t>
      </w:r>
      <w:r>
        <w:t>2.67,.008), group click, (</w:t>
      </w:r>
      <w:r>
        <w:t>−</w:t>
      </w:r>
      <w:r>
        <w:t>.44</w:t>
      </w:r>
      <w:r>
        <w:t>−</w:t>
      </w:r>
      <w:r>
        <w:t>.76,</w:t>
      </w:r>
      <w:r>
        <w:t>−</w:t>
      </w:r>
      <w:r>
        <w:t>.12.16,</w:t>
      </w:r>
      <w:r>
        <w:rPr>
          <w:i/>
          <w:iCs/>
        </w:rPr>
        <w:t>t</w:t>
      </w:r>
      <w:r>
        <w:t>(58.19)=</w:t>
      </w:r>
      <w:r>
        <w:t>−</w:t>
      </w:r>
      <w:r>
        <w:t>2.69,.009) or group bonding (</w:t>
      </w:r>
      <w:r>
        <w:t>−</w:t>
      </w:r>
      <w:r>
        <w:t>.20</w:t>
      </w:r>
      <w:r>
        <w:t>−</w:t>
      </w:r>
      <w:r>
        <w:t>.40,</w:t>
      </w:r>
      <w:r>
        <w:t>−</w:t>
      </w:r>
      <w:r>
        <w:t>.01.10,</w:t>
      </w:r>
      <w:r>
        <w:rPr>
          <w:i/>
          <w:iCs/>
        </w:rPr>
        <w:t>t</w:t>
      </w:r>
      <w:r>
        <w:t>(56.91)=</w:t>
      </w:r>
      <w:r>
        <w:t>−</w:t>
      </w:r>
      <w:r>
        <w:t>2.07,.04), but no significant main effects of condition on group performance relative to prior expectations (.36</w:t>
      </w:r>
      <w:r>
        <w:t>−</w:t>
      </w:r>
      <w:r>
        <w:t>1.27,2.09.88,</w:t>
      </w:r>
      <w:r>
        <w:rPr>
          <w:i/>
          <w:iCs/>
        </w:rPr>
        <w:t>t</w:t>
      </w:r>
      <w:r>
        <w:t>(115)=</w:t>
      </w:r>
      <w:r>
        <w:t>.41,.68), group click, (</w:t>
      </w:r>
      <w:r>
        <w:t>−</w:t>
      </w:r>
      <w:r>
        <w:t>.18</w:t>
      </w:r>
      <w:r>
        <w:t>−</w:t>
      </w:r>
      <w:r>
        <w:t>1.45,1.10.65,</w:t>
      </w:r>
      <w:r>
        <w:rPr>
          <w:i/>
          <w:iCs/>
        </w:rPr>
        <w:t>t</w:t>
      </w:r>
      <w:r>
        <w:t>(59.44)=</w:t>
      </w:r>
      <w:r>
        <w:t>−</w:t>
      </w:r>
      <w:r>
        <w:t>.27,.79) or group bonding (.42</w:t>
      </w:r>
      <w:r>
        <w:t>−</w:t>
      </w:r>
      <w:r>
        <w:t>.44,1.28.44,</w:t>
      </w:r>
      <w:r>
        <w:rPr>
          <w:i/>
          <w:iCs/>
        </w:rPr>
        <w:t>t</w:t>
      </w:r>
      <w:r>
        <w:t>(37.23)=.97,.34). Interaction effects were also not significant for group performance relative to prior expectations (</w:t>
      </w:r>
      <w:r>
        <w:t>−</w:t>
      </w:r>
      <w:r>
        <w:t>.11</w:t>
      </w:r>
      <w:r>
        <w:t>−</w:t>
      </w:r>
      <w:r>
        <w:t>.79,.57.35,</w:t>
      </w:r>
      <w:r>
        <w:rPr>
          <w:i/>
          <w:iCs/>
        </w:rPr>
        <w:t>t</w:t>
      </w:r>
      <w:r>
        <w:t>(115)=</w:t>
      </w:r>
      <w:r>
        <w:t>−</w:t>
      </w:r>
      <w:r>
        <w:t>.33,.74), group cl</w:t>
      </w:r>
      <w:r>
        <w:t>ick, (.12</w:t>
      </w:r>
      <w:r>
        <w:t>−</w:t>
      </w:r>
      <w:r>
        <w:t>.34,.57.23,</w:t>
      </w:r>
      <w:r>
        <w:rPr>
          <w:i/>
          <w:iCs/>
        </w:rPr>
        <w:t>t</w:t>
      </w:r>
      <w:r>
        <w:t>(57.81)=.50,.62) or group bonding (</w:t>
      </w:r>
      <w:r>
        <w:t>−</w:t>
      </w:r>
      <w:r>
        <w:t>.09</w:t>
      </w:r>
      <w:r>
        <w:t>−</w:t>
      </w:r>
      <w:r>
        <w:t>.37,.18.14,</w:t>
      </w:r>
      <w:r>
        <w:rPr>
          <w:i/>
          <w:iCs/>
        </w:rPr>
        <w:t>t</w:t>
      </w:r>
      <w:r>
        <w:t>(56.73)=</w:t>
      </w:r>
      <w:r>
        <w:t>−</w:t>
      </w:r>
      <w:r>
        <w:t>.68,.50).</w:t>
      </w:r>
    </w:p>
    <w:p w14:paraId="0ABF8E32" w14:textId="77777777" w:rsidR="00000000" w:rsidRDefault="0049229F" w:rsidP="0049229F">
      <w:pPr>
        <w:pStyle w:val="centerpar"/>
        <w:spacing w:line="360" w:lineRule="auto"/>
        <w:ind w:firstLine="300"/>
      </w:pPr>
      <w:r>
        <w:t xml:space="preserve">These results suggested that there was no obvious variation by condition over time—at least in the current structure of the data in which significant decreases in </w:t>
      </w:r>
      <w:r>
        <w:t>variables over time may have drowned out any significant increases in variables pre- to post-Experiment.</w:t>
      </w:r>
    </w:p>
    <w:p w14:paraId="71BEBA73" w14:textId="77777777" w:rsidR="00000000" w:rsidRDefault="0049229F" w:rsidP="0049229F">
      <w:pPr>
        <w:pStyle w:val="centerpar"/>
        <w:spacing w:line="360" w:lineRule="auto"/>
        <w:ind w:firstLine="300"/>
      </w:pPr>
      <w:r>
        <w:t>Construction of new variables expressing change in variables over time (pre- to post-Experiment)</w:t>
      </w:r>
    </w:p>
    <w:p w14:paraId="3D03C703" w14:textId="77777777" w:rsidR="00000000" w:rsidRDefault="0049229F" w:rsidP="0049229F">
      <w:pPr>
        <w:pStyle w:val="centerpar"/>
        <w:spacing w:line="360" w:lineRule="auto"/>
        <w:ind w:firstLine="300"/>
      </w:pPr>
      <w:r>
        <w:t>To find evidence for predicted positive associations b</w:t>
      </w:r>
      <w:r>
        <w:t xml:space="preserve">etween variables within a larger trend in which mean values of most measures decreased between pre- to post-Experiment, new variables were created which expressed each individual athlete’s change in reports relating to performance, group click, and social </w:t>
      </w:r>
      <w:r>
        <w:t>bonding between two time points. Values at time 1 (pre-Experiment) were subtracted from values at time 2 (post-Experiment) and created as a new variable. Relationships between these new variables (change in group performance vs expectations, change in grou</w:t>
      </w:r>
      <w:r>
        <w:t>p click, change in group bonding) were used to analyse study predictions.</w:t>
      </w:r>
    </w:p>
    <w:p w14:paraId="54F69408" w14:textId="77777777" w:rsidR="00000000" w:rsidRDefault="0049229F" w:rsidP="0049229F">
      <w:pPr>
        <w:pStyle w:val="centerpar"/>
        <w:spacing w:line="360" w:lineRule="auto"/>
        <w:ind w:firstLine="300"/>
      </w:pPr>
      <w:r>
        <w:t>Model Structure For the LMER models that follow, as in the previous section, experimental session was identified as a group-level variable in the multi-level structure, based on an a</w:t>
      </w:r>
      <w:r>
        <w:t>ssessment of ICC values between main variables of interest (see Table  </w:t>
      </w:r>
      <w:r>
        <w:fldChar w:fldCharType="begin"/>
      </w:r>
      <w:r>
        <w:instrText xml:space="preserve">REF BMapp6_modelSelectionPrePost \* MERGEFORMAT </w:instrText>
      </w:r>
      <w:r>
        <w:fldChar w:fldCharType="separate"/>
      </w:r>
      <w:r>
        <w:t>?</w:t>
      </w:r>
      <w:r>
        <w:fldChar w:fldCharType="end"/>
      </w:r>
      <w:r>
        <w:t xml:space="preserve"> in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BMapp6_modelSelectionPrePost \* MERGEFORMAT </w:instrText>
      </w:r>
      <w:r>
        <w:fldChar w:fldCharType="separate"/>
      </w:r>
      <w:r>
        <w:t>?</w:t>
      </w:r>
      <w:r>
        <w:fldChar w:fldCharType="end"/>
      </w:r>
      <w:r>
        <w:t>).</w:t>
      </w:r>
    </w:p>
    <w:p w14:paraId="1299DDDC" w14:textId="77777777" w:rsidR="00000000" w:rsidRDefault="0049229F" w:rsidP="0049229F">
      <w:pPr>
        <w:pStyle w:val="centerpar"/>
        <w:spacing w:line="360" w:lineRule="auto"/>
        <w:ind w:firstLine="300"/>
      </w:pPr>
      <w:r>
        <w:t>Predi</w:t>
      </w:r>
      <w:r>
        <w:t>ction 1: More positive change in group performance vs expectations will correlate with higher change in feelings of group click with the training group</w:t>
      </w:r>
    </w:p>
    <w:p w14:paraId="33E10A6D" w14:textId="77777777" w:rsidR="00000000" w:rsidRDefault="0049229F" w:rsidP="0049229F">
      <w:pPr>
        <w:pStyle w:val="Figure"/>
        <w:spacing w:before="240" w:line="360" w:lineRule="auto"/>
        <w:ind w:firstLine="300"/>
      </w:pPr>
    </w:p>
    <w:p w14:paraId="5B59D8B4" w14:textId="77777777" w:rsidR="00000000" w:rsidRDefault="0049229F" w:rsidP="0049229F">
      <w:pPr>
        <w:pStyle w:val="centerpar"/>
        <w:spacing w:line="360" w:lineRule="auto"/>
      </w:pPr>
      <w:r>
        <w:t xml:space="preserve"> </w:t>
      </w:r>
    </w:p>
    <w:p w14:paraId="20DB5AD1" w14:textId="77777777" w:rsidR="00000000" w:rsidRDefault="0049229F" w:rsidP="0049229F">
      <w:pPr>
        <w:pStyle w:val="Caption"/>
        <w:spacing w:line="360" w:lineRule="auto"/>
      </w:pPr>
      <w:r>
        <w:t xml:space="preserve">Figure </w:t>
      </w:r>
      <w:bookmarkStart w:id="12" w:name="BMfig_groupPerfClickChangeCondition"/>
      <w:r>
        <w:t>10</w:t>
      </w:r>
      <w:bookmarkEnd w:id="12"/>
      <w:r>
        <w:t>: Change in group perf</w:t>
      </w:r>
      <w:r>
        <w:t>ormance predicts change in group click, moderated by condition (</w:t>
      </w:r>
      <w:r>
        <w:rPr>
          <w:i/>
          <w:iCs/>
        </w:rPr>
        <w:t>n</w:t>
      </w:r>
      <w:r>
        <w:t>=53)</w:t>
      </w:r>
      <w:r>
        <w:fldChar w:fldCharType="begin"/>
      </w:r>
      <w:r>
        <w:instrText>TC "10 Change in group performance predicts change in group click, moderated by condition (</w:instrText>
      </w:r>
      <w:r>
        <w:rPr>
          <w:i/>
          <w:iCs/>
        </w:rPr>
        <w:instrText>n</w:instrText>
      </w:r>
      <w:r>
        <w:instrText>=53)" \f f</w:instrText>
      </w:r>
      <w:r>
        <w:fldChar w:fldCharType="end"/>
      </w:r>
    </w:p>
    <w:p w14:paraId="1A37CD35" w14:textId="77777777" w:rsidR="00000000" w:rsidRDefault="0049229F" w:rsidP="0049229F">
      <w:pPr>
        <w:pStyle w:val="centerpar"/>
        <w:spacing w:before="240" w:line="360" w:lineRule="auto"/>
        <w:ind w:firstLine="300"/>
      </w:pPr>
      <w:r>
        <w:t>An LMER, with change in perceptions of group performance, condition, and their int</w:t>
      </w:r>
      <w:r>
        <w:t>eraction included in the model as fixed effects, revealed a significant positive interaction effect of group performance vs expectations and condition on group click (.49.06,.92.22,</w:t>
      </w:r>
      <w:r>
        <w:rPr>
          <w:i/>
          <w:iCs/>
        </w:rPr>
        <w:t>t</w:t>
      </w:r>
      <w:r>
        <w:t>(53)=2.22,.03). The main effect of change in group performance expectation</w:t>
      </w:r>
      <w:r>
        <w:t xml:space="preserve"> on change in group click was also (highly) significant, (.76.46,1.06.15,</w:t>
      </w:r>
      <w:r>
        <w:rPr>
          <w:i/>
          <w:iCs/>
        </w:rPr>
        <w:t>t</w:t>
      </w:r>
      <w:r>
        <w:t>(53)=5.018,.00006). The main effect of condition, however, was not significant (.08</w:t>
      </w:r>
      <w:r>
        <w:t>−</w:t>
      </w:r>
      <w:r>
        <w:t>.69,.85.39,</w:t>
      </w:r>
      <w:r>
        <w:rPr>
          <w:i/>
          <w:iCs/>
        </w:rPr>
        <w:t>t</w:t>
      </w:r>
      <w:r>
        <w:t>(53)=.20,.84). These results—visualised in figure  </w:t>
      </w:r>
      <w:r>
        <w:fldChar w:fldCharType="begin"/>
      </w:r>
      <w:r>
        <w:instrText>REF BMfig_groupPerfClickChangeCondi</w:instrText>
      </w:r>
      <w:r>
        <w:instrText xml:space="preserve">tion \* MERGEFORMAT </w:instrText>
      </w:r>
      <w:r>
        <w:fldChar w:fldCharType="separate"/>
      </w:r>
      <w:r>
        <w:t>?</w:t>
      </w:r>
      <w:r>
        <w:fldChar w:fldCharType="end"/>
      </w:r>
      <w:r>
        <w:t xml:space="preserve">—suggested that change in perceptions of group performance were a positive predictor </w:t>
      </w:r>
      <w:r>
        <w:t>of increase in feelings of group click following the experiment. This relationship is moderated by condition, such that athletes in the high difficulty condition showed a higher increase than athletes in the low difficulty condition.</w:t>
      </w:r>
    </w:p>
    <w:p w14:paraId="69C83674" w14:textId="77777777" w:rsidR="00000000" w:rsidRDefault="0049229F" w:rsidP="0049229F">
      <w:pPr>
        <w:pStyle w:val="centerpar"/>
        <w:spacing w:line="360" w:lineRule="auto"/>
        <w:ind w:firstLine="300"/>
      </w:pPr>
      <w:r>
        <w:t>Model residuals were n</w:t>
      </w:r>
      <w:r>
        <w:t>ormally distributed around zero (.98,.45) and an analysis of Cook’s distances suggests that the model did not contain any observations that unjustifiably influenced parameter estimates (all &lt;.34), for full presentation of model assumptions, see Appendix Fi</w:t>
      </w:r>
      <w:r>
        <w:t>gure  </w:t>
      </w:r>
      <w:r>
        <w:fldChar w:fldCharType="begin"/>
      </w:r>
      <w:r>
        <w:instrText xml:space="preserve">REF BMfig_M1PrePostAssumptions \* MERGEFORMAT </w:instrText>
      </w:r>
      <w:r>
        <w:fldChar w:fldCharType="separate"/>
      </w:r>
      <w:r>
        <w:t>?</w:t>
      </w:r>
      <w:r>
        <w:fldChar w:fldCharType="end"/>
      </w:r>
      <w:r>
        <w:t>).</w:t>
      </w:r>
    </w:p>
    <w:p w14:paraId="40DDF5EE" w14:textId="77777777" w:rsidR="00000000" w:rsidRDefault="0049229F" w:rsidP="0049229F">
      <w:pPr>
        <w:pStyle w:val="centerpar"/>
        <w:spacing w:line="360" w:lineRule="auto"/>
        <w:ind w:firstLine="300"/>
      </w:pPr>
      <w:r>
        <w:t>Prediction 2: Change in group click predicts change in feelings of social bonding to the training group</w:t>
      </w:r>
    </w:p>
    <w:p w14:paraId="1E30739F" w14:textId="77777777" w:rsidR="00000000" w:rsidRDefault="0049229F" w:rsidP="0049229F">
      <w:pPr>
        <w:pStyle w:val="Figure"/>
        <w:spacing w:before="240" w:line="360" w:lineRule="auto"/>
        <w:ind w:firstLine="300"/>
      </w:pPr>
    </w:p>
    <w:p w14:paraId="43D04B2A" w14:textId="77777777" w:rsidR="00000000" w:rsidRDefault="0049229F" w:rsidP="0049229F">
      <w:pPr>
        <w:pStyle w:val="centerpar"/>
        <w:spacing w:line="360" w:lineRule="auto"/>
      </w:pPr>
      <w:r>
        <w:t xml:space="preserve">  </w:t>
      </w:r>
    </w:p>
    <w:p w14:paraId="28E07123" w14:textId="77777777" w:rsidR="00000000" w:rsidRDefault="0049229F" w:rsidP="0049229F">
      <w:pPr>
        <w:pStyle w:val="Caption"/>
        <w:spacing w:line="360" w:lineRule="auto"/>
      </w:pPr>
      <w:r>
        <w:t xml:space="preserve">Figure </w:t>
      </w:r>
      <w:bookmarkStart w:id="13" w:name="BMfig_groupClickBondingChangeCondition"/>
      <w:r>
        <w:t>11</w:t>
      </w:r>
      <w:bookmarkEnd w:id="13"/>
      <w:r>
        <w:t>: Ch</w:t>
      </w:r>
      <w:r>
        <w:t>ange in perceptions of group click predict change in feelings of social bonding to training group, moderated by condition (</w:t>
      </w:r>
      <w:r>
        <w:rPr>
          <w:i/>
          <w:iCs/>
        </w:rPr>
        <w:t>n</w:t>
      </w:r>
      <w:r>
        <w:t>=53)</w:t>
      </w:r>
      <w:r>
        <w:fldChar w:fldCharType="begin"/>
      </w:r>
      <w:r>
        <w:instrText>TC "11 Change in perceptions of group click predict change in feelings of social bonding to training group, moderated by conditi</w:instrText>
      </w:r>
      <w:r>
        <w:instrText>on (</w:instrText>
      </w:r>
      <w:r>
        <w:rPr>
          <w:i/>
          <w:iCs/>
        </w:rPr>
        <w:instrText>n</w:instrText>
      </w:r>
      <w:r>
        <w:instrText>=53)" \f f</w:instrText>
      </w:r>
      <w:r>
        <w:fldChar w:fldCharType="end"/>
      </w:r>
    </w:p>
    <w:p w14:paraId="45610E40" w14:textId="77777777" w:rsidR="00000000" w:rsidRDefault="0049229F" w:rsidP="0049229F">
      <w:pPr>
        <w:pStyle w:val="centerpar"/>
        <w:spacing w:before="240" w:line="360" w:lineRule="auto"/>
        <w:ind w:firstLine="300"/>
      </w:pPr>
      <w:r>
        <w:t>A LMER model revealed a significant interaction effect of change in group click and experiment condition on change social bonding, (.76.32,1.19.22,</w:t>
      </w:r>
      <w:r>
        <w:rPr>
          <w:i/>
          <w:iCs/>
        </w:rPr>
        <w:t>t</w:t>
      </w:r>
      <w:r>
        <w:t>(47.05)=3.41,.001,,). The main effect of change in group click was also a significant pred</w:t>
      </w:r>
      <w:r>
        <w:t>ictor of change in social bonding, (.58.32,.84.13,</w:t>
      </w:r>
      <w:r>
        <w:rPr>
          <w:i/>
          <w:iCs/>
        </w:rPr>
        <w:t>t</w:t>
      </w:r>
      <w:r>
        <w:t>(40.03)=4.36,</w:t>
      </w:r>
      <w:r>
        <w:rPr>
          <w:i/>
          <w:iCs/>
        </w:rPr>
        <w:t>p</w:t>
      </w:r>
      <w:r>
        <w:t>&lt;.0001). The main effect of condition was not significant, (.03</w:t>
      </w:r>
      <w:r>
        <w:t>−</w:t>
      </w:r>
      <w:r>
        <w:t>.79,.84.41,</w:t>
      </w:r>
      <w:r>
        <w:rPr>
          <w:i/>
          <w:iCs/>
        </w:rPr>
        <w:t>t</w:t>
      </w:r>
      <w:r>
        <w:t>(17.66)=.06,</w:t>
      </w:r>
      <w:r>
        <w:rPr>
          <w:i/>
          <w:iCs/>
        </w:rPr>
        <w:t>p</w:t>
      </w:r>
      <w:r>
        <w:t xml:space="preserve">&lt;.95). A scatter plot shows that the relationship between change in group click and change in bonding </w:t>
      </w:r>
      <w:r>
        <w:t>is most pronounced in the high difficulty condition (see figure  </w:t>
      </w:r>
      <w:r>
        <w:fldChar w:fldCharType="begin"/>
      </w:r>
      <w:r>
        <w:instrText xml:space="preserve">REF BMfig_groupClickBondingChangeCondition \* MERGEFORMAT </w:instrText>
      </w:r>
      <w:r>
        <w:fldChar w:fldCharType="separate"/>
      </w:r>
      <w:r>
        <w:t>?</w:t>
      </w:r>
      <w:r>
        <w:fldChar w:fldCharType="end"/>
      </w:r>
      <w:r>
        <w:t>). These results suggest that athletes who felt stronger levels of group click also felt stronger levels of social bonding to the</w:t>
      </w:r>
      <w:r>
        <w:t>ir training group, irrespective of experiment condition.</w:t>
      </w:r>
    </w:p>
    <w:p w14:paraId="376C927B" w14:textId="77777777" w:rsidR="00000000" w:rsidRDefault="0049229F" w:rsidP="0049229F">
      <w:pPr>
        <w:pStyle w:val="centerpar"/>
        <w:spacing w:line="360" w:lineRule="auto"/>
        <w:ind w:firstLine="300"/>
      </w:pPr>
      <w:r>
        <w:t>Model residuals were not normally distributed around zero (.93,.006). Based on an Cook’s Distances, the model did not appear to contain any observations that unjustifiably influenced parameter estima</w:t>
      </w:r>
      <w:r>
        <w:t>tes (all &lt;.49), but the distribution of residuals and QQ PLot did show a clear positive outlier (for full presentation of model assumptions, see Figure  </w:t>
      </w:r>
      <w:r>
        <w:fldChar w:fldCharType="begin"/>
      </w:r>
      <w:r>
        <w:instrText xml:space="preserve">REF BMfig_M22Assumptions \* MERGEFORMAT </w:instrText>
      </w:r>
      <w:r>
        <w:fldChar w:fldCharType="separate"/>
      </w:r>
      <w:r>
        <w:t>?</w:t>
      </w:r>
      <w:r>
        <w:fldChar w:fldCharType="end"/>
      </w:r>
      <w:r>
        <w:t xml:space="preserve"> in Appendix  </w:t>
      </w:r>
      <w:r>
        <w:fldChar w:fldCharType="begin"/>
      </w:r>
      <w:r>
        <w:instrText xml:space="preserve">REF BMapp6_trainingExperiment \* MERGEFORMAT </w:instrText>
      </w:r>
      <w:r>
        <w:fldChar w:fldCharType="separate"/>
      </w:r>
      <w:r>
        <w:t>?</w:t>
      </w:r>
      <w:r>
        <w:fldChar w:fldCharType="end"/>
      </w:r>
      <w:r>
        <w:t xml:space="preserve"> Section  </w:t>
      </w:r>
      <w:r>
        <w:fldChar w:fldCharType="begin"/>
      </w:r>
      <w:r>
        <w:instrText xml:space="preserve">REF BMapp6_prePostExperimentModelAssumptions \* MERGEFORMAT </w:instrText>
      </w:r>
      <w:r>
        <w:fldChar w:fldCharType="separate"/>
      </w:r>
      <w:r>
        <w:t>?</w:t>
      </w:r>
      <w:r>
        <w:fldChar w:fldCharType="end"/>
      </w:r>
      <w:r>
        <w:t>).</w:t>
      </w:r>
    </w:p>
    <w:p w14:paraId="5B3C3B5E" w14:textId="77777777" w:rsidR="00000000" w:rsidRDefault="0049229F" w:rsidP="0049229F">
      <w:pPr>
        <w:pStyle w:val="centerpar"/>
        <w:spacing w:line="360" w:lineRule="auto"/>
        <w:ind w:firstLine="300"/>
      </w:pPr>
      <w:r>
        <w:t>Prediction 3: More positive perceptions of team performance relative to prior expectations will predict higher levels of social bonding to the training group</w:t>
      </w:r>
    </w:p>
    <w:p w14:paraId="30BE7851" w14:textId="77777777" w:rsidR="00000000" w:rsidRDefault="0049229F" w:rsidP="0049229F">
      <w:pPr>
        <w:pStyle w:val="Figure"/>
        <w:spacing w:before="240" w:line="360" w:lineRule="auto"/>
        <w:ind w:firstLine="300"/>
      </w:pPr>
    </w:p>
    <w:p w14:paraId="161A75DF" w14:textId="77777777" w:rsidR="00000000" w:rsidRDefault="0049229F" w:rsidP="0049229F">
      <w:pPr>
        <w:pStyle w:val="centerpar"/>
        <w:spacing w:line="360" w:lineRule="auto"/>
      </w:pPr>
      <w:r>
        <w:t xml:space="preserve"> </w:t>
      </w:r>
    </w:p>
    <w:p w14:paraId="1028B991" w14:textId="77777777" w:rsidR="00000000" w:rsidRDefault="0049229F" w:rsidP="0049229F">
      <w:pPr>
        <w:pStyle w:val="Caption"/>
        <w:spacing w:line="360" w:lineRule="auto"/>
      </w:pPr>
      <w:r>
        <w:t xml:space="preserve">Figure </w:t>
      </w:r>
      <w:bookmarkStart w:id="14" w:name="BMfig_groupPerfBondingChangeCondition"/>
      <w:r>
        <w:t>12</w:t>
      </w:r>
      <w:bookmarkEnd w:id="14"/>
      <w:r>
        <w:t>: Change in perceptions of group performance predict change in social bonding to the training group, moderated by condition (</w:t>
      </w:r>
      <w:r>
        <w:rPr>
          <w:i/>
          <w:iCs/>
        </w:rPr>
        <w:t>n</w:t>
      </w:r>
      <w:r>
        <w:t>=53)</w:t>
      </w:r>
      <w:r>
        <w:fldChar w:fldCharType="begin"/>
      </w:r>
      <w:r>
        <w:instrText xml:space="preserve">TC "12 Change in perceptions of group performance </w:instrText>
      </w:r>
      <w:r>
        <w:instrText>predict change in social bonding to the training group, moderated by condition (</w:instrText>
      </w:r>
      <w:r>
        <w:rPr>
          <w:i/>
          <w:iCs/>
        </w:rPr>
        <w:instrText>n</w:instrText>
      </w:r>
      <w:r>
        <w:instrText>=53)" \f f</w:instrText>
      </w:r>
      <w:r>
        <w:fldChar w:fldCharType="end"/>
      </w:r>
    </w:p>
    <w:p w14:paraId="0563A315" w14:textId="77777777" w:rsidR="00000000" w:rsidRDefault="0049229F" w:rsidP="0049229F">
      <w:pPr>
        <w:pStyle w:val="centerpar"/>
        <w:spacing w:before="240" w:line="360" w:lineRule="auto"/>
        <w:ind w:firstLine="300"/>
      </w:pPr>
      <w:r>
        <w:t>The interaction effect of change in perceptions of group performance and condition significantly predicted variation in change in social bonding, (.49.46,1.38.53,</w:t>
      </w:r>
      <w:r>
        <w:rPr>
          <w:i/>
          <w:iCs/>
        </w:rPr>
        <w:t>t</w:t>
      </w:r>
      <w:r>
        <w:t>(53)=4.03,.0001,,). The main effect of change in group performance was also significant, (.21.16,.78.23,</w:t>
      </w:r>
      <w:r>
        <w:rPr>
          <w:i/>
          <w:iCs/>
        </w:rPr>
        <w:t>t</w:t>
      </w:r>
      <w:r>
        <w:t>(53)=2.33,.02), as was the main effect of change in perceptions of individual performance, (.26.02,.50.12,</w:t>
      </w:r>
      <w:r>
        <w:rPr>
          <w:i/>
          <w:iCs/>
        </w:rPr>
        <w:t>t</w:t>
      </w:r>
      <w:r>
        <w:t xml:space="preserve">(53)=2.15,.04). For a full report of model </w:t>
      </w:r>
      <w:r>
        <w:t>statistics, see APPENDIX  </w:t>
      </w:r>
      <w:r>
        <w:fldChar w:fldCharType="begin"/>
      </w:r>
      <w:r>
        <w:instrText xml:space="preserve">REF BMtab_M2PrePostOutput \* MERGEFORMAT </w:instrText>
      </w:r>
      <w:r>
        <w:fldChar w:fldCharType="separate"/>
      </w:r>
      <w:r>
        <w:t>?</w:t>
      </w:r>
      <w:r>
        <w:fldChar w:fldCharType="end"/>
      </w:r>
      <w:r>
        <w:t>. This model suggested that the relationship between group performance expectations vs expectations and social bonding was significant only in the high difficulty condition, as demonstr</w:t>
      </w:r>
      <w:r>
        <w:t>ated visually in figure  </w:t>
      </w:r>
      <w:r>
        <w:fldChar w:fldCharType="begin"/>
      </w:r>
      <w:r>
        <w:instrText xml:space="preserve">REF BMfig_groupPerfExpBondConditionScatter \* MERGEFORMAT </w:instrText>
      </w:r>
      <w:r>
        <w:fldChar w:fldCharType="separate"/>
      </w:r>
      <w:r>
        <w:t>?</w:t>
      </w:r>
      <w:r>
        <w:fldChar w:fldCharType="end"/>
      </w:r>
      <w:r>
        <w:t>.</w:t>
      </w:r>
    </w:p>
    <w:p w14:paraId="5A7400F8" w14:textId="77777777" w:rsidR="00000000" w:rsidRDefault="0049229F" w:rsidP="0049229F">
      <w:pPr>
        <w:pStyle w:val="centerpar"/>
        <w:spacing w:line="360" w:lineRule="auto"/>
        <w:ind w:firstLine="300"/>
      </w:pPr>
      <w:r>
        <w:t>Model residuals were normally distributed around zero (.97, .31) and all &lt;.22, see figure  </w:t>
      </w:r>
      <w:r>
        <w:fldChar w:fldCharType="begin"/>
      </w:r>
      <w:r>
        <w:instrText xml:space="preserve">REF BMfig_M23Assumptions \* MERGEFORMAT </w:instrText>
      </w:r>
      <w:r>
        <w:fldChar w:fldCharType="separate"/>
      </w:r>
      <w:r>
        <w:t>?</w:t>
      </w:r>
      <w:r>
        <w:fldChar w:fldCharType="end"/>
      </w:r>
      <w:r>
        <w:t xml:space="preserve"> Appendix  </w:t>
      </w:r>
      <w:r>
        <w:fldChar w:fldCharType="begin"/>
      </w:r>
      <w:r>
        <w:instrText>REF BMapp6_trainingEx</w:instrText>
      </w:r>
      <w:r>
        <w:instrText xml:space="preserve">periment \* MERGEFORMAT </w:instrText>
      </w:r>
      <w:r>
        <w:fldChar w:fldCharType="separate"/>
      </w:r>
      <w:r>
        <w:t>?</w:t>
      </w:r>
      <w:r>
        <w:fldChar w:fldCharType="end"/>
      </w:r>
      <w:r>
        <w:t xml:space="preserve">). These results suggested that the relationship between group performance vs expectations and social bonding was significant, only in the high difficulty condition, and not overall across conditions. For a full report on tests </w:t>
      </w:r>
      <w:r>
        <w:t>of model assumptions, see APPENDIX  </w:t>
      </w:r>
      <w:r>
        <w:fldChar w:fldCharType="begin"/>
      </w:r>
      <w:r>
        <w:instrText xml:space="preserve">REF BMfig_M23Assumptions \* MERGEFORMAT </w:instrText>
      </w:r>
      <w:r>
        <w:fldChar w:fldCharType="separate"/>
      </w:r>
      <w:r>
        <w:t>?</w:t>
      </w:r>
      <w:r>
        <w:fldChar w:fldCharType="end"/>
      </w:r>
      <w:r>
        <w:t>.</w:t>
      </w:r>
    </w:p>
    <w:p w14:paraId="2F56079B" w14:textId="77777777" w:rsidR="00000000" w:rsidRDefault="0049229F" w:rsidP="0049229F">
      <w:pPr>
        <w:pStyle w:val="centerpar"/>
        <w:spacing w:line="360" w:lineRule="auto"/>
        <w:ind w:firstLine="300"/>
      </w:pPr>
      <w:r>
        <w:t>Prediction 4: Change in feelings of group click will mediate a relationship between more positive change in perceptions of group performance and social bonding to the group</w:t>
      </w:r>
    </w:p>
    <w:p w14:paraId="126E932A" w14:textId="77777777" w:rsidR="00000000" w:rsidRDefault="0049229F" w:rsidP="0049229F">
      <w:pPr>
        <w:pStyle w:val="centerpar"/>
        <w:spacing w:line="360" w:lineRule="auto"/>
        <w:ind w:firstLine="300"/>
      </w:pPr>
      <w:r>
        <w:t>P</w:t>
      </w:r>
      <w:r>
        <w:t>rocedure for mediation analyses were consistent with the post-Tournament analysis (see Section  , subsection   HYPERLINK).</w:t>
      </w:r>
    </w:p>
    <w:p w14:paraId="37105B2B" w14:textId="77777777" w:rsidR="00000000" w:rsidRDefault="0049229F" w:rsidP="0049229F">
      <w:pPr>
        <w:pStyle w:val="centerpar"/>
        <w:spacing w:line="360" w:lineRule="auto"/>
        <w:ind w:firstLine="300"/>
      </w:pPr>
      <w:r>
        <w:t>Results of the mediation analysis revealed significant average indirect effect of change in group performance perception on change in</w:t>
      </w:r>
      <w:r>
        <w:t xml:space="preserve"> social social bonding, attributable to change in group click, .09.10,.02,.02. When controlling for the effect of group click on social bonding, the average direct effect between Joint Action Success and social bonding was no longer significant, </w:t>
      </w:r>
      <w:r>
        <w:t>−</w:t>
      </w:r>
      <w:r>
        <w:t>.08</w:t>
      </w:r>
      <w:r>
        <w:t>−</w:t>
      </w:r>
      <w:r>
        <w:t>.23,.</w:t>
      </w:r>
      <w:r>
        <w:t>06,.24 (see Figure  </w:t>
      </w:r>
      <w:r>
        <w:fldChar w:fldCharType="begin"/>
      </w:r>
      <w:r>
        <w:instrText xml:space="preserve">REF BMfig_groupPerfExpClickMediationPlot \* MERGEFORMAT </w:instrText>
      </w:r>
      <w:r>
        <w:fldChar w:fldCharType="separate"/>
      </w:r>
      <w:r>
        <w:t>?</w:t>
      </w:r>
      <w:r>
        <w:fldChar w:fldCharType="end"/>
      </w:r>
      <w:r>
        <w:t>).</w:t>
      </w:r>
    </w:p>
    <w:p w14:paraId="09866135" w14:textId="77777777" w:rsidR="00000000" w:rsidRDefault="0049229F" w:rsidP="0049229F">
      <w:pPr>
        <w:pStyle w:val="centerpar"/>
        <w:spacing w:line="360" w:lineRule="auto"/>
        <w:ind w:firstLine="300"/>
      </w:pPr>
      <w:r>
        <w:t>Closer analysis revealed that the mediation was moderated by experiment condition: the mediation was significant only for the high difficulty condition (.52.24,.87,</w:t>
      </w:r>
      <w:r>
        <w:rPr>
          <w:i/>
          <w:iCs/>
        </w:rPr>
        <w:t>p</w:t>
      </w:r>
      <w:r>
        <w:t>&lt;=.0001)</w:t>
      </w:r>
      <w:r>
        <w:t>, but not the low difficulty condition, (.09</w:t>
      </w:r>
      <w:r>
        <w:t>−</w:t>
      </w:r>
      <w:r>
        <w:t>.08,.30,</w:t>
      </w:r>
      <w:r>
        <w:rPr>
          <w:i/>
          <w:iCs/>
        </w:rPr>
        <w:t>p</w:t>
      </w:r>
      <w:r>
        <w:t>=.32). The moderated mediation model is shown in figure  </w:t>
      </w:r>
      <w:r>
        <w:fldChar w:fldCharType="begin"/>
      </w:r>
      <w:r>
        <w:instrText xml:space="preserve">REF BMfig_prePostExperimentChangeModMedFigure \* MERGEFORMAT </w:instrText>
      </w:r>
      <w:r>
        <w:fldChar w:fldCharType="separate"/>
      </w:r>
      <w:r>
        <w:t>?</w:t>
      </w:r>
      <w:r>
        <w:fldChar w:fldCharType="end"/>
      </w:r>
      <w:r>
        <w:t xml:space="preserve">, and the overall and moderated mediation effects are contrasted graphically in </w:t>
      </w:r>
      <w:r>
        <w:t>figures  </w:t>
      </w:r>
      <w:r>
        <w:fldChar w:fldCharType="begin"/>
      </w:r>
      <w:r>
        <w:instrText xml:space="preserve">REF BMfig_groupPerfExpClickChangeMedPlot \* MERGEFORMAT </w:instrText>
      </w:r>
      <w:r>
        <w:fldChar w:fldCharType="separate"/>
      </w:r>
      <w:r>
        <w:t>?</w:t>
      </w:r>
      <w:r>
        <w:fldChar w:fldCharType="end"/>
      </w:r>
      <w:r>
        <w:t> </w:t>
      </w:r>
      <w:r>
        <w:fldChar w:fldCharType="begin"/>
      </w:r>
      <w:r>
        <w:instrText xml:space="preserve">REF BMfig_prePostExperimentChangePlotLow \* MERGEFORMAT </w:instrText>
      </w:r>
      <w:r>
        <w:fldChar w:fldCharType="separate"/>
      </w:r>
      <w:r>
        <w:t>?</w:t>
      </w:r>
      <w:r>
        <w:fldChar w:fldCharType="end"/>
      </w:r>
      <w:r>
        <w:t>. These results suggest that feelings of group click fully mediate the relationship between change in perceptions of group per</w:t>
      </w:r>
      <w:r>
        <w:t>formance and social bonding, only in the high experiment condition. In a similar fashion to the results of the post-Experiment analysis, results supported predictions that feelings of group click fully mediate a relationship between experience of social bo</w:t>
      </w:r>
      <w:r>
        <w:t>nding and social bonding.</w:t>
      </w:r>
    </w:p>
    <w:p w14:paraId="034BE6E7" w14:textId="77777777" w:rsidR="00000000" w:rsidRDefault="0049229F" w:rsidP="0049229F">
      <w:pPr>
        <w:pStyle w:val="Figure"/>
        <w:spacing w:before="240" w:line="360" w:lineRule="auto"/>
        <w:ind w:firstLine="300"/>
      </w:pPr>
    </w:p>
    <w:p w14:paraId="11E5EBAF" w14:textId="77777777" w:rsidR="00000000" w:rsidRDefault="0049229F" w:rsidP="0049229F">
      <w:pPr>
        <w:pStyle w:val="centerpar"/>
        <w:spacing w:line="360" w:lineRule="auto"/>
      </w:pPr>
      <w:r>
        <w:t xml:space="preserve"> </w:t>
      </w:r>
    </w:p>
    <w:p w14:paraId="3C8F6228" w14:textId="77777777" w:rsidR="00000000" w:rsidRDefault="0049229F" w:rsidP="0049229F">
      <w:pPr>
        <w:pStyle w:val="Caption"/>
        <w:spacing w:line="360" w:lineRule="auto"/>
      </w:pPr>
      <w:r>
        <w:t xml:space="preserve">Figure </w:t>
      </w:r>
      <w:bookmarkStart w:id="15" w:name="BMfig_prePostExperimentChangeModMedFigur"/>
      <w:r>
        <w:t>13</w:t>
      </w:r>
      <w:bookmarkEnd w:id="15"/>
      <w:r>
        <w:t>: Moderated mediation model: group click mediates the realtionship between group performance and social bonding. This effect is partiall</w:t>
      </w:r>
      <w:r>
        <w:t>y moderated by condition (high).</w:t>
      </w:r>
      <w:r>
        <w:fldChar w:fldCharType="begin"/>
      </w:r>
      <w:r>
        <w:instrText>TC "13 Moderated mediation model: group click mediates the realtionship between group performance and social bonding. This effect is partially moderated by condition (high)." \f f</w:instrText>
      </w:r>
      <w:r>
        <w:fldChar w:fldCharType="end"/>
      </w:r>
    </w:p>
    <w:p w14:paraId="63B5713F" w14:textId="77777777" w:rsidR="00000000" w:rsidRDefault="0049229F" w:rsidP="0049229F">
      <w:pPr>
        <w:pStyle w:val="Figure"/>
        <w:spacing w:before="480" w:line="360" w:lineRule="auto"/>
        <w:ind w:firstLine="300"/>
      </w:pPr>
    </w:p>
    <w:p w14:paraId="42C65A20" w14:textId="77777777" w:rsidR="00000000" w:rsidRDefault="0049229F" w:rsidP="0049229F">
      <w:pPr>
        <w:pStyle w:val="centerpar"/>
        <w:spacing w:line="360" w:lineRule="auto"/>
      </w:pPr>
      <w:r>
        <w:t xml:space="preserve"> </w:t>
      </w:r>
    </w:p>
    <w:p w14:paraId="4E7C481A" w14:textId="77777777" w:rsidR="00000000" w:rsidRDefault="0049229F" w:rsidP="0049229F">
      <w:pPr>
        <w:pStyle w:val="Caption"/>
        <w:spacing w:line="360" w:lineRule="auto"/>
      </w:pPr>
      <w:r>
        <w:t>Figure : Group click partially mediates</w:t>
      </w:r>
      <w:r>
        <w:t xml:space="preserve"> relationship between group performance vs expectation and social bonding</w:t>
      </w:r>
      <w:r>
        <w:fldChar w:fldCharType="begin"/>
      </w:r>
      <w:r>
        <w:instrText>TC "14 Group click partially mediates relationship between group performance vs expectation and social bonding" \f f</w:instrText>
      </w:r>
      <w:r>
        <w:fldChar w:fldCharType="end"/>
      </w:r>
    </w:p>
    <w:p w14:paraId="10E6FC6B" w14:textId="77777777" w:rsidR="00000000" w:rsidRDefault="0049229F" w:rsidP="0049229F">
      <w:pPr>
        <w:pStyle w:val="Figure"/>
        <w:spacing w:before="480" w:line="360" w:lineRule="auto"/>
        <w:ind w:firstLine="300"/>
      </w:pPr>
    </w:p>
    <w:p w14:paraId="086E48BA" w14:textId="77777777" w:rsidR="00000000" w:rsidRDefault="0049229F" w:rsidP="0049229F">
      <w:pPr>
        <w:pStyle w:val="centerpar"/>
        <w:spacing w:line="360" w:lineRule="auto"/>
      </w:pPr>
      <w:r>
        <w:t xml:space="preserve"> </w:t>
      </w:r>
    </w:p>
    <w:p w14:paraId="09E8AF5C" w14:textId="77777777" w:rsidR="00000000" w:rsidRDefault="0049229F" w:rsidP="0049229F">
      <w:pPr>
        <w:pStyle w:val="Caption"/>
        <w:spacing w:line="360" w:lineRule="auto"/>
      </w:pPr>
      <w:r>
        <w:t>Figure : Change in group click partially mediates relationshi</w:t>
      </w:r>
      <w:r>
        <w:t>p between group performance and social bonding</w:t>
      </w:r>
      <w:r>
        <w:fldChar w:fldCharType="begin"/>
      </w:r>
      <w:r>
        <w:instrText>TC "15 Change in group click partially mediates relationship between group performance and social bonding" \f f</w:instrText>
      </w:r>
      <w:r>
        <w:fldChar w:fldCharType="end"/>
      </w:r>
    </w:p>
    <w:p w14:paraId="3E9C2135" w14:textId="77777777" w:rsidR="00000000" w:rsidRDefault="0049229F" w:rsidP="0049229F">
      <w:pPr>
        <w:pStyle w:val="Figure"/>
        <w:spacing w:before="480" w:line="360" w:lineRule="auto"/>
        <w:ind w:firstLine="300"/>
      </w:pPr>
    </w:p>
    <w:p w14:paraId="06B2BE5B" w14:textId="77777777" w:rsidR="00000000" w:rsidRDefault="0049229F" w:rsidP="0049229F">
      <w:pPr>
        <w:pStyle w:val="centerpar"/>
        <w:spacing w:line="360" w:lineRule="auto"/>
      </w:pPr>
      <w:r>
        <w:t xml:space="preserve"> </w:t>
      </w:r>
    </w:p>
    <w:p w14:paraId="123D6335" w14:textId="77777777" w:rsidR="00000000" w:rsidRDefault="0049229F" w:rsidP="0049229F">
      <w:pPr>
        <w:pStyle w:val="Caption"/>
        <w:spacing w:line="360" w:lineRule="auto"/>
      </w:pPr>
      <w:r>
        <w:t xml:space="preserve">Figure </w:t>
      </w:r>
      <w:bookmarkStart w:id="16" w:name="BMfig_prePostExperimentChangePlotLow"/>
      <w:r>
        <w:t>16</w:t>
      </w:r>
      <w:bookmarkEnd w:id="16"/>
      <w:r>
        <w:t>: Group clic</w:t>
      </w:r>
      <w:r>
        <w:t>k partially mediates relationship between group performance and social bonding</w:t>
      </w:r>
      <w:r>
        <w:fldChar w:fldCharType="begin"/>
      </w:r>
      <w:r>
        <w:instrText>TC "16 Group click partially mediates relationship between group performance and social bonding" \f f</w:instrText>
      </w:r>
      <w:r>
        <w:fldChar w:fldCharType="end"/>
      </w:r>
    </w:p>
    <w:p w14:paraId="581399EE" w14:textId="77777777" w:rsidR="00000000" w:rsidRDefault="0049229F" w:rsidP="0049229F">
      <w:pPr>
        <w:pStyle w:val="Heading2"/>
        <w:widowControl/>
        <w:spacing w:before="480" w:line="360" w:lineRule="auto"/>
      </w:pPr>
      <w:r>
        <w:t>5  Discussion of Results</w:t>
      </w:r>
    </w:p>
    <w:p w14:paraId="030529B7" w14:textId="77777777" w:rsidR="00000000" w:rsidRDefault="0049229F" w:rsidP="0049229F">
      <w:pPr>
        <w:pStyle w:val="centerpar"/>
        <w:spacing w:before="60" w:line="360" w:lineRule="auto"/>
      </w:pPr>
      <w:r>
        <w:t>This study was designed to investigate the social</w:t>
      </w:r>
      <w:r>
        <w:t xml:space="preserve"> cognition of team click in a controlled field experiment. Athletes participated in a training drill paradigm in which overt feedback concerning performance was restricted to athletes’ perceptions of each phase of the invasion drill. Athletes were not over</w:t>
      </w:r>
      <w:r>
        <w:t>tly declared as winners or losers, and there was nothing explicit to gain from the experiment—unlike in the high stakes national tournament that was the focus of the previous study (Chapter  </w:t>
      </w:r>
      <w:r>
        <w:fldChar w:fldCharType="begin"/>
      </w:r>
      <w:r>
        <w:instrText xml:space="preserve">REF BMtournamentSurvey \* MERGEFORMAT </w:instrText>
      </w:r>
      <w:r>
        <w:fldChar w:fldCharType="separate"/>
      </w:r>
      <w:r>
        <w:t>?</w:t>
      </w:r>
      <w:r>
        <w:fldChar w:fldCharType="end"/>
      </w:r>
      <w:r>
        <w:t>). Unlike a high stakes</w:t>
      </w:r>
      <w:r>
        <w:t xml:space="preserve"> rugby tournament, the training drill did not entail high levels of physiological cost, in fact only required low-to-medium level exertion and “grab” as opposed to full-contact. Instead, coordination in joint action was isolated as the key component of the</w:t>
      </w:r>
      <w:r>
        <w:t xml:space="preserve"> experimental paradigm. Results of this study generally support study predictions, and reproduced the correlational results of the survey study in a more controlled setting. Taken toghether, these empirical studies substantiate ethnographic observations ma</w:t>
      </w:r>
      <w:r>
        <w:t>de in the first part of this dissertation, and offer preliminary evidence for a novel theory, outlined in this thesis, of social bonding through joint action in group exercise contexts.</w:t>
      </w:r>
    </w:p>
    <w:p w14:paraId="781DF452" w14:textId="77777777" w:rsidR="00000000" w:rsidRDefault="0049229F" w:rsidP="0049229F">
      <w:pPr>
        <w:pStyle w:val="centerpar"/>
        <w:spacing w:line="360" w:lineRule="auto"/>
        <w:ind w:firstLine="300"/>
      </w:pPr>
      <w:r>
        <w:t>Significant positive relationships between 1) perceptions of performan</w:t>
      </w:r>
      <w:r>
        <w:t>ce in joint action relative to prior expectation and team click, 2) team click and social bonding, and 3) performance in joint action and social bonding were moderated by experiment condition, such that these relationships were strongest in athletes who pa</w:t>
      </w:r>
      <w:r>
        <w:t>rticipated in the high difficulty condition. Mediation models supported these findings, showing evidence of a moderated mediation effect of team click on the relationship between group performance vs expectations and social bonding. In both the post-Experi</w:t>
      </w:r>
      <w:r>
        <w:t>ment and pre- to post-Experiment analyses, the mediation effect was moderated by experiment condition: the relationship was either strongest or only present in the high difficulty condition on not in the low difficulty condition. Despite an overall trend i</w:t>
      </w:r>
      <w:r>
        <w:t>n which scores decreased between pre- and post-Experiment measures, athletes who on average experienced more positive perceptions of performance following the Experiment also reported higher average levels of team click and social bonding (a statistical re</w:t>
      </w:r>
      <w:r>
        <w:t>lationship that was against the overall trend in the data). The results described here held when statistically controlling for athlete perceptions of individual performance, technical competence, objective performance outcome in the experiment session, and</w:t>
      </w:r>
      <w:r>
        <w:t xml:space="preserve"> physiological arousal.</w:t>
      </w:r>
    </w:p>
    <w:p w14:paraId="3032D964" w14:textId="77777777" w:rsidR="00000000" w:rsidRDefault="0049229F" w:rsidP="0049229F">
      <w:pPr>
        <w:pStyle w:val="centerpar"/>
        <w:spacing w:line="360" w:lineRule="auto"/>
        <w:ind w:firstLine="300"/>
      </w:pPr>
      <w:r>
        <w:t xml:space="preserve">From these results it is possible to infer that perceptions of joint action feature strongly in athletes’ formulation of social attitudes, for example feelings of social bonding and group membership. The experience of higher levels </w:t>
      </w:r>
      <w:r>
        <w:t>of click in joint action may also be a particularly powerful phenomenon in the formation of positive associations with teammates and team identity. In addition, results of this study provide some support for the theory, outlined in this dissertations, that</w:t>
      </w:r>
      <w:r>
        <w:t xml:space="preserve"> the formulation and violation of expectations around joint action is a mechanism of central importance to the social cognition of joint action. The exhilarating phenomenon of team click in joint action could be associated with positive violations of athle</w:t>
      </w:r>
      <w:r>
        <w:t>tes expectations, which are implicitly formulated and calibrated over time with their teammates in training and competition. Interactive team sports such as rugby provide a situation in which optimising quality of joint action is the explicit shared goal o</w:t>
      </w:r>
      <w:r>
        <w:t>f the group—the group’s reason for being----and so it is understandable that joint action would feature strongly in athlete inferences about group membership.</w:t>
      </w:r>
    </w:p>
    <w:p w14:paraId="29CA9597" w14:textId="77777777" w:rsidR="00000000" w:rsidRDefault="0049229F" w:rsidP="0049229F">
      <w:pPr>
        <w:pStyle w:val="centerpar"/>
        <w:spacing w:line="360" w:lineRule="auto"/>
        <w:ind w:firstLine="300"/>
      </w:pPr>
      <w:r>
        <w:t>Although the experiment manipulation appeared to statistically moderate a relationship between jo</w:t>
      </w:r>
      <w:r>
        <w:t>int action and social bonding, these results were not supported by the study’s manipulation checks, all of which did not produce significant results. The design and execution of the experiment was such that the possibility that the significant moderating e</w:t>
      </w:r>
      <w:r>
        <w:t>ffect of condition was the artefact of low sample size and limited randomisation of athlete sampling. The experiment manipulation was subtle, and was delivered by a researcher who spoke Chinese as a second language, perhaps unable to manufacture a sufficie</w:t>
      </w:r>
      <w:r>
        <w:t>nt performance pre-Experiment to alter the expectations of athletes. In addition, the limitations of research context, namely time constraints and access to athletes, were such that pilot phase was not exhaustive as it could have been (2 trials per conditi</w:t>
      </w:r>
      <w:r>
        <w:t>on).</w:t>
      </w:r>
    </w:p>
    <w:p w14:paraId="5BD9878A" w14:textId="77777777" w:rsidR="00000000" w:rsidRDefault="0049229F" w:rsidP="0049229F">
      <w:pPr>
        <w:pStyle w:val="centerpar"/>
        <w:spacing w:line="360" w:lineRule="auto"/>
        <w:ind w:firstLine="300"/>
      </w:pPr>
      <w:r>
        <w:t>The experiment sought to isolate expectation violation as a mechanism of central importance to the social cognition of joint action. While results show evidence for condition-wise effects, in which the high difficulty condition was responsible for moderati</w:t>
      </w:r>
      <w:r>
        <w:t>ng the relationship between joint action, team click, and social bonding, it is not sufficiently clear precisely what mechanism drove these results. The fact that the hypothesised mechanisms of joint action and social bonding have been shown to exist pre-d</w:t>
      </w:r>
      <w:r>
        <w:t>eclaratively and predominantly below the surface of conscious experience presents a methodological challenge for psychological research which relies heavily on self-report.</w:t>
      </w:r>
    </w:p>
    <w:p w14:paraId="43319020" w14:textId="77777777" w:rsidR="00000000" w:rsidRDefault="0049229F" w:rsidP="0049229F">
      <w:pPr>
        <w:pStyle w:val="centerpar"/>
        <w:spacing w:line="360" w:lineRule="auto"/>
        <w:ind w:firstLine="300"/>
      </w:pPr>
      <w:r>
        <w:t xml:space="preserve">Further exploring the relationship between pre-perceptual regulatory mechanisms of </w:t>
      </w:r>
      <w:r>
        <w:t>joint action and their psychosocial effects will require the use of other methods of data collection and analysis in order to triangulate the reliability of self-report data Newell2014. In this specific example, motion capture from video footage allows for</w:t>
      </w:r>
      <w:r>
        <w:t xml:space="preserve"> measuring synchrony between co-actors could using both traditional methods of dimension reduction and principal component analysis [see for example][]Riley2011 as well as emerging methods borrowed from dynamic systems theory including fractal-like 1/f sca</w:t>
      </w:r>
      <w:r>
        <w:t>ling (“pink noise”) [see for example][]Holden2013. It is quite possible that these different measurements of synchrony could access different psychophysiological dimensions of the relationship between joint action and social bonding. Other physiological ma</w:t>
      </w:r>
      <w:r>
        <w:t xml:space="preserve">rkers of social interaction such as heart rate variability Konvalinka2011,Fischer2014a and pain threshold Cohen2009,Tarr2015) are beginning to be developed and tested in both experimental and real-world settings. These novel methodological approaches help </w:t>
      </w:r>
      <w:r>
        <w:t>complement existing behavioural measures, such as such as economic games Xygalatas2013 and spontaneous helping tasks Kirschner2010, designed to access psychological mechanisms related to social bonding and cooperation. Together, these measures could then b</w:t>
      </w:r>
      <w:r>
        <w:t>e compared to self-report measures derived from athlete self-report to more fully understand the ways in which component mechanisms and system dynamics of joint action generate social cohesion Marsh2009.</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FF314" w14:textId="77777777" w:rsidR="00000000" w:rsidRDefault="0049229F">
      <w:r>
        <w:separator/>
      </w:r>
    </w:p>
  </w:endnote>
  <w:endnote w:type="continuationSeparator" w:id="0">
    <w:p w14:paraId="628867C0" w14:textId="77777777" w:rsidR="00000000" w:rsidRDefault="0049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99632" w14:textId="77777777" w:rsidR="00000000" w:rsidRDefault="0049229F">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2F10B" w14:textId="77777777" w:rsidR="00000000" w:rsidRDefault="0049229F">
      <w:r>
        <w:separator/>
      </w:r>
    </w:p>
  </w:footnote>
  <w:footnote w:type="continuationSeparator" w:id="0">
    <w:p w14:paraId="32DEBAC2" w14:textId="77777777" w:rsidR="00000000" w:rsidRDefault="004922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46D"/>
    <w:rsid w:val="0049229F"/>
    <w:rsid w:val="00A124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4B5F7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9879</Words>
  <Characters>56314</Characters>
  <Application>Microsoft Macintosh Word</Application>
  <DocSecurity>0</DocSecurity>
  <Lines>469</Lines>
  <Paragraphs>132</Paragraphs>
  <ScaleCrop>false</ScaleCrop>
  <Company/>
  <LinksUpToDate>false</LinksUpToDate>
  <CharactersWithSpaces>66061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Mon May 21 19:11:27 2018</dc:description>
  <cp:lastModifiedBy>Jacob Taylor</cp:lastModifiedBy>
  <cp:revision>3</cp:revision>
  <dcterms:created xsi:type="dcterms:W3CDTF">2018-05-21T18:12:00Z</dcterms:created>
  <dcterms:modified xsi:type="dcterms:W3CDTF">2018-05-21T18:12:00Z</dcterms:modified>
</cp:coreProperties>
</file>