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etting-up-the-project"/>
      <w:r>
        <w:t xml:space="preserve">Setting up the project</w:t>
      </w:r>
      <w:bookmarkEnd w:id="20"/>
    </w:p>
    <w:p>
      <w:pPr>
        <w:pStyle w:val="FirstParagraph"/>
      </w:pPr>
      <w:r>
        <w:t xml:space="preserve">This is a step-by-step guide for setting up a development environment on your local machine.</w:t>
      </w:r>
      <w:r>
        <w:t xml:space="preserve"> </w:t>
      </w:r>
      <w:r>
        <w:t xml:space="preserve">Using this environment, you can contribute to the project by working on features, enhancements, bug fixes, etc.</w:t>
      </w:r>
    </w:p>
    <w:p>
      <w:pPr>
        <w:pStyle w:val="Heading2"/>
      </w:pPr>
      <w:bookmarkStart w:id="21" w:name="getting-started"/>
      <w:r>
        <w:t xml:space="preserve">Getting Started</w:t>
      </w:r>
      <w:bookmarkEnd w:id="21"/>
    </w:p>
    <w:p>
      <w:pPr>
        <w:pStyle w:val="FirstParagraph"/>
      </w:pPr>
      <w:r>
        <w:t xml:space="preserve">To get started, you should have installed the latest version of IntelliJ on your local machine. Then please follow the steps.</w:t>
      </w:r>
    </w:p>
    <w:p>
      <w:pPr>
        <w:pStyle w:val="Compact"/>
        <w:numPr>
          <w:numId w:val="1001"/>
          <w:ilvl w:val="0"/>
        </w:numPr>
      </w:pPr>
      <w:r>
        <w:t xml:space="preserve">Environment setup</w:t>
      </w:r>
    </w:p>
    <w:p>
      <w:pPr>
        <w:pStyle w:val="Compact"/>
        <w:numPr>
          <w:numId w:val="1002"/>
          <w:ilvl w:val="1"/>
        </w:numPr>
      </w:pPr>
      <w:r>
        <w:t xml:space="preserve">Config your IntelliJ. Please install the following plug-ins:</w:t>
      </w:r>
    </w:p>
    <w:p>
      <w:pPr>
        <w:pStyle w:val="Compact"/>
        <w:numPr>
          <w:numId w:val="1003"/>
          <w:ilvl w:val="2"/>
        </w:numPr>
      </w:pPr>
      <w:r>
        <w:t xml:space="preserve">Google Cloud Tools</w:t>
      </w:r>
    </w:p>
    <w:p>
      <w:pPr>
        <w:pStyle w:val="Compact"/>
        <w:numPr>
          <w:numId w:val="1003"/>
          <w:ilvl w:val="2"/>
        </w:numPr>
      </w:pPr>
      <w:r>
        <w:t xml:space="preserve">Vue.js (optional)</w:t>
      </w:r>
    </w:p>
    <w:p>
      <w:pPr>
        <w:pStyle w:val="Compact"/>
        <w:numPr>
          <w:numId w:val="1002"/>
          <w:ilvl w:val="1"/>
        </w:numPr>
      </w:pPr>
      <w:r>
        <w:t xml:space="preserve">Config your Google Cloud SDK. You can follow the instructions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</w:p>
    <w:p>
      <w:pPr>
        <w:numPr>
          <w:numId w:val="1002"/>
          <w:ilvl w:val="1"/>
        </w:numPr>
      </w:pPr>
      <w:r>
        <w:t xml:space="preserve">Prepare for app engine deployment under project root directory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gcloud -q components install app-engine-java</w:t>
      </w:r>
    </w:p>
    <w:p>
      <w:pPr>
        <w:pStyle w:val="Compact"/>
        <w:numPr>
          <w:numId w:val="1002"/>
          <w:ilvl w:val="1"/>
        </w:numPr>
      </w:pPr>
      <w:r>
        <w:t xml:space="preserve">Config cloud SQL proxy. Please follow the instructions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2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npm</w:t>
      </w:r>
      <w:r>
        <w:t xml:space="preserve">. We suggest using</w:t>
      </w:r>
      <w:r>
        <w:t xml:space="preserve"> </w:t>
      </w:r>
      <w:r>
        <w:rPr>
          <w:rStyle w:val="VerbatimChar"/>
        </w:rPr>
        <w:t xml:space="preserve">NVM</w:t>
      </w:r>
      <w:r>
        <w:t xml:space="preserve">, which stands for Node Version Manager. You can follow instructions</w:t>
      </w:r>
      <w:r>
        <w:t xml:space="preserve"> </w:t>
      </w:r>
      <w:hyperlink r:id="rId24">
        <w:r>
          <w:rPr>
            <w:rStyle w:val="Hyperlink"/>
          </w:rPr>
          <w:t xml:space="preserve">here</w:t>
        </w:r>
      </w:hyperlink>
    </w:p>
    <w:p>
      <w:pPr>
        <w:pStyle w:val="Compact"/>
        <w:numPr>
          <w:numId w:val="1002"/>
          <w:ilvl w:val="1"/>
        </w:numPr>
      </w:pPr>
      <w:r>
        <w:t xml:space="preserve">Install sequel-pro from</w:t>
      </w:r>
      <w:r>
        <w:t xml:space="preserve"> </w:t>
      </w:r>
      <w:hyperlink r:id="rId2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(optional)</w:t>
      </w:r>
    </w:p>
    <w:p>
      <w:pPr>
        <w:pStyle w:val="Compact"/>
        <w:numPr>
          <w:numId w:val="1001"/>
          <w:ilvl w:val="0"/>
        </w:numPr>
      </w:pPr>
      <w:r>
        <w:t xml:space="preserve">Configuration setup (optional). By default there are pre-set configurations for the project. However, if you may wish to change them, you can edit the following files:</w:t>
      </w:r>
    </w:p>
    <w:p>
      <w:pPr>
        <w:pStyle w:val="Compact"/>
        <w:numPr>
          <w:numId w:val="1004"/>
          <w:ilvl w:val="1"/>
        </w:numPr>
      </w:pPr>
      <w:r>
        <w:rPr>
          <w:rStyle w:val="VerbatimChar"/>
        </w:rPr>
        <w:t xml:space="preserve">src/main/resources/application-local.properties</w:t>
      </w:r>
      <w:r>
        <w:t xml:space="preserve"> </w:t>
      </w:r>
      <w:r>
        <w:t xml:space="preserve">for SQL server connection setup (just in case the test SQL server have some changes).</w:t>
      </w:r>
    </w:p>
    <w:p>
      <w:pPr>
        <w:pStyle w:val="Compact"/>
        <w:numPr>
          <w:numId w:val="1001"/>
          <w:ilvl w:val="0"/>
        </w:numPr>
      </w:pPr>
      <w:r>
        <w:t xml:space="preserve">Run your application locally</w:t>
      </w:r>
    </w:p>
    <w:p>
      <w:pPr>
        <w:pStyle w:val="Compact"/>
        <w:numPr>
          <w:numId w:val="1005"/>
          <w:ilvl w:val="1"/>
        </w:numPr>
      </w:pPr>
      <w:r>
        <w:t xml:space="preserve">Inside IntelliJ you can select run configuration as</w:t>
      </w:r>
      <w:r>
        <w:t xml:space="preserve"> </w:t>
      </w:r>
      <w:r>
        <w:rPr>
          <w:b/>
        </w:rPr>
        <w:t xml:space="preserve">Google App Engine Standard Local Server</w:t>
      </w:r>
      <w:r>
        <w:t xml:space="preserve">.</w:t>
      </w:r>
    </w:p>
    <w:p>
      <w:pPr>
        <w:pStyle w:val="Compact"/>
        <w:numPr>
          <w:numId w:val="1005"/>
          <w:ilvl w:val="1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run</w:t>
      </w:r>
      <w:r>
        <w:t xml:space="preserve"> </w:t>
      </w:r>
      <w:r>
        <w:t xml:space="preserve">button (a green arrow) to run the application.</w:t>
      </w:r>
    </w:p>
    <w:p>
      <w:pPr>
        <w:pStyle w:val="Compact"/>
        <w:numPr>
          <w:numId w:val="1005"/>
          <w:ilvl w:val="1"/>
        </w:numPr>
      </w:pPr>
      <w:r>
        <w:t xml:space="preserve">Access the application through</w:t>
      </w:r>
      <w:r>
        <w:t xml:space="preserve"> </w:t>
      </w:r>
      <w:hyperlink r:id="rId26">
        <w:r>
          <w:rPr>
            <w:rStyle w:val="Hyperlink"/>
          </w:rPr>
          <w:t xml:space="preserve">localhost</w:t>
        </w:r>
      </w:hyperlink>
    </w:p>
    <w:p>
      <w:pPr>
        <w:pStyle w:val="Heading2"/>
      </w:pPr>
      <w:bookmarkStart w:id="27" w:name="test-and-deploy"/>
      <w:r>
        <w:t xml:space="preserve">Test and Deploy</w:t>
      </w:r>
      <w:bookmarkEnd w:id="27"/>
    </w:p>
    <w:p>
      <w:pPr>
        <w:pStyle w:val="Heading3"/>
      </w:pPr>
      <w:bookmarkStart w:id="28" w:name="test"/>
      <w:r>
        <w:t xml:space="preserve">Test</w:t>
      </w:r>
      <w:bookmarkEnd w:id="28"/>
    </w:p>
    <w:p>
      <w:pPr>
        <w:pStyle w:val="FirstParagraph"/>
      </w:pPr>
      <w:r>
        <w:t xml:space="preserve">Here are two main components in this project’s testing stage; front-end testing and backend testing.</w:t>
      </w:r>
      <w:r>
        <w:t xml:space="preserve"> </w:t>
      </w:r>
      <w:r>
        <w:rPr>
          <w:b/>
        </w:rPr>
        <w:t xml:space="preserve">IMPORTANT</w:t>
      </w:r>
      <w:r>
        <w:t xml:space="preserve">: Please make sure that all tests pass before pushing your code.</w:t>
      </w:r>
    </w:p>
    <w:p>
      <w:pPr>
        <w:pStyle w:val="Compact"/>
        <w:numPr>
          <w:numId w:val="1006"/>
          <w:ilvl w:val="0"/>
        </w:numPr>
      </w:pPr>
      <w:r>
        <w:t xml:space="preserve">Frontend tests:</w:t>
      </w:r>
    </w:p>
    <w:p>
      <w:pPr>
        <w:pStyle w:val="Compact"/>
        <w:numPr>
          <w:numId w:val="1007"/>
          <w:ilvl w:val="1"/>
        </w:numPr>
      </w:pPr>
      <w:r>
        <w:t xml:space="preserve">Make sure that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is properly installed</w:t>
      </w:r>
    </w:p>
    <w:p>
      <w:pPr>
        <w:numPr>
          <w:numId w:val="1007"/>
          <w:ilvl w:val="1"/>
        </w:numPr>
      </w:pPr>
      <w:r>
        <w:t xml:space="preserve">Run the following commands under root directory.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cd src/web/app</w:t>
      </w:r>
      <w:r>
        <w:br w:type="textWrapping"/>
      </w:r>
      <w:r>
        <w:rPr>
          <w:rStyle w:val="VerbatimChar"/>
        </w:rPr>
        <w:t xml:space="preserve">$ npm install</w:t>
      </w:r>
      <w:r>
        <w:br w:type="textWrapping"/>
      </w:r>
      <w:r>
        <w:rPr>
          <w:rStyle w:val="VerbatimChar"/>
        </w:rPr>
        <w:t xml:space="preserve">$ npm run test:unit</w:t>
      </w:r>
    </w:p>
    <w:p>
      <w:pPr>
        <w:pStyle w:val="Compact"/>
        <w:numPr>
          <w:numId w:val="1006"/>
          <w:ilvl w:val="0"/>
        </w:numPr>
      </w:pPr>
      <w:r>
        <w:t xml:space="preserve">Backend tests:</w:t>
      </w:r>
    </w:p>
    <w:p>
      <w:pPr>
        <w:numPr>
          <w:numId w:val="1008"/>
          <w:ilvl w:val="1"/>
        </w:numPr>
      </w:pPr>
      <w:r>
        <w:t xml:space="preserve">Run the following commands under root directory.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./gradlew check</w:t>
      </w:r>
    </w:p>
    <w:p>
      <w:pPr>
        <w:pStyle w:val="Heading3"/>
      </w:pPr>
      <w:bookmarkStart w:id="29" w:name="deploy"/>
      <w:r>
        <w:t xml:space="preserve">Deploy</w:t>
      </w:r>
      <w:bookmarkEnd w:id="29"/>
    </w:p>
    <w:p>
      <w:pPr>
        <w:pStyle w:val="FirstParagraph"/>
      </w:pPr>
      <w:r>
        <w:t xml:space="preserve">You have two ways of deploying: locally and through continuous deployment.</w:t>
      </w:r>
    </w:p>
    <w:p>
      <w:pPr>
        <w:pStyle w:val="Compact"/>
        <w:numPr>
          <w:numId w:val="1009"/>
          <w:ilvl w:val="0"/>
        </w:numPr>
      </w:pPr>
      <w:r>
        <w:t xml:space="preserve">Local deployment:</w:t>
      </w:r>
    </w:p>
    <w:p>
      <w:pPr>
        <w:numPr>
          <w:numId w:val="1010"/>
          <w:ilvl w:val="1"/>
        </w:numPr>
      </w:pPr>
      <w:r>
        <w:t xml:space="preserve">Make sure that</w:t>
      </w:r>
      <w:r>
        <w:t xml:space="preserve"> </w:t>
      </w:r>
      <w:r>
        <w:rPr>
          <w:rStyle w:val="VerbatimChar"/>
        </w:rPr>
        <w:t xml:space="preserve">npm</w:t>
      </w:r>
      <w:r>
        <w:t xml:space="preserve"> </w:t>
      </w:r>
      <w:r>
        <w:t xml:space="preserve">is properly installed on your local machine. You can verify it by calling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npm -v</w:t>
      </w:r>
    </w:p>
    <w:p>
      <w:pPr>
        <w:numPr>
          <w:numId w:val="1010"/>
          <w:ilvl w:val="1"/>
        </w:numPr>
      </w:pPr>
      <w:r>
        <w:t xml:space="preserve">Make sure that Google Cloud SDK is properly installed on your local machine. You can verify it by calling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gcloud --version</w:t>
      </w:r>
    </w:p>
    <w:p>
      <w:pPr>
        <w:numPr>
          <w:numId w:val="1010"/>
          <w:ilvl w:val="1"/>
        </w:numPr>
      </w:pPr>
      <w:r>
        <w:t xml:space="preserve">Authorize your Google Cloud SDK locally through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gcloud auth login</w:t>
      </w:r>
    </w:p>
    <w:p>
      <w:pPr>
        <w:pStyle w:val="Compact"/>
        <w:numPr>
          <w:numId w:val="1010"/>
          <w:ilvl w:val="1"/>
        </w:numPr>
      </w:pPr>
      <w:r>
        <w:t xml:space="preserve">Copy</w:t>
      </w:r>
      <w:r>
        <w:t xml:space="preserve"> </w:t>
      </w:r>
      <w:r>
        <w:rPr>
          <w:rStyle w:val="VerbatimChar"/>
        </w:rPr>
        <w:t xml:space="preserve">application-prod.properties.template</w:t>
      </w:r>
      <w:r>
        <w:t xml:space="preserve"> </w:t>
      </w:r>
      <w:r>
        <w:t xml:space="preserve">under</w:t>
      </w:r>
      <w:r>
        <w:t xml:space="preserve"> </w:t>
      </w:r>
      <w:r>
        <w:rPr>
          <w:rStyle w:val="VerbatimChar"/>
        </w:rPr>
        <w:t xml:space="preserve">/deploy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src/main/resources/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Name the file as</w:t>
      </w:r>
      <w:r>
        <w:t xml:space="preserve"> </w:t>
      </w:r>
      <w:r>
        <w:rPr>
          <w:rStyle w:val="VerbatimChar"/>
        </w:rPr>
        <w:t xml:space="preserve">application-prod.properties</w:t>
      </w:r>
      <w:r>
        <w:t xml:space="preserve">.</w:t>
      </w:r>
    </w:p>
    <w:p>
      <w:pPr>
        <w:pStyle w:val="Compact"/>
        <w:numPr>
          <w:numId w:val="1010"/>
          <w:ilvl w:val="1"/>
        </w:numPr>
      </w:pPr>
      <w:r>
        <w:t xml:space="preserve">Modify the template with corresponding information.</w:t>
      </w:r>
    </w:p>
    <w:p>
      <w:pPr>
        <w:numPr>
          <w:numId w:val="1010"/>
          <w:ilvl w:val="1"/>
        </w:numPr>
      </w:pPr>
      <w:r>
        <w:t xml:space="preserve">Move to frond-end directory and build front-end code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cd src/web/app</w:t>
      </w:r>
      <w:r>
        <w:br w:type="textWrapping"/>
      </w:r>
      <w:r>
        <w:rPr>
          <w:rStyle w:val="VerbatimChar"/>
        </w:rPr>
        <w:t xml:space="preserve">$ npm install</w:t>
      </w:r>
      <w:r>
        <w:br w:type="textWrapping"/>
      </w:r>
      <w:r>
        <w:rPr>
          <w:rStyle w:val="VerbatimChar"/>
        </w:rPr>
        <w:t xml:space="preserve">$ npm run build</w:t>
      </w:r>
    </w:p>
    <w:p>
      <w:pPr>
        <w:numPr>
          <w:numId w:val="1010"/>
          <w:ilvl w:val="1"/>
        </w:numPr>
      </w:pPr>
      <w:r>
        <w:t xml:space="preserve">Go to project root directory and run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$ ./gradlew appengineDeploy</w:t>
      </w:r>
    </w:p>
    <w:p>
      <w:pPr>
        <w:numPr>
          <w:numId w:val="1000"/>
          <w:ilvl w:val="1"/>
        </w:numPr>
      </w:pPr>
      <w:r>
        <w:t xml:space="preserve">Note that please do not commit</w:t>
      </w:r>
      <w:r>
        <w:t xml:space="preserve"> </w:t>
      </w:r>
      <w:r>
        <w:rPr>
          <w:rStyle w:val="VerbatimChar"/>
        </w:rPr>
        <w:t xml:space="preserve">application-prod.properties</w:t>
      </w:r>
      <w:r>
        <w:t xml:space="preserve"> </w:t>
      </w:r>
      <w:r>
        <w:t xml:space="preserve">to Github.</w:t>
      </w:r>
    </w:p>
    <w:p>
      <w:pPr>
        <w:pStyle w:val="Compact"/>
        <w:numPr>
          <w:numId w:val="1009"/>
          <w:ilvl w:val="0"/>
        </w:numPr>
      </w:pPr>
      <w:r>
        <w:t xml:space="preserve">Continuous deployment:</w:t>
      </w:r>
      <w:r>
        <w:t xml:space="preserve"> </w:t>
      </w:r>
      <w:r>
        <w:t xml:space="preserve">Every time when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 </w:t>
      </w:r>
      <w:r>
        <w:t xml:space="preserve">branch is updated, the new stable version will be automatically deployed to Google Cloud.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localhost:8080/web/home" TargetMode="External" /><Relationship Type="http://schemas.openxmlformats.org/officeDocument/2006/relationships/hyperlink" Id="rId22" Target="https://cloud.google.com/sdk/" TargetMode="External" /><Relationship Type="http://schemas.openxmlformats.org/officeDocument/2006/relationships/hyperlink" Id="rId23" Target="https://cloud.google.com/sql/docs/mysql/connect-admin-proxy" TargetMode="External" /><Relationship Type="http://schemas.openxmlformats.org/officeDocument/2006/relationships/hyperlink" Id="rId24" Target="https://www.npmjs.com/get-npm" TargetMode="External" /><Relationship Type="http://schemas.openxmlformats.org/officeDocument/2006/relationships/hyperlink" Id="rId25" Target="https://www.sequelpr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localhost:8080/web/home" TargetMode="External" /><Relationship Type="http://schemas.openxmlformats.org/officeDocument/2006/relationships/hyperlink" Id="rId22" Target="https://cloud.google.com/sdk/" TargetMode="External" /><Relationship Type="http://schemas.openxmlformats.org/officeDocument/2006/relationships/hyperlink" Id="rId23" Target="https://cloud.google.com/sql/docs/mysql/connect-admin-proxy" TargetMode="External" /><Relationship Type="http://schemas.openxmlformats.org/officeDocument/2006/relationships/hyperlink" Id="rId24" Target="https://www.npmjs.com/get-npm" TargetMode="External" /><Relationship Type="http://schemas.openxmlformats.org/officeDocument/2006/relationships/hyperlink" Id="rId25" Target="https://www.sequelpr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2018-11-08T07:11:20Z</dcterms:created>
  <dcterms:modified xsi:type="dcterms:W3CDTF">2018-11-08T07:11:20Z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