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JACOB MCGREEN </w:t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jmcgreen07@gmail.com | (515) 988-0707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https://jacobmcgreen.com/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pStyle w:val="Heading5"/>
        <w:tabs>
          <w:tab w:val="right" w:leader="none" w:pos="10260"/>
          <w:tab w:val="right" w:leader="none" w:pos="108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tabs>
          <w:tab w:val="right" w:leader="none" w:pos="10260"/>
          <w:tab w:val="right" w:leader="none" w:pos="10800"/>
        </w:tabs>
        <w:rPr/>
      </w:pPr>
      <w:r w:rsidDel="00000000" w:rsidR="00000000" w:rsidRPr="00000000">
        <w:rPr>
          <w:rtl w:val="0"/>
        </w:rPr>
        <w:t xml:space="preserve">UNIVERSITY OF ROCHESTER</w:t>
        <w:tab/>
      </w:r>
      <w:r w:rsidDel="00000000" w:rsidR="00000000" w:rsidRPr="00000000">
        <w:rPr>
          <w:b w:val="0"/>
          <w:rtl w:val="0"/>
        </w:rPr>
        <w:t xml:space="preserve">Rochester,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Computer Science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59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GPA,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Deans 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of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Memberships: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Computer Science Undergraduate Council, DandyHacks Organization Team, Club Baseball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Relevant Coursework: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Formal Systems (C, Lisp), Data Structures and Algorithms (Java), Computer Architecture, Artificial Intelligence, and Computer Models. High-level math courses including Discrete Mathematics, Linear Algebra with Differential Equations, and Calculus 1 and 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tabs>
          <w:tab w:val="right" w:leader="none" w:pos="10260"/>
          <w:tab w:val="right" w:leader="none" w:pos="10800"/>
        </w:tabs>
        <w:rPr/>
      </w:pPr>
      <w:bookmarkStart w:colFirst="0" w:colLast="0" w:name="_heading=h.zd08u6nr7xvl" w:id="0"/>
      <w:bookmarkEnd w:id="0"/>
      <w:r w:rsidDel="00000000" w:rsidR="00000000" w:rsidRPr="00000000">
        <w:rPr>
          <w:rtl w:val="0"/>
        </w:rPr>
        <w:t xml:space="preserve">Principal Financial Group</w:t>
        <w:tab/>
      </w:r>
      <w:r w:rsidDel="00000000" w:rsidR="00000000" w:rsidRPr="00000000">
        <w:rPr>
          <w:b w:val="0"/>
          <w:rtl w:val="0"/>
        </w:rPr>
        <w:t xml:space="preserve">Des Moines,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Software Engineering Intern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May 2025 – Present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ind w:left="720" w:right="-30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full end-to-end AI pipeline in 3 days, resulting in annual cost savings of over $540,000.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ind w:left="720" w:right="-30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Engineered an AI system to detect conflicts, ambiguity, and outdated information in a critical knowledge base powering an AI agent.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ind w:left="720" w:right="-30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RESTful API integrations and contributed to customer-facing frontend enhancements in a Java/Spring/React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720" w:right="-30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tabs>
          <w:tab w:val="right" w:leader="none" w:pos="10260"/>
          <w:tab w:val="right" w:leader="none" w:pos="10800"/>
        </w:tabs>
        <w:rPr/>
      </w:pPr>
      <w:bookmarkStart w:colFirst="0" w:colLast="0" w:name="_heading=h.pjyggutps5f" w:id="1"/>
      <w:bookmarkEnd w:id="1"/>
      <w:r w:rsidDel="00000000" w:rsidR="00000000" w:rsidRPr="00000000">
        <w:rPr>
          <w:rtl w:val="0"/>
        </w:rPr>
        <w:t xml:space="preserve">The Mutual Group</w:t>
        <w:tab/>
      </w:r>
      <w:r w:rsidDel="00000000" w:rsidR="00000000" w:rsidRPr="00000000">
        <w:rPr>
          <w:b w:val="0"/>
          <w:rtl w:val="0"/>
        </w:rPr>
        <w:t xml:space="preserve">Des Moines, IA/Remote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Applications Development Intern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June 2024 – February 2025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on a variety of tasks within an agile development team, these tasks included business process automation and development of API’s to streamline internal workflow.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Redesigned the legal team’s software to use current software such as React, Java, and SQL.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Python to do productivity analysis in order to identify ways that workflow automation could be improved.</w:t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tabs>
          <w:tab w:val="right" w:leader="none" w:pos="10260"/>
          <w:tab w:val="right" w:leader="none" w:pos="10800"/>
        </w:tabs>
        <w:rPr/>
      </w:pPr>
      <w:r w:rsidDel="00000000" w:rsidR="00000000" w:rsidRPr="00000000">
        <w:rPr>
          <w:rtl w:val="0"/>
        </w:rPr>
        <w:t xml:space="preserve">RocLab</w:t>
        <w:tab/>
      </w:r>
      <w:r w:rsidDel="00000000" w:rsidR="00000000" w:rsidRPr="00000000">
        <w:rPr>
          <w:b w:val="0"/>
          <w:rtl w:val="0"/>
        </w:rPr>
        <w:t xml:space="preserve">Rochester,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Back End Engineer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February 2024 – February 2025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on Unicycle, a place where students can sell unwanted items to other students, utilizing Typescript and MongoDB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Unicycle uses Google-Auth, AWS, and Prisma for the Database</w:t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tabs>
          <w:tab w:val="right" w:leader="none" w:pos="10260"/>
          <w:tab w:val="right" w:leader="none" w:pos="10800"/>
        </w:tabs>
        <w:rPr/>
      </w:pPr>
      <w:bookmarkStart w:colFirst="0" w:colLast="0" w:name="_heading=h.g608yddzad44" w:id="2"/>
      <w:bookmarkEnd w:id="2"/>
      <w:r w:rsidDel="00000000" w:rsidR="00000000" w:rsidRPr="00000000">
        <w:rPr>
          <w:rtl w:val="0"/>
        </w:rPr>
        <w:t xml:space="preserve">DandyHacks IT Team</w:t>
        <w:tab/>
      </w:r>
      <w:r w:rsidDel="00000000" w:rsidR="00000000" w:rsidRPr="00000000">
        <w:rPr>
          <w:b w:val="0"/>
          <w:rtl w:val="0"/>
        </w:rPr>
        <w:t xml:space="preserve">Rochester,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800"/>
        </w:tabs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Full Stack Engineer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January 2024 – February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Creating DandyHacks 2025 organization page with JavaScript, HTML, and CSS to display hackathon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720" w:right="-30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4" w:val="single"/>
        </w:pBdr>
        <w:tabs>
          <w:tab w:val="right" w:leader="none" w:pos="10800"/>
        </w:tabs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PROJETS AND HACKATHONS</w:t>
      </w:r>
    </w:p>
    <w:p w:rsidR="00000000" w:rsidDel="00000000" w:rsidP="00000000" w:rsidRDefault="00000000" w:rsidRPr="00000000" w14:paraId="00000022">
      <w:pPr>
        <w:pStyle w:val="Heading5"/>
        <w:tabs>
          <w:tab w:val="right" w:leader="none" w:pos="10260"/>
          <w:tab w:val="right" w:leader="none" w:pos="10800"/>
        </w:tabs>
        <w:rPr/>
      </w:pPr>
      <w:bookmarkStart w:colFirst="0" w:colLast="0" w:name="_heading=h.lbya1vhvuo0b" w:id="3"/>
      <w:bookmarkEnd w:id="3"/>
      <w:r w:rsidDel="00000000" w:rsidR="00000000" w:rsidRPr="00000000">
        <w:rPr>
          <w:rtl w:val="0"/>
        </w:rPr>
        <w:t xml:space="preserve">Projects can be found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http://jacobmcgreen.com</w:t>
        </w:r>
      </w:hyperlink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Connect 4 AI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Designed and implemented a Connect Four game AI in Python using object-oriented programming. The AI player utilizes the Minimax algorithm with Alpha-Beta Pruning to make strategic decisions during gameplay. </w:t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Finnov8 2024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Formulated a Random Forest model aided by XGBoost tree gradienting to uncover the determinants that signal a company’s exit potential.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Northeast regional competition, achieved 4th place in model accuracy and 4th overall.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Trained the model on provided datasets for the allotted 24 hours, and wrote an investment strategy based on the model.  </w:t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80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GymMate+ (DandyHacks 2023 Project)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 24 hours, as per the competition guidelines: Designed a webpage for users that are new to fitness using JavaScript, HTML, and CSS.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Takes user input and biometric information, then outputs workout plans and calorie counts to meet their goal.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4" w:val="single"/>
        </w:pBdr>
        <w:tabs>
          <w:tab w:val="right" w:leader="none" w:pos="10800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Programming Languages/Tools: Python, C, C++, C#, React, Java, Javascript, TypeScript HTML, Tailwind, CSS, MongoDB, AWS, Google Auth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Other Experience: Golf Galaxy(Club Fitter) Des Moines Golf and Country Club (Bag Room),  Hy-Vee (Cashier)</w:t>
      </w:r>
    </w:p>
    <w:sectPr>
      <w:headerReference r:id="rId9" w:type="first"/>
      <w:pgSz w:h="15840" w:w="12240" w:orient="portrait"/>
      <w:pgMar w:bottom="720" w:top="720" w:left="720" w:right="7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tabs>
        <w:tab w:val="right" w:leader="none" w:pos="10260"/>
      </w:tabs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D6126"/>
    <w:pPr>
      <w:spacing w:after="0" w:line="240" w:lineRule="auto"/>
    </w:pPr>
    <w:rPr>
      <w:rFonts w:ascii="Times" w:cs="Times New Roman" w:eastAsia="Times" w:hAnsi="Times"/>
      <w:sz w:val="24"/>
      <w:szCs w:val="20"/>
    </w:rPr>
  </w:style>
  <w:style w:type="paragraph" w:styleId="Heading5">
    <w:name w:val="heading 5"/>
    <w:basedOn w:val="Normal"/>
    <w:next w:val="Normal"/>
    <w:link w:val="Heading5Char"/>
    <w:qFormat w:val="1"/>
    <w:rsid w:val="00BD6126"/>
    <w:pPr>
      <w:keepNext w:val="1"/>
      <w:tabs>
        <w:tab w:val="right" w:pos="10260"/>
      </w:tabs>
      <w:outlineLvl w:val="4"/>
    </w:pPr>
    <w:rPr>
      <w:rFonts w:ascii="Times New Roman" w:hAnsi="Times New Roman"/>
      <w:b w:val="1"/>
      <w:sz w:val="20"/>
    </w:rPr>
  </w:style>
  <w:style w:type="paragraph" w:styleId="Heading7">
    <w:name w:val="heading 7"/>
    <w:basedOn w:val="Normal"/>
    <w:next w:val="Normal"/>
    <w:link w:val="Heading7Char"/>
    <w:qFormat w:val="1"/>
    <w:rsid w:val="00BD6126"/>
    <w:pPr>
      <w:keepNext w:val="1"/>
      <w:outlineLvl w:val="6"/>
    </w:pPr>
    <w:rPr>
      <w:rFonts w:ascii="Times New Roman" w:hAnsi="Times New Roman"/>
      <w:b w:val="1"/>
      <w:bCs w:val="1"/>
      <w:i w:val="1"/>
      <w:iCs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5Char" w:customStyle="1">
    <w:name w:val="Heading 5 Char"/>
    <w:basedOn w:val="DefaultParagraphFont"/>
    <w:link w:val="Heading5"/>
    <w:rsid w:val="00BD6126"/>
    <w:rPr>
      <w:rFonts w:ascii="Times New Roman" w:cs="Times New Roman" w:eastAsia="Times" w:hAnsi="Times New Roman"/>
      <w:b w:val="1"/>
      <w:sz w:val="20"/>
      <w:szCs w:val="20"/>
    </w:rPr>
  </w:style>
  <w:style w:type="character" w:styleId="Heading7Char" w:customStyle="1">
    <w:name w:val="Heading 7 Char"/>
    <w:basedOn w:val="DefaultParagraphFont"/>
    <w:link w:val="Heading7"/>
    <w:rsid w:val="00BD6126"/>
    <w:rPr>
      <w:rFonts w:ascii="Times New Roman" w:cs="Times New Roman" w:eastAsia="Times" w:hAnsi="Times New Roman"/>
      <w:b w:val="1"/>
      <w:bCs w:val="1"/>
      <w:i w:val="1"/>
      <w:iCs w:val="1"/>
      <w:sz w:val="20"/>
      <w:szCs w:val="20"/>
    </w:rPr>
  </w:style>
  <w:style w:type="paragraph" w:styleId="BodyText">
    <w:name w:val="Body Text"/>
    <w:basedOn w:val="Normal"/>
    <w:link w:val="BodyTextChar"/>
    <w:rsid w:val="00BD6126"/>
    <w:pPr>
      <w:spacing w:after="120"/>
    </w:pPr>
  </w:style>
  <w:style w:type="character" w:styleId="BodyTextChar" w:customStyle="1">
    <w:name w:val="Body Text Char"/>
    <w:basedOn w:val="DefaultParagraphFont"/>
    <w:link w:val="BodyText"/>
    <w:rsid w:val="00BD6126"/>
    <w:rPr>
      <w:rFonts w:ascii="Times" w:cs="Times New Roman" w:eastAsia="Times" w:hAnsi="Times"/>
      <w:sz w:val="24"/>
      <w:szCs w:val="20"/>
    </w:rPr>
  </w:style>
  <w:style w:type="paragraph" w:styleId="Header">
    <w:name w:val="header"/>
    <w:basedOn w:val="Normal"/>
    <w:link w:val="HeaderChar"/>
    <w:uiPriority w:val="99"/>
    <w:rsid w:val="00BD612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D6126"/>
    <w:rPr>
      <w:rFonts w:ascii="Times" w:cs="Times New Roman" w:eastAsia="Times" w:hAnsi="Times"/>
      <w:sz w:val="24"/>
      <w:szCs w:val="20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BD612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BD6126"/>
    <w:rPr>
      <w:rFonts w:ascii="Times" w:cs="Times New Roman" w:eastAsia="Times" w:hAnsi="Times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D612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D6126"/>
    <w:rPr>
      <w:rFonts w:ascii="Tahoma" w:cs="Tahoma" w:eastAsia="Times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1525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E33D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73381A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C18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C189D"/>
    <w:rPr>
      <w:szCs w:val="24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C189D"/>
    <w:rPr>
      <w:rFonts w:ascii="Times" w:cs="Times New Roman" w:eastAsia="Times" w:hAnsi="Times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acobmcgreen.com/" TargetMode="External"/><Relationship Id="rId8" Type="http://schemas.openxmlformats.org/officeDocument/2006/relationships/hyperlink" Target="http://jacobmcgreen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Q8DalYEbkcLe7JMawYu3ZnOmMQ==">CgMxLjAyDmguemQwOHU2bnI3eHZsMg1oLnBqeWdndXRwczVmMg5oLmc2MDh5ZGR6YWQ0NDIOaC5sYnlhMXZodnVvMGI4AHIhMXFwZ3ZORjVDdFJqU3JNMXlIRFdsTUNqNlRBUjFVOUxv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2013-01-09T23:43:00Z</dcterms:created>
  <dc:creator>furman</dc:creator>
</cp:coreProperties>
</file>