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79" w:rsidRDefault="00E50079" w:rsidP="00E50079">
      <w:pPr>
        <w:jc w:val="center"/>
      </w:pPr>
      <w:r>
        <w:rPr>
          <w:b/>
        </w:rPr>
        <w:t>Dung Eon : A Dungeon Crawler</w:t>
      </w:r>
    </w:p>
    <w:p w:rsidR="00E50079" w:rsidRDefault="0014269E" w:rsidP="00E50079">
      <w:pPr>
        <w:jc w:val="center"/>
      </w:pPr>
      <w:r>
        <w:rPr>
          <w:b/>
        </w:rPr>
        <w:t>User Manual</w:t>
      </w:r>
    </w:p>
    <w:p w:rsidR="00E50079" w:rsidRDefault="00E50079" w:rsidP="00E50079">
      <w:pPr>
        <w:jc w:val="center"/>
      </w:pPr>
      <w:r>
        <w:rPr>
          <w:b/>
        </w:rPr>
        <w:t>COP 4331, Spring, 2016</w:t>
      </w:r>
    </w:p>
    <w:p w:rsidR="00E50079" w:rsidRDefault="00E50079" w:rsidP="00E50079">
      <w:r>
        <w:t>Team Name: Bobby Sandwich</w:t>
      </w:r>
    </w:p>
    <w:p w:rsidR="00E50079" w:rsidRDefault="00E50079" w:rsidP="00E50079">
      <w:r>
        <w:t>Team Members:</w:t>
      </w:r>
    </w:p>
    <w:p w:rsidR="00E50079" w:rsidRDefault="00E50079" w:rsidP="00E50079">
      <w:pPr>
        <w:numPr>
          <w:ilvl w:val="0"/>
          <w:numId w:val="2"/>
        </w:numPr>
        <w:spacing w:after="0"/>
        <w:ind w:hanging="360"/>
        <w:contextualSpacing/>
      </w:pPr>
      <w:r>
        <w:t>Jacob Crandall</w:t>
      </w:r>
    </w:p>
    <w:p w:rsidR="00E50079" w:rsidRDefault="00E50079" w:rsidP="00E50079">
      <w:pPr>
        <w:numPr>
          <w:ilvl w:val="0"/>
          <w:numId w:val="2"/>
        </w:numPr>
        <w:spacing w:after="0"/>
        <w:ind w:hanging="360"/>
        <w:contextualSpacing/>
      </w:pPr>
      <w:r>
        <w:t>Robert Bland</w:t>
      </w:r>
    </w:p>
    <w:p w:rsidR="00E50079" w:rsidRDefault="00E50079" w:rsidP="00E50079">
      <w:pPr>
        <w:numPr>
          <w:ilvl w:val="0"/>
          <w:numId w:val="2"/>
        </w:numPr>
        <w:spacing w:after="0"/>
        <w:ind w:hanging="360"/>
        <w:contextualSpacing/>
      </w:pPr>
      <w:r>
        <w:t>Jacob Jiskoot</w:t>
      </w:r>
    </w:p>
    <w:p w:rsidR="00CA4C3B" w:rsidRPr="00CA4C3B" w:rsidRDefault="00CA4C3B" w:rsidP="00CA4C3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4C3B">
        <w:rPr>
          <w:rFonts w:eastAsia="Times New Roman" w:cs="Times New Roman"/>
        </w:rPr>
        <w:t>Modification history:</w:t>
      </w:r>
    </w:p>
    <w:tbl>
      <w:tblPr>
        <w:tblW w:w="1066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10"/>
        <w:gridCol w:w="1921"/>
        <w:gridCol w:w="2663"/>
        <w:gridCol w:w="4471"/>
      </w:tblGrid>
      <w:tr w:rsidR="00CA4C3B" w:rsidRPr="00CA4C3B" w:rsidTr="008628DD">
        <w:trPr>
          <w:tblCellSpacing w:w="7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Version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Date</w:t>
            </w:r>
          </w:p>
        </w:tc>
        <w:tc>
          <w:tcPr>
            <w:tcW w:w="1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Who</w:t>
            </w:r>
          </w:p>
        </w:tc>
        <w:tc>
          <w:tcPr>
            <w:tcW w:w="2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Comment</w:t>
            </w:r>
          </w:p>
        </w:tc>
      </w:tr>
      <w:tr w:rsidR="00CA4C3B" w:rsidRPr="00CA4C3B" w:rsidTr="008628DD">
        <w:trPr>
          <w:tblCellSpacing w:w="7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v1.0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565E7D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4/16/2016</w:t>
            </w:r>
          </w:p>
        </w:tc>
        <w:tc>
          <w:tcPr>
            <w:tcW w:w="1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565E7D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Jacob Crandall</w:t>
            </w:r>
          </w:p>
        </w:tc>
        <w:tc>
          <w:tcPr>
            <w:tcW w:w="2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565E7D" w:rsidP="00565E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 notes added</w:t>
            </w:r>
          </w:p>
        </w:tc>
      </w:tr>
      <w:tr w:rsidR="00CA4C3B" w:rsidRPr="00CA4C3B" w:rsidTr="008628DD">
        <w:trPr>
          <w:tblCellSpacing w:w="7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A4C3B">
              <w:rPr>
                <w:rFonts w:eastAsia="Times New Roman" w:cs="Times New Roman"/>
              </w:rPr>
              <w:t>...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C3B" w:rsidRPr="00CA4C3B" w:rsidRDefault="00CA4C3B" w:rsidP="00CA4C3B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CA4C3B" w:rsidRPr="00CA4C3B" w:rsidRDefault="00031A0C" w:rsidP="00CA4C3B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25" style="width:421.2pt;height:1.5pt" o:hrpct="900" o:hrstd="t" o:hr="t" fillcolor="#a0a0a0" stroked="f"/>
        </w:pict>
      </w:r>
    </w:p>
    <w:p w:rsidR="00CA4C3B" w:rsidRPr="00CA4C3B" w:rsidRDefault="00CA4C3B" w:rsidP="00CA4C3B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lang w:val="en"/>
        </w:rPr>
      </w:pPr>
      <w:r w:rsidRPr="00CA4C3B">
        <w:rPr>
          <w:rFonts w:eastAsia="Times New Roman" w:cs="Helvetica"/>
          <w:b/>
          <w:bCs/>
          <w:color w:val="333333"/>
          <w:lang w:val="en"/>
        </w:rPr>
        <w:t>Contents of this Document</w:t>
      </w:r>
    </w:p>
    <w:p w:rsidR="00CA4C3B" w:rsidRPr="00CA4C3B" w:rsidRDefault="00CA4C3B" w:rsidP="00CA4C3B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lang w:val="en"/>
        </w:rPr>
      </w:pPr>
      <w:r w:rsidRPr="00CA4C3B">
        <w:rPr>
          <w:rFonts w:eastAsia="Times New Roman" w:cs="Helvetica"/>
          <w:color w:val="333333"/>
          <w:lang w:val="en"/>
        </w:rPr>
        <w:t>System Description</w:t>
      </w:r>
    </w:p>
    <w:p w:rsidR="00CA4C3B" w:rsidRPr="00CA4C3B" w:rsidRDefault="00CA4C3B" w:rsidP="00CA4C3B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lang w:val="en"/>
        </w:rPr>
      </w:pPr>
      <w:r w:rsidRPr="00CA4C3B">
        <w:rPr>
          <w:rFonts w:eastAsia="Times New Roman" w:cs="Helvetica"/>
          <w:color w:val="333333"/>
          <w:lang w:val="en"/>
        </w:rPr>
        <w:t>System States</w:t>
      </w:r>
    </w:p>
    <w:p w:rsidR="00CA4C3B" w:rsidRPr="00CA4C3B" w:rsidRDefault="00CA4C3B" w:rsidP="00CA4C3B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lang w:val="en"/>
        </w:rPr>
      </w:pPr>
      <w:r w:rsidRPr="00CA4C3B">
        <w:rPr>
          <w:rFonts w:eastAsia="Times New Roman" w:cs="Helvetica"/>
          <w:color w:val="333333"/>
          <w:lang w:val="en"/>
        </w:rPr>
        <w:t>System Functions</w:t>
      </w:r>
    </w:p>
    <w:p w:rsidR="00CA4C3B" w:rsidRPr="00CA4C3B" w:rsidRDefault="00CA4C3B" w:rsidP="00CA4C3B">
      <w:pPr>
        <w:shd w:val="clear" w:color="auto" w:fill="FFFFFF"/>
        <w:spacing w:line="300" w:lineRule="atLeast"/>
        <w:rPr>
          <w:rFonts w:eastAsia="Times New Roman" w:cs="Helvetica"/>
          <w:color w:val="333333"/>
          <w:lang w:val="en"/>
        </w:rPr>
      </w:pPr>
      <w:r w:rsidRPr="00CA4C3B">
        <w:rPr>
          <w:rFonts w:eastAsia="Times New Roman" w:cs="Helvetica"/>
          <w:color w:val="333333"/>
          <w:lang w:val="en"/>
        </w:rPr>
        <w:t>Appendix – Acronyms and Abbreviations</w:t>
      </w:r>
    </w:p>
    <w:p w:rsidR="000C374D" w:rsidRPr="00CA4C3B" w:rsidRDefault="00031A0C">
      <w:pPr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26" style="width:421.2pt;height:1.5pt" o:hrpct="900" o:hrstd="t" o:hr="t" fillcolor="#a0a0a0" stroked="f"/>
        </w:pict>
      </w:r>
    </w:p>
    <w:p w:rsidR="00CA4C3B" w:rsidRPr="00D25185" w:rsidRDefault="00CA4C3B">
      <w:pPr>
        <w:rPr>
          <w:b/>
        </w:rPr>
      </w:pPr>
      <w:r w:rsidRPr="00D25185">
        <w:rPr>
          <w:b/>
        </w:rPr>
        <w:t>System Description</w:t>
      </w:r>
    </w:p>
    <w:p w:rsidR="00262F07" w:rsidRDefault="00B40F3E">
      <w:pPr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We have created a simple</w:t>
      </w:r>
      <w:r w:rsidR="006177D2">
        <w:rPr>
          <w:rFonts w:ascii="Helvetica" w:hAnsi="Helvetica" w:cs="Helvetica"/>
          <w:color w:val="333333"/>
          <w:sz w:val="20"/>
          <w:szCs w:val="20"/>
          <w:lang w:val="en"/>
        </w:rPr>
        <w:t xml:space="preserve"> game that takes after classic “dungeon-crawler”</w:t>
      </w:r>
      <w:r w:rsidR="001632B8">
        <w:rPr>
          <w:rFonts w:ascii="Helvetica" w:hAnsi="Helvetica" w:cs="Helvetica"/>
          <w:color w:val="333333"/>
          <w:sz w:val="20"/>
          <w:szCs w:val="20"/>
          <w:lang w:val="en"/>
        </w:rPr>
        <w:t xml:space="preserve"> style games.  We did not create an extremely creative, unique or deep gameplay system.  </w:t>
      </w:r>
      <w:r w:rsidR="00037AB6">
        <w:rPr>
          <w:rFonts w:ascii="Helvetica" w:hAnsi="Helvetica" w:cs="Helvetica"/>
          <w:color w:val="333333"/>
          <w:sz w:val="20"/>
          <w:szCs w:val="20"/>
          <w:lang w:val="en"/>
        </w:rPr>
        <w:t xml:space="preserve">The reason for this is that we </w:t>
      </w:r>
      <w:r w:rsidR="000846C5">
        <w:rPr>
          <w:rFonts w:ascii="Helvetica" w:hAnsi="Helvetica" w:cs="Helvetica"/>
          <w:color w:val="333333"/>
          <w:sz w:val="20"/>
          <w:szCs w:val="20"/>
          <w:lang w:val="en"/>
        </w:rPr>
        <w:t xml:space="preserve">hope to cater more to ourselves and other developers.  </w:t>
      </w:r>
      <w:r w:rsidR="00C67810">
        <w:rPr>
          <w:rFonts w:ascii="Helvetica" w:hAnsi="Helvetica" w:cs="Helvetica"/>
          <w:color w:val="333333"/>
          <w:sz w:val="20"/>
          <w:szCs w:val="20"/>
          <w:lang w:val="en"/>
        </w:rPr>
        <w:t>We hope to create a skeleton of a g</w:t>
      </w:r>
      <w:r w:rsidR="00D451DD">
        <w:rPr>
          <w:rFonts w:ascii="Helvetica" w:hAnsi="Helvetica" w:cs="Helvetica"/>
          <w:color w:val="333333"/>
          <w:sz w:val="20"/>
          <w:szCs w:val="20"/>
          <w:lang w:val="en"/>
        </w:rPr>
        <w:t>ame that is easy to add meat to</w:t>
      </w:r>
      <w:r w:rsidR="006E3322">
        <w:rPr>
          <w:rFonts w:ascii="Helvetica" w:hAnsi="Helvetica" w:cs="Helvetica"/>
          <w:color w:val="333333"/>
          <w:sz w:val="20"/>
          <w:szCs w:val="20"/>
          <w:lang w:val="en"/>
        </w:rPr>
        <w:t xml:space="preserve"> and expand upon.  </w:t>
      </w:r>
      <w:r w:rsidR="00170EE7">
        <w:rPr>
          <w:rFonts w:ascii="Helvetica" w:hAnsi="Helvetica" w:cs="Helvetica"/>
          <w:color w:val="333333"/>
          <w:sz w:val="20"/>
          <w:szCs w:val="20"/>
          <w:lang w:val="en"/>
        </w:rPr>
        <w:t>For this reason we’ve added simple enemies, mov</w:t>
      </w:r>
      <w:r w:rsidR="005076CC">
        <w:rPr>
          <w:rFonts w:ascii="Helvetica" w:hAnsi="Helvetica" w:cs="Helvetica"/>
          <w:color w:val="333333"/>
          <w:sz w:val="20"/>
          <w:szCs w:val="20"/>
          <w:lang w:val="en"/>
        </w:rPr>
        <w:t>ement, items and interactions.  There are either ways to simply implement what a developer may want OR an example of how to implement it in the code that can be replicated.</w:t>
      </w:r>
      <w:r w:rsidR="006C7C6A">
        <w:rPr>
          <w:rFonts w:ascii="Helvetica" w:hAnsi="Helvetica" w:cs="Helvetica"/>
          <w:color w:val="333333"/>
          <w:sz w:val="20"/>
          <w:szCs w:val="20"/>
          <w:lang w:val="en"/>
        </w:rPr>
        <w:t xml:space="preserve">  Our current codebase is small and manageable, something that can be appealing when looking to add to</w:t>
      </w:r>
      <w:r w:rsidR="00823275">
        <w:rPr>
          <w:rFonts w:ascii="Helvetica" w:hAnsi="Helvetica" w:cs="Helvetica"/>
          <w:color w:val="333333"/>
          <w:sz w:val="20"/>
          <w:szCs w:val="20"/>
          <w:lang w:val="en"/>
        </w:rPr>
        <w:t xml:space="preserve"> and learn from our application.</w:t>
      </w:r>
    </w:p>
    <w:p w:rsidR="002C68DB" w:rsidRDefault="001E7628">
      <w:pPr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We hope that we can continue to expand on our project and that other developers will be able to do the same.  In this way we can create a community where both the developers and the users can add on to and be a part of this</w:t>
      </w:r>
      <w:r w:rsidR="004245A3">
        <w:rPr>
          <w:rFonts w:ascii="Helvetica" w:hAnsi="Helvetica" w:cs="Helvetica"/>
          <w:color w:val="333333"/>
          <w:sz w:val="20"/>
          <w:szCs w:val="20"/>
          <w:lang w:val="en"/>
        </w:rPr>
        <w:t xml:space="preserve"> design process.  We believe that both the end-user and the developers will be happy if they use our product because it is free, accessible and is open to suggestion and customization.</w:t>
      </w:r>
      <w:r w:rsidR="00C3352B">
        <w:rPr>
          <w:rFonts w:ascii="Helvetica" w:hAnsi="Helvetica" w:cs="Helvetica"/>
          <w:color w:val="333333"/>
          <w:sz w:val="20"/>
          <w:szCs w:val="20"/>
          <w:lang w:val="en"/>
        </w:rPr>
        <w:t xml:space="preserve">  Both </w:t>
      </w:r>
      <w:r w:rsidR="00C3352B"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users and developers will hopefully find joy in not just playing the products of future collaboration, but also in working together to create a better product.</w:t>
      </w:r>
    </w:p>
    <w:p w:rsidR="00CA4C3B" w:rsidRPr="00D25185" w:rsidRDefault="00CA4C3B">
      <w:pPr>
        <w:rPr>
          <w:b/>
        </w:rPr>
      </w:pPr>
      <w:r w:rsidRPr="00D25185">
        <w:rPr>
          <w:b/>
        </w:rPr>
        <w:t>System States</w:t>
      </w:r>
    </w:p>
    <w:p w:rsidR="00242E41" w:rsidRDefault="00242E41">
      <w:r>
        <w:t>Our system has two major states, the initial menu and the actual gameplay.</w:t>
      </w:r>
      <w:r w:rsidR="001C1AA1">
        <w:t xml:space="preserve">  These states hall behave the same way no matter the circumstances, flipped, upside-down, internet, no-internet, etc.  The situation does not change this application.</w:t>
      </w:r>
      <w:r w:rsidR="00426AE8">
        <w:br/>
      </w:r>
      <w:r w:rsidR="00426AE8">
        <w:br/>
      </w:r>
      <w:r w:rsidR="00426AE8">
        <w:rPr>
          <w:b/>
        </w:rPr>
        <w:t>Main Menu</w:t>
      </w:r>
      <w:r w:rsidR="00426AE8">
        <w:br/>
      </w:r>
      <w:r>
        <w:t>The main menu has two options, touch the play button to begin a game, or touch the quit button to quit the application altogether.</w:t>
      </w:r>
      <w:r w:rsidR="00426AE8">
        <w:t xml:space="preserve">  The play button transitions to a gameplay state.</w:t>
      </w:r>
    </w:p>
    <w:p w:rsidR="00426AE8" w:rsidRPr="00426AE8" w:rsidRDefault="00426AE8">
      <w:r>
        <w:rPr>
          <w:b/>
        </w:rPr>
        <w:t>Gameplay</w:t>
      </w:r>
      <w:r>
        <w:br/>
      </w:r>
      <w:r w:rsidR="001F7DC3">
        <w:t>The gameplay state</w:t>
      </w:r>
      <w:r w:rsidR="00EC525A">
        <w:t xml:space="preserve"> will display a grid of tiles and enemies with which the user can interact.</w:t>
      </w:r>
    </w:p>
    <w:p w:rsidR="00B844D6" w:rsidRDefault="00CA4C3B">
      <w:pPr>
        <w:rPr>
          <w:b/>
        </w:rPr>
      </w:pPr>
      <w:r w:rsidRPr="00D25185">
        <w:rPr>
          <w:b/>
        </w:rPr>
        <w:t>System Functions</w:t>
      </w:r>
    </w:p>
    <w:p w:rsidR="0095048B" w:rsidRDefault="006E6841">
      <w:r>
        <w:rPr>
          <w:b/>
        </w:rPr>
        <w:t>Moving</w:t>
      </w:r>
      <w:r>
        <w:rPr>
          <w:b/>
        </w:rPr>
        <w:br/>
      </w:r>
      <w:r w:rsidR="0095048B">
        <w:t>Each tile will either be walkable or not walkable.  Hopefully a user can easily distinguish which tiles are and are not walkable (ie. You cannot walk on water but you can walk on a ground tile).  If a tile is walkable it will either contain a character or not contain a character.  If a tile is touched and is not walkable, no action will be taken.  If a tile is touched and IS walkable and does not contain another character then a “turn” will pass for each tile move that happens.  A user will keep on moving until it reaches that touched tile.  On each turn all enemies will also move a tile.</w:t>
      </w:r>
      <w:r w:rsidR="00A538C0">
        <w:t xml:space="preserve">  Many of our actions are a result of, or sub-set of movement.</w:t>
      </w:r>
    </w:p>
    <w:p w:rsidR="000833F8" w:rsidRDefault="000833F8">
      <w:r>
        <w:rPr>
          <w:noProof/>
        </w:rPr>
        <w:drawing>
          <wp:inline distT="0" distB="0" distL="0" distR="0" wp14:anchorId="6232A52B" wp14:editId="6BA5952F">
            <wp:extent cx="52768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Clicking the blue tile will move the user their.  It will move the user right 1 tile (one turn), move each enemy on tile, and then repeat the process until the user reaches the blue tile.</w:t>
      </w:r>
    </w:p>
    <w:p w:rsidR="00585A14" w:rsidRPr="000833F8" w:rsidRDefault="00585A14">
      <w:r>
        <w:rPr>
          <w:noProof/>
        </w:rPr>
        <w:lastRenderedPageBreak/>
        <w:drawing>
          <wp:inline distT="0" distB="0" distL="0" distR="0" wp14:anchorId="06B67F8C" wp14:editId="486794C9">
            <wp:extent cx="38862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is the result of the previous move.</w:t>
      </w:r>
    </w:p>
    <w:p w:rsidR="008A1A86" w:rsidRDefault="008A1A86">
      <w:r>
        <w:rPr>
          <w:b/>
        </w:rPr>
        <w:t>Attacking</w:t>
      </w:r>
      <w:r>
        <w:br/>
        <w:t xml:space="preserve">If a user is next to (within one tile) of an enemy and taps that enemy a turn will be consumed and that enemy will be attacked and the user itself will be attacked by the enemy.  </w:t>
      </w:r>
      <w:r w:rsidR="0031213B">
        <w:t>Should a user reach 0 health then the user shall die.</w:t>
      </w:r>
      <w:r w:rsidR="005C248F">
        <w:t xml:space="preserve">  </w:t>
      </w:r>
      <w:r w:rsidR="0094716D">
        <w:t>On death a user will load a new level wit</w:t>
      </w:r>
      <w:r w:rsidR="008D4CF2">
        <w:t>h the def</w:t>
      </w:r>
      <w:r w:rsidR="00FC21EA">
        <w:t>ault items and restart the game as if they hit the button initially.  Shall an enemy reach zero health the enemy shall disappear and may drop a weapon.</w:t>
      </w:r>
      <w:r w:rsidR="0031213B">
        <w:br/>
      </w:r>
      <w:r w:rsidR="0031213B">
        <w:br/>
      </w:r>
      <w:r w:rsidR="0031213B">
        <w:rPr>
          <w:b/>
        </w:rPr>
        <w:t>Heal</w:t>
      </w:r>
      <w:r w:rsidR="0031213B">
        <w:br/>
        <w:t xml:space="preserve">On each </w:t>
      </w:r>
      <w:r w:rsidR="005C248F">
        <w:t>move or turn consumed the user shall heal a set amount automatically.  To heal you simply have to move.</w:t>
      </w:r>
    </w:p>
    <w:p w:rsidR="007F69BA" w:rsidRDefault="007F69BA">
      <w:r>
        <w:rPr>
          <w:b/>
        </w:rPr>
        <w:t>Weapon pickup</w:t>
      </w:r>
      <w:r>
        <w:rPr>
          <w:b/>
        </w:rPr>
        <w:br/>
      </w:r>
      <w:r>
        <w:t xml:space="preserve">To </w:t>
      </w:r>
      <w:r w:rsidR="00DE3574">
        <w:t>pick up</w:t>
      </w:r>
      <w:r>
        <w:t xml:space="preserve"> a weapon </w:t>
      </w:r>
      <w:r w:rsidR="00031A0C">
        <w:t>you must simply destroy an enemy and weapon pickup will be handled by the system.  You will gain the weapon if it is better.</w:t>
      </w:r>
      <w:bookmarkStart w:id="0" w:name="_GoBack"/>
      <w:bookmarkEnd w:id="0"/>
    </w:p>
    <w:p w:rsidR="00F158D1" w:rsidRPr="00F158D1" w:rsidRDefault="00F158D1">
      <w:r>
        <w:rPr>
          <w:b/>
        </w:rPr>
        <w:t>Exiting the Level</w:t>
      </w:r>
      <w:r>
        <w:rPr>
          <w:b/>
        </w:rPr>
        <w:br/>
      </w:r>
      <w:r>
        <w:t xml:space="preserve">To exit the level the user must defeat all enemies on a level.  After this the user may move (by tapping) the exit.  The exit is displayed as a gate with bars over it.  Exiting a level will </w:t>
      </w:r>
      <w:r w:rsidR="005D41AE">
        <w:t>load a new level randomly with new characters.  Th</w:t>
      </w:r>
      <w:r w:rsidR="008A3589">
        <w:t xml:space="preserve">e user shall retain their </w:t>
      </w:r>
      <w:r w:rsidR="00306F6A">
        <w:t>health</w:t>
      </w:r>
      <w:r w:rsidR="001C7106">
        <w:t xml:space="preserve"> and weapon.</w:t>
      </w:r>
    </w:p>
    <w:p w:rsidR="00CA4C3B" w:rsidRDefault="00CA4C3B">
      <w:pPr>
        <w:rPr>
          <w:b/>
        </w:rPr>
      </w:pPr>
      <w:r w:rsidRPr="00BC0C93">
        <w:rPr>
          <w:b/>
        </w:rPr>
        <w:t>Appendix – Acronyms and Abbreviations</w:t>
      </w:r>
    </w:p>
    <w:p w:rsidR="00BC0C93" w:rsidRPr="00BC0C93" w:rsidRDefault="009E4E42">
      <w:r>
        <w:t xml:space="preserve">Not applicable.  </w:t>
      </w:r>
      <w:r w:rsidR="007307E8">
        <w:br/>
      </w:r>
      <w:r>
        <w:t>Please contact the development team if anything is unclear and we shall expand on our notes and explanations.</w:t>
      </w:r>
    </w:p>
    <w:sectPr w:rsidR="00BC0C93" w:rsidRPr="00BC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2405E"/>
    <w:multiLevelType w:val="multilevel"/>
    <w:tmpl w:val="55088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F73306"/>
    <w:multiLevelType w:val="multilevel"/>
    <w:tmpl w:val="54C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3B"/>
    <w:rsid w:val="00023D25"/>
    <w:rsid w:val="00031A0C"/>
    <w:rsid w:val="00037AB6"/>
    <w:rsid w:val="00043054"/>
    <w:rsid w:val="00072411"/>
    <w:rsid w:val="000833F8"/>
    <w:rsid w:val="000846C5"/>
    <w:rsid w:val="000C374D"/>
    <w:rsid w:val="0014269E"/>
    <w:rsid w:val="001632B8"/>
    <w:rsid w:val="00170EE7"/>
    <w:rsid w:val="001C1AA1"/>
    <w:rsid w:val="001C7106"/>
    <w:rsid w:val="001E7628"/>
    <w:rsid w:val="001F7DC3"/>
    <w:rsid w:val="002212D3"/>
    <w:rsid w:val="00242E41"/>
    <w:rsid w:val="00262F07"/>
    <w:rsid w:val="002C68DB"/>
    <w:rsid w:val="002F308C"/>
    <w:rsid w:val="00306F6A"/>
    <w:rsid w:val="0031213B"/>
    <w:rsid w:val="00325D84"/>
    <w:rsid w:val="0042299B"/>
    <w:rsid w:val="004245A3"/>
    <w:rsid w:val="00426AE8"/>
    <w:rsid w:val="005076CC"/>
    <w:rsid w:val="00565E7D"/>
    <w:rsid w:val="0057771C"/>
    <w:rsid w:val="00585A14"/>
    <w:rsid w:val="005C248F"/>
    <w:rsid w:val="005D41AE"/>
    <w:rsid w:val="006177D2"/>
    <w:rsid w:val="006C7C6A"/>
    <w:rsid w:val="006E3322"/>
    <w:rsid w:val="006E6841"/>
    <w:rsid w:val="007307E8"/>
    <w:rsid w:val="007F69BA"/>
    <w:rsid w:val="00822A3C"/>
    <w:rsid w:val="00823275"/>
    <w:rsid w:val="008628DD"/>
    <w:rsid w:val="0087537B"/>
    <w:rsid w:val="00887A06"/>
    <w:rsid w:val="008A1A86"/>
    <w:rsid w:val="008A3589"/>
    <w:rsid w:val="008D4CF2"/>
    <w:rsid w:val="0094716D"/>
    <w:rsid w:val="0095048B"/>
    <w:rsid w:val="00994258"/>
    <w:rsid w:val="009C69DF"/>
    <w:rsid w:val="009E4E42"/>
    <w:rsid w:val="00A538C0"/>
    <w:rsid w:val="00A54116"/>
    <w:rsid w:val="00B40F3E"/>
    <w:rsid w:val="00B844D6"/>
    <w:rsid w:val="00BC0C93"/>
    <w:rsid w:val="00C31A75"/>
    <w:rsid w:val="00C3352B"/>
    <w:rsid w:val="00C60E15"/>
    <w:rsid w:val="00C67810"/>
    <w:rsid w:val="00CA4C3B"/>
    <w:rsid w:val="00D03600"/>
    <w:rsid w:val="00D25185"/>
    <w:rsid w:val="00D451DD"/>
    <w:rsid w:val="00DE3574"/>
    <w:rsid w:val="00E50079"/>
    <w:rsid w:val="00EC525A"/>
    <w:rsid w:val="00EE724E"/>
    <w:rsid w:val="00F158D1"/>
    <w:rsid w:val="00F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265D5-7BA7-4D13-99D2-47C2989B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C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61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6" w:space="0" w:color="525252"/>
                    <w:bottom w:val="single" w:sz="6" w:space="0" w:color="525252"/>
                    <w:right w:val="single" w:sz="6" w:space="0" w:color="525252"/>
                  </w:divBdr>
                  <w:divsChild>
                    <w:div w:id="9788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Michael</cp:lastModifiedBy>
  <cp:revision>67</cp:revision>
  <dcterms:created xsi:type="dcterms:W3CDTF">2013-07-22T17:00:00Z</dcterms:created>
  <dcterms:modified xsi:type="dcterms:W3CDTF">2016-04-23T00:04:00Z</dcterms:modified>
</cp:coreProperties>
</file>