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91BB0" w14:textId="25BDD19F" w:rsidR="00AD5BEE" w:rsidRDefault="00E33E36" w:rsidP="00A03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web design</w:t>
      </w:r>
    </w:p>
    <w:p w14:paraId="7E1F75E2" w14:textId="4ED4CA4B" w:rsidR="00E33E36" w:rsidRDefault="00E33E36" w:rsidP="00E33E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should create webpages that adapt to the device that is viewing it</w:t>
      </w:r>
    </w:p>
    <w:p w14:paraId="0A0B8C5D" w14:textId="09BF7BFE" w:rsidR="00E33E36" w:rsidRDefault="00E33E36" w:rsidP="00E33E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 this by setting the viewport in the &lt;head&gt; tag</w:t>
      </w:r>
    </w:p>
    <w:p w14:paraId="12046C45" w14:textId="6488602A" w:rsidR="00E33E36" w:rsidRDefault="00E33E36" w:rsidP="00E33E3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Viewport was introduced with html5</w:t>
      </w:r>
    </w:p>
    <w:p w14:paraId="5EDE12CF" w14:textId="5FB47069" w:rsidR="00E33E36" w:rsidRDefault="00E33E36" w:rsidP="00DF4D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us to tell the browser how to control the size and scale of the document based on the device viewing it</w:t>
      </w:r>
    </w:p>
    <w:p w14:paraId="28495A11" w14:textId="6F20E75A" w:rsidR="00E33E36" w:rsidRDefault="00DF4D2F" w:rsidP="00E33E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various css/styling tools</w:t>
      </w:r>
    </w:p>
    <w:p w14:paraId="5C58663F" w14:textId="45581985" w:rsidR="00DF4D2F" w:rsidRDefault="005B0788" w:rsidP="00E33E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14:paraId="5FD7D330" w14:textId="278A2358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Cascading style sheets</w:t>
      </w:r>
    </w:p>
    <w:p w14:paraId="797AB9E9" w14:textId="2BE9870D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on one another</w:t>
      </w:r>
    </w:p>
    <w:p w14:paraId="38EECCD9" w14:textId="1AE84A6F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way to style our webpages</w:t>
      </w:r>
    </w:p>
    <w:p w14:paraId="5C7C4609" w14:textId="4C05B0EC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browser loads in an html page the first it does is loads and parses the html to create the DOM</w:t>
      </w:r>
    </w:p>
    <w:p w14:paraId="11613284" w14:textId="301D175D" w:rsidR="005B0788" w:rsidRDefault="005B0788" w:rsidP="005B078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parses CSS to to style the appropriate nodes of the DOM tree</w:t>
      </w:r>
    </w:p>
    <w:p w14:paraId="67160CF2" w14:textId="3A8A2761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Made of declarations, properties and values</w:t>
      </w:r>
    </w:p>
    <w:p w14:paraId="25FC91F6" w14:textId="47B9D3D2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work together to create design rules that the browser can interpret when it does the parsing</w:t>
      </w:r>
    </w:p>
    <w:p w14:paraId="040B8C99" w14:textId="3EFFFA8D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B0788">
        <w:rPr>
          <w:rFonts w:ascii="Times New Roman" w:hAnsi="Times New Roman" w:cs="Times New Roman"/>
          <w:sz w:val="24"/>
          <w:szCs w:val="24"/>
          <w:highlight w:val="yellow"/>
        </w:rPr>
        <w:t>Selectors determine what element the styling is applied to</w:t>
      </w:r>
    </w:p>
    <w:p w14:paraId="7D3BD633" w14:textId="321B7720" w:rsidR="005B0788" w:rsidRDefault="005B0788" w:rsidP="005B078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0788">
        <w:rPr>
          <w:rFonts w:ascii="Times New Roman" w:hAnsi="Times New Roman" w:cs="Times New Roman"/>
          <w:sz w:val="24"/>
          <w:szCs w:val="24"/>
        </w:rPr>
        <w:t>Can select by tag, class</w:t>
      </w:r>
      <w:r>
        <w:rPr>
          <w:rFonts w:ascii="Times New Roman" w:hAnsi="Times New Roman" w:cs="Times New Roman"/>
          <w:sz w:val="24"/>
          <w:szCs w:val="24"/>
        </w:rPr>
        <w:t xml:space="preserve"> or id (there are more but </w:t>
      </w:r>
      <w:r w:rsidR="00E75C68">
        <w:rPr>
          <w:rFonts w:ascii="Times New Roman" w:hAnsi="Times New Roman" w:cs="Times New Roman"/>
          <w:sz w:val="24"/>
          <w:szCs w:val="24"/>
        </w:rPr>
        <w:t>won’t</w:t>
      </w:r>
      <w:r>
        <w:rPr>
          <w:rFonts w:ascii="Times New Roman" w:hAnsi="Times New Roman" w:cs="Times New Roman"/>
          <w:sz w:val="24"/>
          <w:szCs w:val="24"/>
        </w:rPr>
        <w:t xml:space="preserve"> worry about it for now)</w:t>
      </w:r>
    </w:p>
    <w:p w14:paraId="4D3CFA0E" w14:textId="21019881" w:rsidR="005B078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selector</w:t>
      </w:r>
    </w:p>
    <w:p w14:paraId="554457F1" w14:textId="4062742C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.className</w:t>
      </w:r>
    </w:p>
    <w:p w14:paraId="1C0FA449" w14:textId="6981A1FB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selector</w:t>
      </w:r>
    </w:p>
    <w:p w14:paraId="2D2FFE84" w14:textId="035EB942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#id</w:t>
      </w:r>
    </w:p>
    <w:p w14:paraId="63F5DD76" w14:textId="5E84342E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selector</w:t>
      </w:r>
    </w:p>
    <w:p w14:paraId="10D2B91B" w14:textId="398C9D42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Tagname</w:t>
      </w:r>
    </w:p>
    <w:p w14:paraId="5FE36DEF" w14:textId="6F56D8C0" w:rsidR="00E75C68" w:rsidRDefault="00E75C68" w:rsidP="00E75C6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</w:t>
      </w:r>
    </w:p>
    <w:p w14:paraId="71C643A5" w14:textId="367E32C9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attribute each element has and is used to group similar elements together</w:t>
      </w:r>
    </w:p>
    <w:p w14:paraId="226F18F8" w14:textId="2D8F6F22" w:rsidR="00E75C68" w:rsidRDefault="00E75C68" w:rsidP="00E75C6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</w:p>
    <w:p w14:paraId="72A73B99" w14:textId="4AAB64F0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Attribute that all elements have that is used to uniquely identify a single element</w:t>
      </w:r>
    </w:p>
    <w:p w14:paraId="2C4C18BD" w14:textId="350B5FA6" w:rsidR="00E75C68" w:rsidRDefault="00E75C68" w:rsidP="00E75C6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be added in 3 ways</w:t>
      </w:r>
    </w:p>
    <w:p w14:paraId="1061308F" w14:textId="2EFC61EE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Inline</w:t>
      </w:r>
    </w:p>
    <w:p w14:paraId="55B6BCEF" w14:textId="580229F3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Uses the style attribute</w:t>
      </w:r>
    </w:p>
    <w:p w14:paraId="66102CC9" w14:textId="19287296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Internal style tag</w:t>
      </w:r>
    </w:p>
    <w:p w14:paraId="3FC0AA67" w14:textId="54A68459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&lt;style&gt;&lt;/style&gt;</w:t>
      </w:r>
    </w:p>
    <w:p w14:paraId="13302EF7" w14:textId="45999CF2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 in the head</w:t>
      </w:r>
    </w:p>
    <w:p w14:paraId="3126C436" w14:textId="1F19428F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External</w:t>
      </w:r>
    </w:p>
    <w:p w14:paraId="271B1CDA" w14:textId="33B9382F" w:rsidR="00E75C68" w:rsidRDefault="00E75C68" w:rsidP="00E75C6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 files tat are also used to provide styling</w:t>
      </w:r>
    </w:p>
    <w:p w14:paraId="5393D6E7" w14:textId="77777777" w:rsidR="00D13241" w:rsidRDefault="00D132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ACB1FE" w14:textId="1975B455" w:rsidR="00E75C68" w:rsidRDefault="00E75C68" w:rsidP="00E75C6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Order of precedence</w:t>
      </w:r>
    </w:p>
    <w:p w14:paraId="5F859141" w14:textId="4E8BD28B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Inline</w:t>
      </w:r>
    </w:p>
    <w:p w14:paraId="27E2335E" w14:textId="178AD433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Internal</w:t>
      </w:r>
    </w:p>
    <w:p w14:paraId="4A561EDB" w14:textId="5B9F03CF" w:rsidR="00E75C68" w:rsidRDefault="00E75C68" w:rsidP="00E75C6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External</w:t>
      </w:r>
    </w:p>
    <w:p w14:paraId="7E620E50" w14:textId="104B88B3" w:rsidR="001A78B0" w:rsidRDefault="001A78B0" w:rsidP="001A78B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is the universal selector</w:t>
      </w:r>
    </w:p>
    <w:p w14:paraId="3CC7E4D6" w14:textId="244C26BA" w:rsidR="001A78B0" w:rsidRDefault="001A78B0" w:rsidP="001A78B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also do this in the body tag</w:t>
      </w:r>
    </w:p>
    <w:p w14:paraId="18766864" w14:textId="5DBC0DA3" w:rsidR="001A78B0" w:rsidRDefault="00680B17" w:rsidP="00680B1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 model</w:t>
      </w:r>
    </w:p>
    <w:p w14:paraId="1263FCFC" w14:textId="2716A534" w:rsidR="00680B17" w:rsidRDefault="00680B17" w:rsidP="00680B1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Boxes contained in boxes for styling</w:t>
      </w:r>
    </w:p>
    <w:p w14:paraId="2ACC7D9B" w14:textId="7FEB57F5" w:rsidR="005D72B4" w:rsidRDefault="005D72B4" w:rsidP="00680B1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A5176" wp14:editId="7F57ADA2">
            <wp:extent cx="2521849" cy="1512570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2532" cy="15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993A" w14:textId="793E1661" w:rsidR="00816887" w:rsidRDefault="00816887" w:rsidP="0081688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Margin</w:t>
      </w:r>
    </w:p>
    <w:p w14:paraId="33AE5313" w14:textId="56FC1BAB" w:rsidR="00816887" w:rsidRDefault="00816887" w:rsidP="0081688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be exact or relative</w:t>
      </w:r>
    </w:p>
    <w:p w14:paraId="20BE5194" w14:textId="7C56B845" w:rsidR="00816887" w:rsidRDefault="00816887" w:rsidP="0081688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Distance between another element and this one</w:t>
      </w:r>
    </w:p>
    <w:p w14:paraId="25E81E7D" w14:textId="2F4F2D28" w:rsidR="00816887" w:rsidRDefault="00816887" w:rsidP="0081688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apply it using the margin, margin-bottom, margin-left, margin right or margin top</w:t>
      </w:r>
    </w:p>
    <w:p w14:paraId="0B842C6E" w14:textId="2EE3C566" w:rsidR="00816887" w:rsidRDefault="00816887" w:rsidP="0081688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Border</w:t>
      </w:r>
    </w:p>
    <w:p w14:paraId="18E9BA84" w14:textId="6D6DD4DD" w:rsidR="00816887" w:rsidRDefault="00816887" w:rsidP="0081688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color band that sits between the margin and the padding</w:t>
      </w:r>
    </w:p>
    <w:p w14:paraId="298C1141" w14:textId="67299E19" w:rsidR="00816887" w:rsidRDefault="00816887" w:rsidP="0081688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control its size, color and style</w:t>
      </w:r>
    </w:p>
    <w:p w14:paraId="42A31B16" w14:textId="44AA4865" w:rsidR="00816887" w:rsidRDefault="00816887" w:rsidP="0081688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3648E81B" w14:textId="3CF3ECDC" w:rsidR="00816887" w:rsidRPr="009866A6" w:rsidRDefault="00816887" w:rsidP="009866A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Space between the border and the content</w:t>
      </w:r>
    </w:p>
    <w:p w14:paraId="78D5EFD4" w14:textId="59CFCC98" w:rsidR="005B0788" w:rsidRDefault="005B0788" w:rsidP="005B07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</w:t>
      </w:r>
    </w:p>
    <w:p w14:paraId="13E8B664" w14:textId="25CF2E87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 object model</w:t>
      </w:r>
    </w:p>
    <w:p w14:paraId="1838C68A" w14:textId="1F54C3D4" w:rsidR="005B0788" w:rsidRDefault="005B0788" w:rsidP="005B07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Represents the information on the page</w:t>
      </w:r>
    </w:p>
    <w:p w14:paraId="11E95723" w14:textId="74D29A7F" w:rsidR="009866A6" w:rsidRDefault="009866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7DED87" w14:textId="56B2F5FB" w:rsidR="005B0788" w:rsidRDefault="009866A6" w:rsidP="005B07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management</w:t>
      </w:r>
    </w:p>
    <w:p w14:paraId="2A93769A" w14:textId="7E1E9667" w:rsidR="009866A6" w:rsidRDefault="001A4DD8" w:rsidP="009866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Exporting data</w:t>
      </w:r>
    </w:p>
    <w:p w14:paraId="767CDDBC" w14:textId="38B60F68" w:rsidR="001A4DD8" w:rsidRDefault="001A4DD8" w:rsidP="001A4DD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Might want to do this to back it up</w:t>
      </w:r>
    </w:p>
    <w:p w14:paraId="3B79D4C2" w14:textId="6BA3AEB9" w:rsidR="001A4DD8" w:rsidRDefault="00817A27" w:rsidP="00817A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Obtaining the ID for various records</w:t>
      </w:r>
    </w:p>
    <w:p w14:paraId="0172EAEB" w14:textId="50BEEAE8" w:rsidR="00817A27" w:rsidRDefault="00817A27" w:rsidP="00817A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Getting data in order to modify/add data</w:t>
      </w:r>
    </w:p>
    <w:p w14:paraId="4746AD62" w14:textId="738888CA" w:rsidR="00817A27" w:rsidRDefault="00817A27" w:rsidP="00817A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also a great way to mass delete these records and still have a copy somewhere</w:t>
      </w:r>
    </w:p>
    <w:p w14:paraId="57F4AF9C" w14:textId="648B2F8B" w:rsidR="00817A27" w:rsidRDefault="00817A27" w:rsidP="00817A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insert data this way as well</w:t>
      </w:r>
    </w:p>
    <w:p w14:paraId="4AABE2E7" w14:textId="6C14EFB5" w:rsidR="00817A27" w:rsidRDefault="00817A27" w:rsidP="00817A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Inserting system fields is tricky but can be done when migrating</w:t>
      </w:r>
    </w:p>
    <w:p w14:paraId="7A3CE94A" w14:textId="5F438F37" w:rsidR="00817A27" w:rsidRDefault="00817A27" w:rsidP="00817A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works on insert, not update</w:t>
      </w:r>
    </w:p>
    <w:p w14:paraId="3DDA25F2" w14:textId="0A37DA88" w:rsidR="00817A27" w:rsidRDefault="00E22C64" w:rsidP="00E22C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Updating data</w:t>
      </w:r>
    </w:p>
    <w:p w14:paraId="1BC747EF" w14:textId="3A0183E1" w:rsidR="00E22C64" w:rsidRDefault="00E22C64" w:rsidP="00E22C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data to existing accounts</w:t>
      </w:r>
    </w:p>
    <w:p w14:paraId="672D1192" w14:textId="58012F35" w:rsidR="00E22C64" w:rsidRDefault="00E22C64" w:rsidP="00E22C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Transferring record ownership</w:t>
      </w:r>
    </w:p>
    <w:p w14:paraId="40A2986C" w14:textId="434FE842" w:rsidR="00E22C64" w:rsidRPr="00E22C64" w:rsidRDefault="00E22C64" w:rsidP="00E22C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</w:p>
    <w:sectPr w:rsidR="00E22C64" w:rsidRPr="00E22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F30CF"/>
    <w:multiLevelType w:val="hybridMultilevel"/>
    <w:tmpl w:val="80D28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556"/>
    <w:rsid w:val="001A4DD8"/>
    <w:rsid w:val="001A78B0"/>
    <w:rsid w:val="003503C5"/>
    <w:rsid w:val="005B0788"/>
    <w:rsid w:val="005D72B4"/>
    <w:rsid w:val="00680B17"/>
    <w:rsid w:val="00816887"/>
    <w:rsid w:val="00817A27"/>
    <w:rsid w:val="009866A6"/>
    <w:rsid w:val="00A03556"/>
    <w:rsid w:val="00AD5BEE"/>
    <w:rsid w:val="00D13241"/>
    <w:rsid w:val="00DF4D2F"/>
    <w:rsid w:val="00E22C64"/>
    <w:rsid w:val="00E33E36"/>
    <w:rsid w:val="00E7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86BD6"/>
  <w15:chartTrackingRefBased/>
  <w15:docId w15:val="{A436DB45-A0DB-4207-80BF-46FB24B9B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Johnson</dc:creator>
  <cp:keywords/>
  <dc:description/>
  <cp:lastModifiedBy>Jacob Johnson</cp:lastModifiedBy>
  <cp:revision>17</cp:revision>
  <dcterms:created xsi:type="dcterms:W3CDTF">2021-08-18T20:19:00Z</dcterms:created>
  <dcterms:modified xsi:type="dcterms:W3CDTF">2021-08-22T15:27:00Z</dcterms:modified>
</cp:coreProperties>
</file>