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E8686D" w:rsidP="00D248EF">
      <w:pPr>
        <w:pStyle w:val="Rubrik"/>
        <w:rPr>
          <w:lang w:val="sv-SE"/>
        </w:rPr>
      </w:pPr>
      <w:proofErr w:type="gramStart"/>
      <w:r>
        <w:rPr>
          <w:lang w:val="sv-SE"/>
        </w:rPr>
        <w:t>Kassa</w:t>
      </w:r>
      <w:proofErr w:type="gramEnd"/>
      <w:r>
        <w:rPr>
          <w:lang w:val="sv-SE"/>
        </w:rPr>
        <w:t xml:space="preserve"> S</w:t>
      </w:r>
      <w:r w:rsidR="002C1DC2">
        <w:rPr>
          <w:lang w:val="sv-SE"/>
        </w:rPr>
        <w:t>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C64E97">
        <w:rPr>
          <w:lang w:val="sv-SE"/>
        </w:rPr>
        <w:fldChar w:fldCharType="begin"/>
      </w:r>
      <w:r w:rsidR="009229A0">
        <w:rPr>
          <w:lang w:val="sv-SE"/>
        </w:rPr>
        <w:instrText xml:space="preserve"> TIME \@ "yyyy-MM-dd" </w:instrText>
      </w:r>
      <w:r w:rsidR="00C64E97">
        <w:rPr>
          <w:lang w:val="sv-SE"/>
        </w:rPr>
        <w:fldChar w:fldCharType="separate"/>
      </w:r>
      <w:r w:rsidR="00185EBF">
        <w:rPr>
          <w:noProof/>
          <w:lang w:val="sv-SE"/>
        </w:rPr>
        <w:t>2015-10-26</w:t>
      </w:r>
      <w:r w:rsidR="00C64E97">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D31034" w:rsidP="00740874">
            <w:pPr>
              <w:rPr>
                <w:lang w:val="sv-SE"/>
              </w:rPr>
            </w:pPr>
            <w:r>
              <w:rPr>
                <w:lang w:val="sv-SE"/>
              </w:rPr>
              <w:t xml:space="preserve">Leo </w:t>
            </w:r>
            <w:proofErr w:type="spellStart"/>
            <w:r>
              <w:rPr>
                <w:lang w:val="sv-SE"/>
              </w:rPr>
              <w:t>Oxfält</w:t>
            </w:r>
            <w:proofErr w:type="spellEnd"/>
          </w:p>
        </w:tc>
        <w:tc>
          <w:tcPr>
            <w:tcW w:w="8798" w:type="dxa"/>
          </w:tcPr>
          <w:p w:rsidR="003750BD" w:rsidRPr="00EF6931" w:rsidRDefault="00141480" w:rsidP="00740874">
            <w:pPr>
              <w:rPr>
                <w:lang w:val="sv-SE"/>
              </w:rPr>
            </w:pPr>
            <w:r>
              <w:rPr>
                <w:lang w:val="sv-SE"/>
              </w:rPr>
              <w:t>leox9811</w:t>
            </w:r>
          </w:p>
        </w:tc>
      </w:tr>
    </w:tbl>
    <w:p w:rsidR="00D248EF" w:rsidRPr="00EF6931" w:rsidRDefault="00C64E97"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1357.25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E36E53" w:rsidRPr="006C078D" w:rsidRDefault="00E36E53" w:rsidP="006C078D">
                  <w:pPr>
                    <w:pStyle w:val="Rubrik"/>
                    <w:jc w:val="center"/>
                    <w:rPr>
                      <w:color w:val="000000" w:themeColor="text1"/>
                      <w:spacing w:val="0"/>
                      <w:sz w:val="28"/>
                      <w:szCs w:val="72"/>
                      <w:lang w:val="sv-SE"/>
                    </w:rPr>
                  </w:pP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Default="00D31034" w:rsidP="00853CDC">
      <w:pPr>
        <w:rPr>
          <w:i/>
          <w:color w:val="FF0000"/>
          <w:sz w:val="16"/>
          <w:szCs w:val="16"/>
          <w:lang w:val="sv-SE"/>
        </w:rPr>
      </w:pPr>
      <w:r>
        <w:rPr>
          <w:i/>
          <w:noProof/>
          <w:color w:val="FF0000"/>
          <w:sz w:val="16"/>
          <w:szCs w:val="16"/>
          <w:lang w:val="sv-SE" w:eastAsia="sv-SE" w:bidi="ar-SA"/>
        </w:rPr>
        <w:drawing>
          <wp:anchor distT="0" distB="0" distL="114300" distR="114300" simplePos="0" relativeHeight="251667456" behindDoc="1" locked="0" layoutInCell="1" allowOverlap="1">
            <wp:simplePos x="0" y="0"/>
            <wp:positionH relativeFrom="column">
              <wp:posOffset>500104</wp:posOffset>
            </wp:positionH>
            <wp:positionV relativeFrom="paragraph">
              <wp:posOffset>390194</wp:posOffset>
            </wp:positionV>
            <wp:extent cx="5554814" cy="3914177"/>
            <wp:effectExtent l="19050" t="0" r="7786" b="0"/>
            <wp:wrapNone/>
            <wp:docPr id="9" name="Bildobjekt 8" descr="Klassdiagram Kvitto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diagram Kvittosystem.png"/>
                    <pic:cNvPicPr/>
                  </pic:nvPicPr>
                  <pic:blipFill>
                    <a:blip r:embed="rId9" cstate="print"/>
                    <a:stretch>
                      <a:fillRect/>
                    </a:stretch>
                  </pic:blipFill>
                  <pic:spPr>
                    <a:xfrm>
                      <a:off x="0" y="0"/>
                      <a:ext cx="5554435" cy="3913910"/>
                    </a:xfrm>
                    <a:prstGeom prst="rect">
                      <a:avLst/>
                    </a:prstGeom>
                  </pic:spPr>
                </pic:pic>
              </a:graphicData>
            </a:graphic>
          </wp:anchor>
        </w:drawing>
      </w:r>
      <w:r w:rsidR="00BC0EAA" w:rsidRPr="00D31034">
        <w:rPr>
          <w:i/>
          <w:color w:val="FF0000"/>
          <w:sz w:val="16"/>
          <w:szCs w:val="16"/>
          <w:lang w:val="sv-SE"/>
        </w:rPr>
        <w:t xml:space="preserve"> </w:t>
      </w:r>
    </w:p>
    <w:p w:rsidR="00D31034" w:rsidRPr="00D31034" w:rsidRDefault="00D31034" w:rsidP="00853CDC">
      <w:pPr>
        <w:rPr>
          <w:i/>
          <w:color w:val="FF0000"/>
          <w:sz w:val="16"/>
          <w:szCs w:val="16"/>
          <w:lang w:val="sv-SE"/>
        </w:rPr>
      </w:pP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10"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1"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FC0369" w:rsidRDefault="00FC0369" w:rsidP="00AA5F50">
      <w:pPr>
        <w:rPr>
          <w:i/>
          <w:color w:val="FF0000"/>
          <w:lang w:val="sv-SE"/>
        </w:rPr>
      </w:pP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C64E97">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3"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4"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5"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6"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7"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FC0369" w:rsidRDefault="00FC0369" w:rsidP="004D4171">
      <w:pPr>
        <w:rPr>
          <w:i/>
          <w:color w:val="FF0000"/>
          <w:lang w:val="sv-SE"/>
        </w:rPr>
      </w:pPr>
    </w:p>
    <w:p w:rsidR="00580CE3" w:rsidRPr="00F34A63" w:rsidRDefault="0037408B" w:rsidP="004D4171">
      <w:pPr>
        <w:rPr>
          <w:lang w:val="sv-SE"/>
        </w:rPr>
      </w:pPr>
      <w:r>
        <w:rPr>
          <w:lang w:val="sv-SE"/>
        </w:rPr>
        <w:t>Vi valde att göra en form</w:t>
      </w:r>
      <w:r w:rsidR="005276DD">
        <w:rPr>
          <w:lang w:val="sv-SE"/>
        </w:rPr>
        <w:t xml:space="preserve">ell granskning av </w:t>
      </w:r>
      <w:r w:rsidR="00711D42">
        <w:rPr>
          <w:lang w:val="sv-SE"/>
        </w:rPr>
        <w:t>hela systemet</w:t>
      </w:r>
      <w:r w:rsidR="00185EBF">
        <w:rPr>
          <w:lang w:val="sv-SE"/>
        </w:rPr>
        <w:t>. E</w:t>
      </w:r>
      <w:r w:rsidR="00F2547D">
        <w:rPr>
          <w:lang w:val="sv-SE"/>
        </w:rPr>
        <w:t>ftersom projektet är så pass litet valde v</w:t>
      </w:r>
      <w:r>
        <w:rPr>
          <w:lang w:val="sv-SE"/>
        </w:rPr>
        <w:t xml:space="preserve">i </w:t>
      </w:r>
      <w:r w:rsidR="00F2547D">
        <w:rPr>
          <w:lang w:val="sv-SE"/>
        </w:rPr>
        <w:t>att inte genomföra gransknigen fullt så formellt som den beskrivs i boken, utan</w:t>
      </w:r>
      <w:r w:rsidR="00DC132F">
        <w:rPr>
          <w:lang w:val="sv-SE"/>
        </w:rPr>
        <w:t xml:space="preserve"> genom en enklare inspektion</w:t>
      </w:r>
      <w:r>
        <w:rPr>
          <w:lang w:val="sv-SE"/>
        </w:rPr>
        <w:t xml:space="preserve"> </w:t>
      </w:r>
      <w:r w:rsidR="00DC132F">
        <w:rPr>
          <w:lang w:val="sv-SE"/>
        </w:rPr>
        <w:t>av</w:t>
      </w:r>
      <w:r>
        <w:rPr>
          <w:lang w:val="sv-SE"/>
        </w:rPr>
        <w:t xml:space="preserve"> varandras skrivna klasser. Vid funderingar frågad</w:t>
      </w:r>
      <w:r w:rsidR="00F2547D">
        <w:rPr>
          <w:lang w:val="sv-SE"/>
        </w:rPr>
        <w:t>es</w:t>
      </w:r>
      <w:r>
        <w:rPr>
          <w:lang w:val="sv-SE"/>
        </w:rPr>
        <w:t xml:space="preserve"> författaren av klassens kod om hur författaren tänkt och varför.</w:t>
      </w:r>
      <w:r w:rsidR="00F34A63">
        <w:rPr>
          <w:lang w:val="sv-SE"/>
        </w:rPr>
        <w:t xml:space="preserve"> För att underlätta granskningen och se till att alla delar vart granskade valde vi att använda oss av checklistan från workshopen: (</w:t>
      </w:r>
      <w:hyperlink r:id="rId18" w:history="1">
        <w:r w:rsidR="00580CE3" w:rsidRPr="000C555A">
          <w:rPr>
            <w:rStyle w:val="Hyperlnk"/>
            <w:lang w:val="sv-SE"/>
          </w:rPr>
          <w:t>https://ilearn2.dsv.su.se/pluginfile.php/51707/mod_resource/content/0/checklist.pdf</w:t>
        </w:r>
      </w:hyperlink>
      <w:r w:rsidR="00F34A63" w:rsidRPr="00F34A63">
        <w:rPr>
          <w:lang w:val="sv-SE"/>
        </w:rPr>
        <w:t>).</w:t>
      </w:r>
      <w:r w:rsidR="00580CE3">
        <w:rPr>
          <w:lang w:val="sv-SE"/>
        </w:rPr>
        <w:br/>
        <w:t xml:space="preserve">Vi valde att använda denna checklista eftersom att vi använt den tidigare under workshopen och upplevde att den var enklare att följa en de som togs upp under föreläsningen. </w:t>
      </w:r>
    </w:p>
    <w:p w:rsidR="0037408B" w:rsidRDefault="00580CE3" w:rsidP="004D4171">
      <w:pPr>
        <w:rPr>
          <w:lang w:val="sv-SE"/>
        </w:rPr>
      </w:pPr>
      <w:r>
        <w:rPr>
          <w:lang w:val="sv-SE"/>
        </w:rPr>
        <w:t>Eftersom att koden inte är så stor och när vi kodat har vi varit väldigt noga upptäcktes inte så många fel</w:t>
      </w:r>
      <w:r w:rsidR="00575A70">
        <w:rPr>
          <w:lang w:val="sv-SE"/>
        </w:rPr>
        <w:t xml:space="preserve"> under granskningen</w:t>
      </w:r>
      <w:r>
        <w:rPr>
          <w:lang w:val="sv-SE"/>
        </w:rPr>
        <w:t xml:space="preserve">. De fel som kom upp under </w:t>
      </w:r>
      <w:r w:rsidR="00185EBF">
        <w:rPr>
          <w:lang w:val="sv-SE"/>
        </w:rPr>
        <w:t>granskningen dokumenterades i en tabell som kan ses nedan.</w:t>
      </w:r>
    </w:p>
    <w:p w:rsidR="0037408B" w:rsidRDefault="0037408B" w:rsidP="004D4171">
      <w:pPr>
        <w:rPr>
          <w:lang w:val="sv-SE"/>
        </w:rPr>
      </w:pPr>
    </w:p>
    <w:p w:rsidR="0037408B" w:rsidRPr="0037408B" w:rsidRDefault="0037408B" w:rsidP="004D4171">
      <w:pPr>
        <w:rPr>
          <w:lang w:val="sv-SE"/>
        </w:rPr>
      </w:pPr>
    </w:p>
    <w:p w:rsidR="004D4171" w:rsidRDefault="004D4171" w:rsidP="004D4171">
      <w:pPr>
        <w:pStyle w:val="Rubrik1"/>
        <w:rPr>
          <w:lang w:val="sv-SE"/>
        </w:rPr>
      </w:pPr>
      <w:r>
        <w:rPr>
          <w:lang w:val="sv-SE"/>
        </w:rPr>
        <w:lastRenderedPageBreak/>
        <w:t>Granskningsrapport</w:t>
      </w:r>
    </w:p>
    <w:p w:rsidR="00FC0369" w:rsidRPr="00FC0369" w:rsidRDefault="00FC0369" w:rsidP="00FC0369">
      <w:pPr>
        <w:rPr>
          <w:lang w:val="sv-SE"/>
        </w:rPr>
      </w:pPr>
    </w:p>
    <w:tbl>
      <w:tblPr>
        <w:tblStyle w:val="Tabellrutnt"/>
        <w:tblW w:w="0" w:type="auto"/>
        <w:tblLook w:val="04A0"/>
      </w:tblPr>
      <w:tblGrid>
        <w:gridCol w:w="3535"/>
        <w:gridCol w:w="3536"/>
        <w:gridCol w:w="3536"/>
      </w:tblGrid>
      <w:tr w:rsidR="00DC132F" w:rsidTr="00DC132F">
        <w:tc>
          <w:tcPr>
            <w:tcW w:w="3535" w:type="dxa"/>
            <w:shd w:val="clear" w:color="auto" w:fill="A6A6A6" w:themeFill="background1" w:themeFillShade="A6"/>
          </w:tcPr>
          <w:p w:rsidR="00DC132F" w:rsidRDefault="00DC132F" w:rsidP="00DC132F">
            <w:pPr>
              <w:rPr>
                <w:lang w:val="sv-SE"/>
              </w:rPr>
            </w:pPr>
            <w:r>
              <w:rPr>
                <w:lang w:val="sv-SE"/>
              </w:rPr>
              <w:t>Påträffat fel</w:t>
            </w:r>
          </w:p>
        </w:tc>
        <w:tc>
          <w:tcPr>
            <w:tcW w:w="3536" w:type="dxa"/>
            <w:shd w:val="clear" w:color="auto" w:fill="A6A6A6" w:themeFill="background1" w:themeFillShade="A6"/>
          </w:tcPr>
          <w:p w:rsidR="00DC132F" w:rsidRDefault="00DC132F" w:rsidP="00DC132F">
            <w:pPr>
              <w:rPr>
                <w:lang w:val="sv-SE"/>
              </w:rPr>
            </w:pPr>
            <w:r>
              <w:rPr>
                <w:lang w:val="sv-SE"/>
              </w:rPr>
              <w:t>Beskrivning</w:t>
            </w:r>
          </w:p>
        </w:tc>
        <w:tc>
          <w:tcPr>
            <w:tcW w:w="3536" w:type="dxa"/>
            <w:shd w:val="clear" w:color="auto" w:fill="A6A6A6" w:themeFill="background1" w:themeFillShade="A6"/>
          </w:tcPr>
          <w:p w:rsidR="00DC132F" w:rsidRDefault="00DC132F" w:rsidP="00DC132F">
            <w:pPr>
              <w:rPr>
                <w:lang w:val="sv-SE"/>
              </w:rPr>
            </w:pPr>
            <w:r>
              <w:rPr>
                <w:lang w:val="sv-SE"/>
              </w:rPr>
              <w:t>Allvarlighet (1-5)</w:t>
            </w:r>
          </w:p>
        </w:tc>
      </w:tr>
      <w:tr w:rsidR="00DC132F" w:rsidTr="00DC132F">
        <w:tc>
          <w:tcPr>
            <w:tcW w:w="3535" w:type="dxa"/>
          </w:tcPr>
          <w:p w:rsidR="00DC132F" w:rsidRDefault="00DC132F" w:rsidP="00DC132F">
            <w:pPr>
              <w:rPr>
                <w:lang w:val="sv-SE"/>
              </w:rPr>
            </w:pPr>
            <w:r>
              <w:rPr>
                <w:lang w:val="sv-SE"/>
              </w:rPr>
              <w:t>ÅÄÖ i kod</w:t>
            </w:r>
          </w:p>
        </w:tc>
        <w:tc>
          <w:tcPr>
            <w:tcW w:w="3536" w:type="dxa"/>
          </w:tcPr>
          <w:p w:rsidR="00DC132F" w:rsidRDefault="00DC132F" w:rsidP="00DC132F">
            <w:pPr>
              <w:rPr>
                <w:lang w:val="sv-SE"/>
              </w:rPr>
            </w:pPr>
            <w:r>
              <w:rPr>
                <w:lang w:val="sv-SE"/>
              </w:rPr>
              <w:t>Visas inte korrekt pågrund av skillnaden i datorernas språk inställningar</w:t>
            </w:r>
          </w:p>
        </w:tc>
        <w:tc>
          <w:tcPr>
            <w:tcW w:w="3536" w:type="dxa"/>
          </w:tcPr>
          <w:p w:rsidR="00DC132F" w:rsidRDefault="00DC132F" w:rsidP="00DC132F">
            <w:pPr>
              <w:rPr>
                <w:lang w:val="sv-SE"/>
              </w:rPr>
            </w:pPr>
            <w:r>
              <w:rPr>
                <w:lang w:val="sv-SE"/>
              </w:rPr>
              <w:t xml:space="preserve">2 </w:t>
            </w:r>
            <w:r>
              <w:rPr>
                <w:lang w:val="sv-SE"/>
              </w:rPr>
              <w:br/>
              <w:t xml:space="preserve">I metod och klassnamn ställer det till besvär. Annars </w:t>
            </w:r>
            <w:r w:rsidR="00732722">
              <w:rPr>
                <w:lang w:val="sv-SE"/>
              </w:rPr>
              <w:t>rent estetiska problem</w:t>
            </w:r>
          </w:p>
        </w:tc>
      </w:tr>
      <w:tr w:rsidR="00DC132F" w:rsidRPr="00185EBF" w:rsidTr="00DC132F">
        <w:tc>
          <w:tcPr>
            <w:tcW w:w="3535" w:type="dxa"/>
          </w:tcPr>
          <w:p w:rsidR="00DC132F" w:rsidRDefault="00732722" w:rsidP="00711D42">
            <w:pPr>
              <w:rPr>
                <w:lang w:val="sv-SE"/>
              </w:rPr>
            </w:pPr>
            <w:proofErr w:type="spellStart"/>
            <w:r>
              <w:rPr>
                <w:lang w:val="sv-SE"/>
              </w:rPr>
              <w:t>double</w:t>
            </w:r>
            <w:proofErr w:type="spellEnd"/>
            <w:r w:rsidR="005276DD">
              <w:rPr>
                <w:lang w:val="sv-SE"/>
              </w:rPr>
              <w:t xml:space="preserve"> </w:t>
            </w:r>
            <w:r w:rsidR="00711D42">
              <w:rPr>
                <w:lang w:val="sv-SE"/>
              </w:rPr>
              <w:t>deklarerat</w:t>
            </w:r>
            <w:r w:rsidR="005276DD">
              <w:rPr>
                <w:lang w:val="sv-SE"/>
              </w:rPr>
              <w:t xml:space="preserve"> med stort D</w:t>
            </w:r>
            <w:r>
              <w:rPr>
                <w:lang w:val="sv-SE"/>
              </w:rPr>
              <w:t xml:space="preserve"> </w:t>
            </w:r>
          </w:p>
        </w:tc>
        <w:tc>
          <w:tcPr>
            <w:tcW w:w="3536" w:type="dxa"/>
          </w:tcPr>
          <w:p w:rsidR="00DC132F" w:rsidRDefault="005276DD" w:rsidP="00DC132F">
            <w:pPr>
              <w:rPr>
                <w:lang w:val="sv-SE"/>
              </w:rPr>
            </w:pPr>
            <w:r>
              <w:rPr>
                <w:lang w:val="sv-SE"/>
              </w:rPr>
              <w:t xml:space="preserve">I deklarationen av variabeln </w:t>
            </w:r>
            <w:proofErr w:type="spellStart"/>
            <w:r>
              <w:rPr>
                <w:lang w:val="sv-SE"/>
              </w:rPr>
              <w:t>double</w:t>
            </w:r>
            <w:proofErr w:type="spellEnd"/>
            <w:r>
              <w:rPr>
                <w:lang w:val="sv-SE"/>
              </w:rPr>
              <w:t xml:space="preserve"> är den skriven med stor D</w:t>
            </w:r>
          </w:p>
        </w:tc>
        <w:tc>
          <w:tcPr>
            <w:tcW w:w="3536" w:type="dxa"/>
          </w:tcPr>
          <w:p w:rsidR="00DC132F" w:rsidRDefault="005276DD" w:rsidP="00DC132F">
            <w:pPr>
              <w:rPr>
                <w:lang w:val="sv-SE"/>
              </w:rPr>
            </w:pPr>
            <w:r>
              <w:rPr>
                <w:lang w:val="sv-SE"/>
              </w:rPr>
              <w:t xml:space="preserve">1 </w:t>
            </w:r>
          </w:p>
          <w:p w:rsidR="005276DD" w:rsidRDefault="00711D42" w:rsidP="00DC132F">
            <w:pPr>
              <w:rPr>
                <w:lang w:val="sv-SE"/>
              </w:rPr>
            </w:pPr>
            <w:r>
              <w:rPr>
                <w:lang w:val="sv-SE"/>
              </w:rPr>
              <w:t>Inte konsekvent med resten av koden.</w:t>
            </w:r>
          </w:p>
        </w:tc>
      </w:tr>
      <w:tr w:rsidR="00DC132F" w:rsidRPr="00185EBF" w:rsidTr="00DC132F">
        <w:tc>
          <w:tcPr>
            <w:tcW w:w="3535"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r>
    </w:tbl>
    <w:p w:rsidR="00DC132F" w:rsidRPr="00711D42" w:rsidRDefault="00DC132F" w:rsidP="00DC132F">
      <w:pPr>
        <w:rPr>
          <w:lang w:val="sv-SE"/>
        </w:rPr>
      </w:pPr>
    </w:p>
    <w:p w:rsidR="004D4171" w:rsidRDefault="004D4171" w:rsidP="004D4171">
      <w:pPr>
        <w:pStyle w:val="Rubrik1"/>
        <w:rPr>
          <w:lang w:val="sv-SE"/>
        </w:rPr>
      </w:pPr>
      <w:r>
        <w:rPr>
          <w:lang w:val="sv-SE"/>
        </w:rPr>
        <w:lastRenderedPageBreak/>
        <w:t>Granskning – erfarenheter</w:t>
      </w:r>
    </w:p>
    <w:p w:rsidR="00FC0369" w:rsidRDefault="00FC0369" w:rsidP="004D4171">
      <w:pPr>
        <w:rPr>
          <w:i/>
          <w:color w:val="FF0000"/>
          <w:lang w:val="sv-SE"/>
        </w:rPr>
      </w:pPr>
    </w:p>
    <w:p w:rsidR="00B015B1" w:rsidRDefault="004057E4" w:rsidP="004D4171">
      <w:pPr>
        <w:rPr>
          <w:lang w:val="sv-SE"/>
        </w:rPr>
      </w:pPr>
      <w:r>
        <w:rPr>
          <w:lang w:val="sv-SE"/>
        </w:rPr>
        <w:t>Efter att ha granskat varandras kod insåg vi att det är lätt att missa fel eftersom att man ofta har väldigt stor tilltro till sig</w:t>
      </w:r>
      <w:r w:rsidR="00E302E6">
        <w:rPr>
          <w:lang w:val="sv-SE"/>
        </w:rPr>
        <w:t xml:space="preserve"> själv och sin egen kod</w:t>
      </w:r>
      <w:r>
        <w:rPr>
          <w:lang w:val="sv-SE"/>
        </w:rPr>
        <w:t>.</w:t>
      </w:r>
      <w:r w:rsidR="00E302E6">
        <w:rPr>
          <w:lang w:val="sv-SE"/>
        </w:rPr>
        <w:t xml:space="preserve"> </w:t>
      </w:r>
      <w:r>
        <w:rPr>
          <w:lang w:val="sv-SE"/>
        </w:rPr>
        <w:t xml:space="preserve">Vi upplevde även att det ibland kunde kännas </w:t>
      </w:r>
      <w:r w:rsidR="00E302E6">
        <w:rPr>
          <w:lang w:val="sv-SE"/>
        </w:rPr>
        <w:t>svårt</w:t>
      </w:r>
      <w:r>
        <w:rPr>
          <w:lang w:val="sv-SE"/>
        </w:rPr>
        <w:t xml:space="preserve"> att rapportera ett fel som man har upptäckt eftersom att det kan bli dålig stämning i gruppen. </w:t>
      </w:r>
      <w:r w:rsidR="008F7BEF">
        <w:rPr>
          <w:lang w:val="sv-SE"/>
        </w:rPr>
        <w:t xml:space="preserve">Men med </w:t>
      </w:r>
      <w:r w:rsidR="00E302E6">
        <w:rPr>
          <w:lang w:val="sv-SE"/>
        </w:rPr>
        <w:t xml:space="preserve">vetskapen i ryggen att det är viktigt att rapportera alla fel som man hittar även fast författaren av koden kan ta illa vid sig upplevde vi att det kändes lättare. </w:t>
      </w:r>
    </w:p>
    <w:p w:rsidR="00B015B1" w:rsidRDefault="00E302E6" w:rsidP="004D4171">
      <w:pPr>
        <w:rPr>
          <w:lang w:val="sv-SE"/>
        </w:rPr>
      </w:pPr>
      <w:r>
        <w:rPr>
          <w:lang w:val="sv-SE"/>
        </w:rPr>
        <w:t xml:space="preserve">En viktig del av hur man rapporterar fel är hur man lägger fram det och vi märkte tidigt att det bästa sättet var att öppet säga och dokumentera </w:t>
      </w:r>
      <w:r w:rsidR="00561AFD">
        <w:rPr>
          <w:lang w:val="sv-SE"/>
        </w:rPr>
        <w:t xml:space="preserve">ett fel utan att ifrågasätta vem som gjort felet eller varför. </w:t>
      </w:r>
      <w:r>
        <w:rPr>
          <w:lang w:val="sv-SE"/>
        </w:rPr>
        <w:t xml:space="preserve"> </w:t>
      </w:r>
    </w:p>
    <w:p w:rsidR="004057E4" w:rsidRDefault="00B015B1" w:rsidP="004D4171">
      <w:pPr>
        <w:rPr>
          <w:lang w:val="sv-SE"/>
        </w:rPr>
      </w:pPr>
      <w:r>
        <w:rPr>
          <w:lang w:val="sv-SE"/>
        </w:rPr>
        <w:t xml:space="preserve">När vi granskade efter att vi hade kört </w:t>
      </w:r>
      <w:proofErr w:type="spellStart"/>
      <w:r>
        <w:rPr>
          <w:lang w:val="sv-SE"/>
        </w:rPr>
        <w:t>FindBug</w:t>
      </w:r>
      <w:proofErr w:type="spellEnd"/>
      <w:r>
        <w:rPr>
          <w:lang w:val="sv-SE"/>
        </w:rPr>
        <w:t xml:space="preserve"> insåg vi att det är lätt att missa mindre uppenbara fel, som till exempel variabler som inte används eller metoder som anropar variabler som riskerar att inte ha blivit initierade. </w:t>
      </w:r>
    </w:p>
    <w:p w:rsidR="00B015B1" w:rsidRDefault="00B015B1" w:rsidP="004D4171">
      <w:pPr>
        <w:rPr>
          <w:lang w:val="sv-SE"/>
        </w:rPr>
      </w:pPr>
      <w:r>
        <w:rPr>
          <w:lang w:val="sv-SE"/>
        </w:rPr>
        <w:t xml:space="preserve">Under granskning av någon annans kod är det lätt att man hakar upp sig på hur andra programmerare strukturerar sin kod eftersom det skiljer sig ifrån vad man själv tycker är korrekt. </w:t>
      </w:r>
    </w:p>
    <w:p w:rsidR="004D4171" w:rsidRDefault="004D4171" w:rsidP="004D4171">
      <w:pPr>
        <w:pStyle w:val="Rubrik1"/>
        <w:rPr>
          <w:lang w:val="sv-SE"/>
        </w:rPr>
      </w:pPr>
      <w:r>
        <w:rPr>
          <w:lang w:val="sv-SE"/>
        </w:rPr>
        <w:lastRenderedPageBreak/>
        <w:t>Kodkritiksystem</w:t>
      </w:r>
    </w:p>
    <w:p w:rsidR="00711D42" w:rsidRPr="00711D42" w:rsidRDefault="009330DD" w:rsidP="004D4171">
      <w:pPr>
        <w:rPr>
          <w:lang w:val="sv-SE"/>
        </w:rPr>
      </w:pPr>
      <w:r>
        <w:rPr>
          <w:lang w:val="sv-SE"/>
        </w:rPr>
        <w:br/>
      </w:r>
      <w:r w:rsidR="002C7D98">
        <w:rPr>
          <w:lang w:val="sv-SE"/>
        </w:rPr>
        <w:t>Som kodkritiksystem vald</w:t>
      </w:r>
      <w:r w:rsidR="00711D42">
        <w:rPr>
          <w:lang w:val="sv-SE"/>
        </w:rPr>
        <w:t xml:space="preserve">e vi att använda oss av </w:t>
      </w:r>
      <w:proofErr w:type="spellStart"/>
      <w:r w:rsidR="00711D42">
        <w:rPr>
          <w:lang w:val="sv-SE"/>
        </w:rPr>
        <w:t>BugFind</w:t>
      </w:r>
      <w:proofErr w:type="spellEnd"/>
      <w:r w:rsidR="00711D42">
        <w:rPr>
          <w:lang w:val="sv-SE"/>
        </w:rPr>
        <w:t xml:space="preserve"> på hela systemet. Fel hittades bara i klassen Kvittorad och klassen Vara.</w:t>
      </w:r>
      <w:r w:rsidR="004D790D">
        <w:rPr>
          <w:lang w:val="sv-SE"/>
        </w:rPr>
        <w:br/>
      </w:r>
      <w:r w:rsidR="004D790D">
        <w:rPr>
          <w:lang w:val="sv-SE"/>
        </w:rPr>
        <w:br/>
      </w:r>
      <w:r w:rsidR="004D790D" w:rsidRPr="004D790D">
        <w:rPr>
          <w:b/>
          <w:lang w:val="sv-SE"/>
        </w:rPr>
        <w:t>Fel som hittats före den formella granskningen:</w:t>
      </w:r>
    </w:p>
    <w:tbl>
      <w:tblPr>
        <w:tblStyle w:val="Tabellrutnt"/>
        <w:tblW w:w="0" w:type="auto"/>
        <w:tblLook w:val="04A0"/>
      </w:tblPr>
      <w:tblGrid>
        <w:gridCol w:w="3535"/>
        <w:gridCol w:w="3536"/>
        <w:gridCol w:w="3536"/>
      </w:tblGrid>
      <w:tr w:rsidR="00711D42" w:rsidTr="00711D42">
        <w:tc>
          <w:tcPr>
            <w:tcW w:w="3535" w:type="dxa"/>
            <w:shd w:val="clear" w:color="auto" w:fill="A6A6A6" w:themeFill="background1" w:themeFillShade="A6"/>
          </w:tcPr>
          <w:p w:rsidR="00711D42" w:rsidRDefault="00711D42" w:rsidP="00B015B1">
            <w:pPr>
              <w:rPr>
                <w:lang w:val="sv-SE"/>
              </w:rPr>
            </w:pPr>
            <w:r>
              <w:rPr>
                <w:lang w:val="sv-SE"/>
              </w:rPr>
              <w:t>Påträffat fel</w:t>
            </w:r>
          </w:p>
        </w:tc>
        <w:tc>
          <w:tcPr>
            <w:tcW w:w="3536" w:type="dxa"/>
            <w:shd w:val="clear" w:color="auto" w:fill="A6A6A6" w:themeFill="background1" w:themeFillShade="A6"/>
          </w:tcPr>
          <w:p w:rsidR="00711D42" w:rsidRDefault="00711D42" w:rsidP="00B015B1">
            <w:pPr>
              <w:rPr>
                <w:lang w:val="sv-SE"/>
              </w:rPr>
            </w:pPr>
            <w:r>
              <w:rPr>
                <w:lang w:val="sv-SE"/>
              </w:rPr>
              <w:t>Beskrivning</w:t>
            </w:r>
          </w:p>
        </w:tc>
        <w:tc>
          <w:tcPr>
            <w:tcW w:w="3536" w:type="dxa"/>
            <w:shd w:val="clear" w:color="auto" w:fill="A6A6A6" w:themeFill="background1" w:themeFillShade="A6"/>
          </w:tcPr>
          <w:p w:rsidR="00711D42" w:rsidRDefault="00711D42" w:rsidP="00B015B1">
            <w:pPr>
              <w:rPr>
                <w:lang w:val="sv-SE"/>
              </w:rPr>
            </w:pPr>
            <w:r>
              <w:rPr>
                <w:lang w:val="sv-SE"/>
              </w:rPr>
              <w:t>Allvarlighet (1-5)</w:t>
            </w:r>
          </w:p>
        </w:tc>
      </w:tr>
      <w:tr w:rsidR="00711D42" w:rsidRPr="00711D42" w:rsidTr="00711D42">
        <w:tc>
          <w:tcPr>
            <w:tcW w:w="3535" w:type="dxa"/>
          </w:tcPr>
          <w:p w:rsidR="00711D42" w:rsidRPr="005276DD" w:rsidRDefault="009330DD" w:rsidP="00B015B1">
            <w:pPr>
              <w:rPr>
                <w:lang w:val="en-GB"/>
              </w:rPr>
            </w:pPr>
            <w:r>
              <w:rPr>
                <w:lang w:val="en-GB"/>
              </w:rPr>
              <w:t xml:space="preserve">I </w:t>
            </w:r>
            <w:proofErr w:type="spellStart"/>
            <w:r>
              <w:rPr>
                <w:lang w:val="en-GB"/>
              </w:rPr>
              <w:t>klassen</w:t>
            </w:r>
            <w:proofErr w:type="spellEnd"/>
            <w:r>
              <w:rPr>
                <w:lang w:val="en-GB"/>
              </w:rPr>
              <w:t xml:space="preserve"> </w:t>
            </w:r>
            <w:proofErr w:type="spellStart"/>
            <w:r>
              <w:rPr>
                <w:lang w:val="en-GB"/>
              </w:rPr>
              <w:t>Vara</w:t>
            </w:r>
            <w:proofErr w:type="spellEnd"/>
            <w:r>
              <w:rPr>
                <w:lang w:val="en-GB"/>
              </w:rPr>
              <w:t xml:space="preserve">: </w:t>
            </w:r>
            <w:r w:rsidR="00711D42" w:rsidRPr="005276DD">
              <w:rPr>
                <w:lang w:val="en-GB"/>
              </w:rPr>
              <w:t xml:space="preserve">Use of non –localized </w:t>
            </w:r>
            <w:proofErr w:type="spellStart"/>
            <w:r w:rsidR="00711D42" w:rsidRPr="005276DD">
              <w:rPr>
                <w:lang w:val="en-GB"/>
              </w:rPr>
              <w:t>S</w:t>
            </w:r>
            <w:r w:rsidR="00711D42">
              <w:rPr>
                <w:lang w:val="en-GB"/>
              </w:rPr>
              <w:t>tring.toUpperCase</w:t>
            </w:r>
            <w:proofErr w:type="spellEnd"/>
            <w:r w:rsidR="00711D42">
              <w:rPr>
                <w:lang w:val="en-GB"/>
              </w:rPr>
              <w:t xml:space="preserve">() or </w:t>
            </w:r>
            <w:proofErr w:type="spellStart"/>
            <w:r w:rsidR="00711D42">
              <w:rPr>
                <w:lang w:val="en-GB"/>
              </w:rPr>
              <w:t>String.to.LowerCase</w:t>
            </w:r>
            <w:proofErr w:type="spellEnd"/>
            <w:r w:rsidR="00711D42">
              <w:rPr>
                <w:lang w:val="en-GB"/>
              </w:rPr>
              <w:t>()</w:t>
            </w:r>
          </w:p>
        </w:tc>
        <w:tc>
          <w:tcPr>
            <w:tcW w:w="3536" w:type="dxa"/>
          </w:tcPr>
          <w:p w:rsidR="00711D42" w:rsidRPr="00711D42" w:rsidRDefault="00711D42" w:rsidP="004D4171">
            <w:pPr>
              <w:rPr>
                <w:lang w:val="sv-SE"/>
              </w:rPr>
            </w:pPr>
            <w:r w:rsidRPr="00711D42">
              <w:rPr>
                <w:lang w:val="sv-SE"/>
              </w:rPr>
              <w:t>När vi inte angav n</w:t>
            </w:r>
            <w:r>
              <w:rPr>
                <w:lang w:val="sv-SE"/>
              </w:rPr>
              <w:t>ågon språkkodning reagerade den eftersom att det finns en risk att den inte konverterar internationella tecknen rätt.</w:t>
            </w:r>
          </w:p>
        </w:tc>
        <w:tc>
          <w:tcPr>
            <w:tcW w:w="3536" w:type="dxa"/>
          </w:tcPr>
          <w:p w:rsidR="00711D42" w:rsidRDefault="00711D42" w:rsidP="004D4171">
            <w:pPr>
              <w:rPr>
                <w:lang w:val="sv-SE"/>
              </w:rPr>
            </w:pPr>
            <w:r>
              <w:rPr>
                <w:lang w:val="sv-SE"/>
              </w:rPr>
              <w:t>3</w:t>
            </w:r>
          </w:p>
          <w:p w:rsidR="00711D42" w:rsidRPr="00711D42" w:rsidRDefault="00711D42" w:rsidP="004D4171">
            <w:pPr>
              <w:rPr>
                <w:lang w:val="sv-SE"/>
              </w:rPr>
            </w:pPr>
          </w:p>
        </w:tc>
      </w:tr>
      <w:tr w:rsidR="00711D42" w:rsidRPr="00185EBF" w:rsidTr="00711D42">
        <w:tc>
          <w:tcPr>
            <w:tcW w:w="3535" w:type="dxa"/>
          </w:tcPr>
          <w:p w:rsidR="00711D42" w:rsidRPr="00711D42" w:rsidRDefault="00711D42" w:rsidP="004D4171">
            <w:pPr>
              <w:rPr>
                <w:lang w:val="en-GB"/>
              </w:rPr>
            </w:pPr>
            <w:r>
              <w:rPr>
                <w:lang w:val="en-GB"/>
              </w:rPr>
              <w:t xml:space="preserve">I </w:t>
            </w:r>
            <w:proofErr w:type="spellStart"/>
            <w:r w:rsidR="009330DD">
              <w:rPr>
                <w:lang w:val="en-GB"/>
              </w:rPr>
              <w:t>klassen</w:t>
            </w:r>
            <w:proofErr w:type="spellEnd"/>
            <w:r w:rsidR="009330DD">
              <w:rPr>
                <w:lang w:val="en-GB"/>
              </w:rPr>
              <w:t xml:space="preserve"> </w:t>
            </w:r>
            <w:proofErr w:type="spellStart"/>
            <w:r w:rsidR="009330DD">
              <w:rPr>
                <w:lang w:val="en-GB"/>
              </w:rPr>
              <w:t>K</w:t>
            </w:r>
            <w:r>
              <w:rPr>
                <w:lang w:val="en-GB"/>
              </w:rPr>
              <w:t>vittorad</w:t>
            </w:r>
            <w:proofErr w:type="spellEnd"/>
            <w:r w:rsidR="009330DD">
              <w:rPr>
                <w:lang w:val="en-GB"/>
              </w:rPr>
              <w:t>:</w:t>
            </w:r>
            <w:r>
              <w:rPr>
                <w:lang w:val="en-GB"/>
              </w:rPr>
              <w:t xml:space="preserve"> </w:t>
            </w:r>
            <w:r w:rsidRPr="00711D42">
              <w:rPr>
                <w:lang w:val="en-GB"/>
              </w:rPr>
              <w:t>Unused public or protected filed…</w:t>
            </w:r>
          </w:p>
        </w:tc>
        <w:tc>
          <w:tcPr>
            <w:tcW w:w="3536" w:type="dxa"/>
          </w:tcPr>
          <w:p w:rsidR="00711D42" w:rsidRPr="00711D42" w:rsidRDefault="00711D42" w:rsidP="004D4171">
            <w:pPr>
              <w:rPr>
                <w:lang w:val="sv-SE"/>
              </w:rPr>
            </w:pPr>
            <w:r w:rsidRPr="00711D42">
              <w:rPr>
                <w:lang w:val="sv-SE"/>
              </w:rPr>
              <w:t>Variabeln totalpris används inte m</w:t>
            </w:r>
            <w:r>
              <w:rPr>
                <w:lang w:val="sv-SE"/>
              </w:rPr>
              <w:t>en eftersom att den är deklarerad i public misstänker den att den kan komma att användas utifrån.</w:t>
            </w:r>
          </w:p>
        </w:tc>
        <w:tc>
          <w:tcPr>
            <w:tcW w:w="3536" w:type="dxa"/>
          </w:tcPr>
          <w:p w:rsidR="00711D42" w:rsidRDefault="00F0043E" w:rsidP="004D4171">
            <w:pPr>
              <w:rPr>
                <w:lang w:val="sv-SE"/>
              </w:rPr>
            </w:pPr>
            <w:r>
              <w:rPr>
                <w:lang w:val="sv-SE"/>
              </w:rPr>
              <w:t>1</w:t>
            </w:r>
          </w:p>
          <w:p w:rsidR="00E42194" w:rsidRPr="00711D42" w:rsidRDefault="009B3A04" w:rsidP="004D4171">
            <w:pPr>
              <w:rPr>
                <w:lang w:val="sv-SE"/>
              </w:rPr>
            </w:pPr>
            <w:r>
              <w:rPr>
                <w:lang w:val="sv-SE"/>
              </w:rPr>
              <w:t>Egentligen i</w:t>
            </w:r>
            <w:r w:rsidR="00E42194">
              <w:rPr>
                <w:lang w:val="sv-SE"/>
              </w:rPr>
              <w:t xml:space="preserve">ngen större fara att den är public eftersom den inte används i koden överhuvudtaget. </w:t>
            </w:r>
          </w:p>
        </w:tc>
      </w:tr>
      <w:tr w:rsidR="009330DD" w:rsidRPr="00185EBF" w:rsidTr="00711D42">
        <w:tc>
          <w:tcPr>
            <w:tcW w:w="3535" w:type="dxa"/>
          </w:tcPr>
          <w:p w:rsidR="009330DD" w:rsidRPr="009330DD" w:rsidRDefault="009330DD" w:rsidP="004D4171">
            <w:pPr>
              <w:rPr>
                <w:lang w:val="sv-SE"/>
              </w:rPr>
            </w:pPr>
            <w:r w:rsidRPr="009330DD">
              <w:rPr>
                <w:lang w:val="sv-SE"/>
              </w:rPr>
              <w:t>I klassen Kvittorad</w:t>
            </w:r>
            <w:r>
              <w:rPr>
                <w:lang w:val="sv-SE"/>
              </w:rPr>
              <w:t xml:space="preserve"> och i klassen Vara</w:t>
            </w:r>
            <w:r w:rsidRPr="009330DD">
              <w:rPr>
                <w:lang w:val="sv-SE"/>
              </w:rPr>
              <w:t xml:space="preserve">: Vara rabatt is not </w:t>
            </w:r>
            <w:proofErr w:type="spellStart"/>
            <w:r w:rsidRPr="009330DD">
              <w:rPr>
                <w:lang w:val="sv-SE"/>
              </w:rPr>
              <w:t>initialized</w:t>
            </w:r>
            <w:proofErr w:type="spellEnd"/>
          </w:p>
        </w:tc>
        <w:tc>
          <w:tcPr>
            <w:tcW w:w="3536" w:type="dxa"/>
          </w:tcPr>
          <w:p w:rsidR="009330DD" w:rsidRPr="009330DD" w:rsidRDefault="009330DD" w:rsidP="004D4171">
            <w:pPr>
              <w:rPr>
                <w:lang w:val="sv-SE"/>
              </w:rPr>
            </w:pPr>
            <w:proofErr w:type="spellStart"/>
            <w:r w:rsidRPr="009330DD">
              <w:rPr>
                <w:lang w:val="sv-SE"/>
              </w:rPr>
              <w:t>Variablen</w:t>
            </w:r>
            <w:proofErr w:type="spellEnd"/>
            <w:r w:rsidRPr="009330DD">
              <w:rPr>
                <w:lang w:val="sv-SE"/>
              </w:rPr>
              <w:t xml:space="preserve"> rabatt initieras inte i</w:t>
            </w:r>
            <w:r>
              <w:rPr>
                <w:lang w:val="sv-SE"/>
              </w:rPr>
              <w:t xml:space="preserve"> </w:t>
            </w:r>
            <w:proofErr w:type="spellStart"/>
            <w:r>
              <w:rPr>
                <w:lang w:val="sv-SE"/>
              </w:rPr>
              <w:t>konstruktorn</w:t>
            </w:r>
            <w:proofErr w:type="spellEnd"/>
            <w:r>
              <w:rPr>
                <w:lang w:val="sv-SE"/>
              </w:rPr>
              <w:t xml:space="preserve">, men kan ändå anropas i en metod. </w:t>
            </w:r>
          </w:p>
        </w:tc>
        <w:tc>
          <w:tcPr>
            <w:tcW w:w="3536" w:type="dxa"/>
          </w:tcPr>
          <w:p w:rsidR="009330DD" w:rsidRDefault="009330DD" w:rsidP="004D4171">
            <w:pPr>
              <w:rPr>
                <w:lang w:val="sv-SE"/>
              </w:rPr>
            </w:pPr>
            <w:r>
              <w:rPr>
                <w:lang w:val="sv-SE"/>
              </w:rPr>
              <w:t>2</w:t>
            </w:r>
          </w:p>
          <w:p w:rsidR="009330DD" w:rsidRPr="009330DD" w:rsidRDefault="009330DD" w:rsidP="004D4171">
            <w:pPr>
              <w:rPr>
                <w:lang w:val="sv-SE"/>
              </w:rPr>
            </w:pPr>
            <w:r>
              <w:rPr>
                <w:lang w:val="sv-SE"/>
              </w:rPr>
              <w:t xml:space="preserve">Eftersom rabatt inte initieras men ändå kan anropas i metoden utan någon kontroll finns risken att man får </w:t>
            </w:r>
            <w:proofErr w:type="spellStart"/>
            <w:r>
              <w:rPr>
                <w:lang w:val="sv-SE"/>
              </w:rPr>
              <w:t>null</w:t>
            </w:r>
            <w:proofErr w:type="spellEnd"/>
            <w:r>
              <w:rPr>
                <w:lang w:val="sv-SE"/>
              </w:rPr>
              <w:t xml:space="preserve"> i returvärde. </w:t>
            </w:r>
          </w:p>
        </w:tc>
      </w:tr>
    </w:tbl>
    <w:p w:rsidR="004D790D" w:rsidRDefault="004D790D" w:rsidP="004D790D">
      <w:pPr>
        <w:pStyle w:val="Rubrik1"/>
        <w:rPr>
          <w:lang w:val="sv-SE"/>
        </w:rPr>
      </w:pPr>
      <w:r>
        <w:rPr>
          <w:lang w:val="sv-SE"/>
        </w:rPr>
        <w:lastRenderedPageBreak/>
        <w:t>Kodkritiksystem</w:t>
      </w:r>
      <w:r>
        <w:rPr>
          <w:lang w:val="sv-SE"/>
        </w:rPr>
        <w:br/>
      </w:r>
    </w:p>
    <w:p w:rsidR="004D790D" w:rsidRDefault="004D790D" w:rsidP="004D790D">
      <w:pPr>
        <w:rPr>
          <w:b/>
          <w:lang w:val="sv-SE"/>
        </w:rPr>
      </w:pPr>
      <w:r w:rsidRPr="004D790D">
        <w:rPr>
          <w:b/>
          <w:lang w:val="sv-SE"/>
        </w:rPr>
        <w:t xml:space="preserve">Fel som hittats </w:t>
      </w:r>
      <w:r>
        <w:rPr>
          <w:b/>
          <w:lang w:val="sv-SE"/>
        </w:rPr>
        <w:t xml:space="preserve">med </w:t>
      </w:r>
      <w:proofErr w:type="spellStart"/>
      <w:r>
        <w:rPr>
          <w:b/>
          <w:lang w:val="sv-SE"/>
        </w:rPr>
        <w:t>BugFind</w:t>
      </w:r>
      <w:proofErr w:type="spellEnd"/>
      <w:r>
        <w:rPr>
          <w:b/>
          <w:lang w:val="sv-SE"/>
        </w:rPr>
        <w:t xml:space="preserve"> efter den</w:t>
      </w:r>
      <w:r w:rsidRPr="004D790D">
        <w:rPr>
          <w:b/>
          <w:lang w:val="sv-SE"/>
        </w:rPr>
        <w:t xml:space="preserve"> formella granskningen</w:t>
      </w:r>
      <w:r>
        <w:rPr>
          <w:b/>
          <w:lang w:val="sv-SE"/>
        </w:rPr>
        <w:t xml:space="preserve"> och rättningen</w:t>
      </w:r>
      <w:r w:rsidRPr="004D790D">
        <w:rPr>
          <w:b/>
          <w:lang w:val="sv-SE"/>
        </w:rPr>
        <w:t>:</w:t>
      </w:r>
    </w:p>
    <w:p w:rsidR="004D790D" w:rsidRPr="00E025E7" w:rsidRDefault="00E025E7" w:rsidP="004D790D">
      <w:pPr>
        <w:rPr>
          <w:rFonts w:asciiTheme="majorHAnsi" w:eastAsiaTheme="majorEastAsia" w:hAnsiTheme="majorHAnsi" w:cstheme="majorBidi"/>
          <w:color w:val="393939" w:themeColor="accent6" w:themeShade="BF"/>
          <w:sz w:val="20"/>
          <w:szCs w:val="20"/>
          <w:lang w:val="sv-SE"/>
        </w:rPr>
      </w:pPr>
      <w:r>
        <w:rPr>
          <w:rFonts w:asciiTheme="majorHAnsi" w:eastAsiaTheme="majorEastAsia" w:hAnsiTheme="majorHAnsi" w:cstheme="majorBidi"/>
          <w:color w:val="393939" w:themeColor="accent6" w:themeShade="BF"/>
          <w:sz w:val="20"/>
          <w:szCs w:val="20"/>
          <w:lang w:val="sv-SE"/>
        </w:rPr>
        <w:t>När vi jämförde vad vi hittade</w:t>
      </w:r>
      <w:r w:rsidR="000B58A1">
        <w:rPr>
          <w:rFonts w:asciiTheme="majorHAnsi" w:eastAsiaTheme="majorEastAsia" w:hAnsiTheme="majorHAnsi" w:cstheme="majorBidi"/>
          <w:color w:val="393939" w:themeColor="accent6" w:themeShade="BF"/>
          <w:sz w:val="20"/>
          <w:szCs w:val="20"/>
          <w:lang w:val="sv-SE"/>
        </w:rPr>
        <w:t xml:space="preserve"> under granskningen med resultatet från </w:t>
      </w:r>
      <w:proofErr w:type="spellStart"/>
      <w:r w:rsidR="000B58A1">
        <w:rPr>
          <w:rFonts w:asciiTheme="majorHAnsi" w:eastAsiaTheme="majorEastAsia" w:hAnsiTheme="majorHAnsi" w:cstheme="majorBidi"/>
          <w:color w:val="393939" w:themeColor="accent6" w:themeShade="BF"/>
          <w:sz w:val="20"/>
          <w:szCs w:val="20"/>
          <w:lang w:val="sv-SE"/>
        </w:rPr>
        <w:t>BugFind-körningen</w:t>
      </w:r>
      <w:proofErr w:type="spellEnd"/>
      <w:r w:rsidR="000B58A1">
        <w:rPr>
          <w:rFonts w:asciiTheme="majorHAnsi" w:eastAsiaTheme="majorEastAsia" w:hAnsiTheme="majorHAnsi" w:cstheme="majorBidi"/>
          <w:color w:val="393939" w:themeColor="accent6" w:themeShade="BF"/>
          <w:sz w:val="20"/>
          <w:szCs w:val="20"/>
          <w:lang w:val="sv-SE"/>
        </w:rPr>
        <w:t xml:space="preserve"> </w:t>
      </w:r>
      <w:r w:rsidR="00DA0852">
        <w:rPr>
          <w:rFonts w:asciiTheme="majorHAnsi" w:eastAsiaTheme="majorEastAsia" w:hAnsiTheme="majorHAnsi" w:cstheme="majorBidi"/>
          <w:color w:val="393939" w:themeColor="accent6" w:themeShade="BF"/>
          <w:sz w:val="20"/>
          <w:szCs w:val="20"/>
          <w:lang w:val="sv-SE"/>
        </w:rPr>
        <w:t xml:space="preserve">insåg vi att </w:t>
      </w:r>
      <w:r w:rsidR="000B58A1">
        <w:rPr>
          <w:rFonts w:asciiTheme="majorHAnsi" w:eastAsiaTheme="majorEastAsia" w:hAnsiTheme="majorHAnsi" w:cstheme="majorBidi"/>
          <w:color w:val="393939" w:themeColor="accent6" w:themeShade="BF"/>
          <w:sz w:val="20"/>
          <w:szCs w:val="20"/>
          <w:lang w:val="sv-SE"/>
        </w:rPr>
        <w:t xml:space="preserve">vi missade ett par fel som </w:t>
      </w:r>
      <w:proofErr w:type="spellStart"/>
      <w:r w:rsidR="000B58A1">
        <w:rPr>
          <w:rFonts w:asciiTheme="majorHAnsi" w:eastAsiaTheme="majorEastAsia" w:hAnsiTheme="majorHAnsi" w:cstheme="majorBidi"/>
          <w:color w:val="393939" w:themeColor="accent6" w:themeShade="BF"/>
          <w:sz w:val="20"/>
          <w:szCs w:val="20"/>
          <w:lang w:val="sv-SE"/>
        </w:rPr>
        <w:t>BugFind</w:t>
      </w:r>
      <w:proofErr w:type="spellEnd"/>
      <w:r w:rsidR="000B58A1">
        <w:rPr>
          <w:rFonts w:asciiTheme="majorHAnsi" w:eastAsiaTheme="majorEastAsia" w:hAnsiTheme="majorHAnsi" w:cstheme="majorBidi"/>
          <w:color w:val="393939" w:themeColor="accent6" w:themeShade="BF"/>
          <w:sz w:val="20"/>
          <w:szCs w:val="20"/>
          <w:lang w:val="sv-SE"/>
        </w:rPr>
        <w:t xml:space="preserve"> upptäckte</w:t>
      </w:r>
      <w:r w:rsidR="00DA0852">
        <w:rPr>
          <w:rFonts w:asciiTheme="majorHAnsi" w:eastAsiaTheme="majorEastAsia" w:hAnsiTheme="majorHAnsi" w:cstheme="majorBidi"/>
          <w:color w:val="393939" w:themeColor="accent6" w:themeShade="BF"/>
          <w:sz w:val="20"/>
          <w:szCs w:val="20"/>
          <w:lang w:val="sv-SE"/>
        </w:rPr>
        <w:t xml:space="preserve">. Detta </w:t>
      </w:r>
      <w:r w:rsidR="000B58A1">
        <w:rPr>
          <w:rFonts w:asciiTheme="majorHAnsi" w:eastAsiaTheme="majorEastAsia" w:hAnsiTheme="majorHAnsi" w:cstheme="majorBidi"/>
          <w:color w:val="393939" w:themeColor="accent6" w:themeShade="BF"/>
          <w:sz w:val="20"/>
          <w:szCs w:val="20"/>
          <w:lang w:val="sv-SE"/>
        </w:rPr>
        <w:t>skulle kunna vara ett tecken på</w:t>
      </w:r>
      <w:r w:rsidR="00DA0852">
        <w:rPr>
          <w:rFonts w:asciiTheme="majorHAnsi" w:eastAsiaTheme="majorEastAsia" w:hAnsiTheme="majorHAnsi" w:cstheme="majorBidi"/>
          <w:color w:val="393939" w:themeColor="accent6" w:themeShade="BF"/>
          <w:sz w:val="20"/>
          <w:szCs w:val="20"/>
          <w:lang w:val="sv-SE"/>
        </w:rPr>
        <w:t xml:space="preserve"> att vi var dåliga på granska</w:t>
      </w:r>
      <w:r w:rsidR="000B58A1">
        <w:rPr>
          <w:rFonts w:asciiTheme="majorHAnsi" w:eastAsiaTheme="majorEastAsia" w:hAnsiTheme="majorHAnsi" w:cstheme="majorBidi"/>
          <w:color w:val="393939" w:themeColor="accent6" w:themeShade="BF"/>
          <w:sz w:val="20"/>
          <w:szCs w:val="20"/>
          <w:lang w:val="sv-SE"/>
        </w:rPr>
        <w:t>,</w:t>
      </w:r>
      <w:r w:rsidR="00DA0852">
        <w:rPr>
          <w:rFonts w:asciiTheme="majorHAnsi" w:eastAsiaTheme="majorEastAsia" w:hAnsiTheme="majorHAnsi" w:cstheme="majorBidi"/>
          <w:color w:val="393939" w:themeColor="accent6" w:themeShade="BF"/>
          <w:sz w:val="20"/>
          <w:szCs w:val="20"/>
          <w:lang w:val="sv-SE"/>
        </w:rPr>
        <w:t xml:space="preserve"> men om man kollar på de fel som </w:t>
      </w:r>
      <w:proofErr w:type="spellStart"/>
      <w:r w:rsidR="00DA0852">
        <w:rPr>
          <w:rFonts w:asciiTheme="majorHAnsi" w:eastAsiaTheme="majorEastAsia" w:hAnsiTheme="majorHAnsi" w:cstheme="majorBidi"/>
          <w:color w:val="393939" w:themeColor="accent6" w:themeShade="BF"/>
          <w:sz w:val="20"/>
          <w:szCs w:val="20"/>
          <w:lang w:val="sv-SE"/>
        </w:rPr>
        <w:t>Bug</w:t>
      </w:r>
      <w:r w:rsidR="000B58A1">
        <w:rPr>
          <w:rFonts w:asciiTheme="majorHAnsi" w:eastAsiaTheme="majorEastAsia" w:hAnsiTheme="majorHAnsi" w:cstheme="majorBidi"/>
          <w:color w:val="393939" w:themeColor="accent6" w:themeShade="BF"/>
          <w:sz w:val="20"/>
          <w:szCs w:val="20"/>
          <w:lang w:val="sv-SE"/>
        </w:rPr>
        <w:t>F</w:t>
      </w:r>
      <w:r w:rsidR="00DA0852">
        <w:rPr>
          <w:rFonts w:asciiTheme="majorHAnsi" w:eastAsiaTheme="majorEastAsia" w:hAnsiTheme="majorHAnsi" w:cstheme="majorBidi"/>
          <w:color w:val="393939" w:themeColor="accent6" w:themeShade="BF"/>
          <w:sz w:val="20"/>
          <w:szCs w:val="20"/>
          <w:lang w:val="sv-SE"/>
        </w:rPr>
        <w:t>ind</w:t>
      </w:r>
      <w:proofErr w:type="spellEnd"/>
      <w:r w:rsidR="00DA0852">
        <w:rPr>
          <w:rFonts w:asciiTheme="majorHAnsi" w:eastAsiaTheme="majorEastAsia" w:hAnsiTheme="majorHAnsi" w:cstheme="majorBidi"/>
          <w:color w:val="393939" w:themeColor="accent6" w:themeShade="BF"/>
          <w:sz w:val="20"/>
          <w:szCs w:val="20"/>
          <w:lang w:val="sv-SE"/>
        </w:rPr>
        <w:t xml:space="preserve"> faktiskt upptäckte kan man konstatera at</w:t>
      </w:r>
      <w:r w:rsidR="000B58A1">
        <w:rPr>
          <w:rFonts w:asciiTheme="majorHAnsi" w:eastAsiaTheme="majorEastAsia" w:hAnsiTheme="majorHAnsi" w:cstheme="majorBidi"/>
          <w:color w:val="393939" w:themeColor="accent6" w:themeShade="BF"/>
          <w:sz w:val="20"/>
          <w:szCs w:val="20"/>
          <w:lang w:val="sv-SE"/>
        </w:rPr>
        <w:t>t det var</w:t>
      </w:r>
      <w:r w:rsidR="00DA0852">
        <w:rPr>
          <w:rFonts w:asciiTheme="majorHAnsi" w:eastAsiaTheme="majorEastAsia" w:hAnsiTheme="majorHAnsi" w:cstheme="majorBidi"/>
          <w:color w:val="393939" w:themeColor="accent6" w:themeShade="BF"/>
          <w:sz w:val="20"/>
          <w:szCs w:val="20"/>
          <w:lang w:val="sv-SE"/>
        </w:rPr>
        <w:t xml:space="preserve"> fel </w:t>
      </w:r>
      <w:r w:rsidR="000B58A1">
        <w:rPr>
          <w:rFonts w:asciiTheme="majorHAnsi" w:eastAsiaTheme="majorEastAsia" w:hAnsiTheme="majorHAnsi" w:cstheme="majorBidi"/>
          <w:color w:val="393939" w:themeColor="accent6" w:themeShade="BF"/>
          <w:sz w:val="20"/>
          <w:szCs w:val="20"/>
          <w:lang w:val="sv-SE"/>
        </w:rPr>
        <w:t xml:space="preserve">som är </w:t>
      </w:r>
      <w:r w:rsidR="00DA0852">
        <w:rPr>
          <w:rFonts w:asciiTheme="majorHAnsi" w:eastAsiaTheme="majorEastAsia" w:hAnsiTheme="majorHAnsi" w:cstheme="majorBidi"/>
          <w:color w:val="393939" w:themeColor="accent6" w:themeShade="BF"/>
          <w:sz w:val="20"/>
          <w:szCs w:val="20"/>
          <w:lang w:val="sv-SE"/>
        </w:rPr>
        <w:t>svår</w:t>
      </w:r>
      <w:r w:rsidR="000B58A1">
        <w:rPr>
          <w:rFonts w:asciiTheme="majorHAnsi" w:eastAsiaTheme="majorEastAsia" w:hAnsiTheme="majorHAnsi" w:cstheme="majorBidi"/>
          <w:color w:val="393939" w:themeColor="accent6" w:themeShade="BF"/>
          <w:sz w:val="20"/>
          <w:szCs w:val="20"/>
          <w:lang w:val="sv-SE"/>
        </w:rPr>
        <w:t>a</w:t>
      </w:r>
      <w:r w:rsidR="00DA0852">
        <w:rPr>
          <w:rFonts w:asciiTheme="majorHAnsi" w:eastAsiaTheme="majorEastAsia" w:hAnsiTheme="majorHAnsi" w:cstheme="majorBidi"/>
          <w:color w:val="393939" w:themeColor="accent6" w:themeShade="BF"/>
          <w:sz w:val="20"/>
          <w:szCs w:val="20"/>
          <w:lang w:val="sv-SE"/>
        </w:rPr>
        <w:t xml:space="preserve"> för en granskare att upptäcka när koden gås igenom. </w:t>
      </w:r>
    </w:p>
    <w:p w:rsidR="004D4171" w:rsidRDefault="004D4171" w:rsidP="004D4171">
      <w:pPr>
        <w:pStyle w:val="Rubrik1"/>
        <w:rPr>
          <w:lang w:val="sv-SE"/>
        </w:rPr>
      </w:pPr>
      <w:r>
        <w:rPr>
          <w:lang w:val="sv-SE"/>
        </w:rPr>
        <w:lastRenderedPageBreak/>
        <w:t>Statiska mått</w:t>
      </w:r>
    </w:p>
    <w:p w:rsidR="008F7BEF" w:rsidRPr="004364A7" w:rsidRDefault="004364A7" w:rsidP="004D4171">
      <w:pPr>
        <w:rPr>
          <w:i/>
          <w:color w:val="FF0000"/>
          <w:sz w:val="16"/>
          <w:szCs w:val="16"/>
          <w:lang w:val="sv-SE"/>
        </w:rPr>
      </w:pPr>
      <w:r>
        <w:rPr>
          <w:i/>
          <w:color w:val="FF0000"/>
          <w:sz w:val="16"/>
          <w:szCs w:val="16"/>
          <w:lang w:val="sv-SE"/>
        </w:rPr>
        <w:br/>
      </w:r>
      <w:r w:rsidR="008F7BEF">
        <w:rPr>
          <w:color w:val="000000" w:themeColor="text1"/>
          <w:lang w:val="sv-SE"/>
        </w:rPr>
        <w:t xml:space="preserve">Vi valde att utföra statiska mått med hjälp av programmet </w:t>
      </w:r>
      <w:proofErr w:type="spellStart"/>
      <w:r w:rsidR="008F7BEF">
        <w:rPr>
          <w:color w:val="000000" w:themeColor="text1"/>
          <w:lang w:val="sv-SE"/>
        </w:rPr>
        <w:t>Metrix</w:t>
      </w:r>
      <w:proofErr w:type="spellEnd"/>
      <w:r w:rsidR="008F7BEF">
        <w:rPr>
          <w:color w:val="000000" w:themeColor="text1"/>
          <w:lang w:val="sv-SE"/>
        </w:rPr>
        <w:t xml:space="preserve"> 1.3.6 på hela systemet inklusive testklasserna.</w:t>
      </w:r>
      <w:r w:rsidR="008F7BEF">
        <w:rPr>
          <w:color w:val="000000" w:themeColor="text1"/>
          <w:lang w:val="sv-SE"/>
        </w:rPr>
        <w:br/>
        <w:t>Resultatet kan ses i tabellen nedan</w:t>
      </w:r>
    </w:p>
    <w:tbl>
      <w:tblPr>
        <w:tblStyle w:val="Tabellrutnt"/>
        <w:tblW w:w="0" w:type="auto"/>
        <w:tblLook w:val="04A0"/>
      </w:tblPr>
      <w:tblGrid>
        <w:gridCol w:w="2660"/>
        <w:gridCol w:w="2410"/>
        <w:gridCol w:w="5528"/>
      </w:tblGrid>
      <w:tr w:rsidR="008F7BEF" w:rsidTr="00472B66">
        <w:tc>
          <w:tcPr>
            <w:tcW w:w="266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Statiskt mått</w:t>
            </w:r>
          </w:p>
        </w:tc>
        <w:tc>
          <w:tcPr>
            <w:tcW w:w="241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Resultat</w:t>
            </w:r>
          </w:p>
        </w:tc>
        <w:tc>
          <w:tcPr>
            <w:tcW w:w="5528" w:type="dxa"/>
            <w:shd w:val="clear" w:color="auto" w:fill="B9B9B9" w:themeFill="background2" w:themeFillShade="BF"/>
          </w:tcPr>
          <w:p w:rsidR="008F7BEF" w:rsidRPr="008F7BEF" w:rsidRDefault="008F7BEF" w:rsidP="004D4171">
            <w:pPr>
              <w:rPr>
                <w:color w:val="000000" w:themeColor="text1"/>
                <w:lang w:val="sv-SE"/>
              </w:rPr>
            </w:pPr>
            <w:r>
              <w:rPr>
                <w:color w:val="000000" w:themeColor="text1"/>
                <w:lang w:val="sv-SE"/>
              </w:rPr>
              <w:t>Diskussion</w:t>
            </w:r>
          </w:p>
        </w:tc>
      </w:tr>
      <w:tr w:rsidR="00472B66" w:rsidTr="00472B66">
        <w:tc>
          <w:tcPr>
            <w:tcW w:w="2660" w:type="dxa"/>
          </w:tcPr>
          <w:p w:rsidR="00472B66" w:rsidRPr="008F7BEF" w:rsidRDefault="00472B66" w:rsidP="004D4171">
            <w:pPr>
              <w:rPr>
                <w:color w:val="000000" w:themeColor="text1"/>
                <w:lang w:val="sv-SE"/>
              </w:rPr>
            </w:pPr>
            <w:r w:rsidRPr="008F7BEF">
              <w:rPr>
                <w:color w:val="000000" w:themeColor="text1"/>
                <w:lang w:val="sv-SE"/>
              </w:rPr>
              <w:t>Antal rader kod</w:t>
            </w:r>
          </w:p>
        </w:tc>
        <w:tc>
          <w:tcPr>
            <w:tcW w:w="2410" w:type="dxa"/>
          </w:tcPr>
          <w:p w:rsidR="00472B66" w:rsidRPr="008F7BEF" w:rsidRDefault="00472B66" w:rsidP="004D4171">
            <w:pPr>
              <w:rPr>
                <w:color w:val="000000" w:themeColor="text1"/>
                <w:lang w:val="sv-SE"/>
              </w:rPr>
            </w:pPr>
            <w:r>
              <w:rPr>
                <w:color w:val="000000" w:themeColor="text1"/>
                <w:lang w:val="sv-SE"/>
              </w:rPr>
              <w:t>233st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Default="00472B66" w:rsidP="004D4171">
            <w:pPr>
              <w:rPr>
                <w:color w:val="000000" w:themeColor="text1"/>
                <w:lang w:val="sv-SE"/>
              </w:rPr>
            </w:pPr>
            <w:r>
              <w:rPr>
                <w:color w:val="000000" w:themeColor="text1"/>
                <w:lang w:val="sv-SE"/>
              </w:rPr>
              <w:t>Flest rader kod</w:t>
            </w:r>
          </w:p>
        </w:tc>
        <w:tc>
          <w:tcPr>
            <w:tcW w:w="2410" w:type="dxa"/>
          </w:tcPr>
          <w:p w:rsidR="00472B66" w:rsidRDefault="00472B66" w:rsidP="004D4171">
            <w:pPr>
              <w:rPr>
                <w:color w:val="000000" w:themeColor="text1"/>
                <w:lang w:val="sv-SE"/>
              </w:rPr>
            </w:pPr>
            <w:r>
              <w:rPr>
                <w:color w:val="000000" w:themeColor="text1"/>
                <w:lang w:val="sv-SE"/>
              </w:rPr>
              <w:t>Klassen kvitto (81st)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Pr="008F7BEF" w:rsidRDefault="00472B66" w:rsidP="004D4171">
            <w:pPr>
              <w:rPr>
                <w:color w:val="000000" w:themeColor="text1"/>
                <w:lang w:val="sv-SE"/>
              </w:rPr>
            </w:pPr>
            <w:r>
              <w:rPr>
                <w:color w:val="000000" w:themeColor="text1"/>
                <w:lang w:val="sv-SE"/>
              </w:rPr>
              <w:t>Antal klasser</w:t>
            </w:r>
          </w:p>
        </w:tc>
        <w:tc>
          <w:tcPr>
            <w:tcW w:w="2410" w:type="dxa"/>
          </w:tcPr>
          <w:p w:rsidR="00472B66" w:rsidRPr="008F7BEF" w:rsidRDefault="00472B66" w:rsidP="004D4171">
            <w:pPr>
              <w:rPr>
                <w:color w:val="000000" w:themeColor="text1"/>
                <w:lang w:val="sv-SE"/>
              </w:rPr>
            </w:pPr>
            <w:r>
              <w:rPr>
                <w:color w:val="000000" w:themeColor="text1"/>
                <w:lang w:val="sv-SE"/>
              </w:rPr>
              <w:t>5st</w:t>
            </w:r>
          </w:p>
        </w:tc>
        <w:tc>
          <w:tcPr>
            <w:tcW w:w="5528" w:type="dxa"/>
          </w:tcPr>
          <w:p w:rsidR="00472B66" w:rsidRPr="008F7BEF" w:rsidRDefault="00472B66" w:rsidP="004D4171">
            <w:pPr>
              <w:rPr>
                <w:color w:val="000000" w:themeColor="text1"/>
                <w:lang w:val="sv-SE"/>
              </w:rPr>
            </w:pPr>
          </w:p>
        </w:tc>
      </w:tr>
      <w:tr w:rsidR="008F7BEF" w:rsidTr="00472B66">
        <w:tc>
          <w:tcPr>
            <w:tcW w:w="2660" w:type="dxa"/>
          </w:tcPr>
          <w:p w:rsidR="008F7BEF" w:rsidRPr="008F7BEF" w:rsidRDefault="00561AFD" w:rsidP="00561AFD">
            <w:pPr>
              <w:tabs>
                <w:tab w:val="center" w:pos="1789"/>
              </w:tabs>
              <w:rPr>
                <w:color w:val="000000" w:themeColor="text1"/>
                <w:lang w:val="sv-SE"/>
              </w:rPr>
            </w:pPr>
            <w:r>
              <w:rPr>
                <w:color w:val="000000" w:themeColor="text1"/>
                <w:lang w:val="sv-SE"/>
              </w:rPr>
              <w:t>McCabe Medel</w:t>
            </w:r>
            <w:r w:rsidR="00472B66">
              <w:rPr>
                <w:color w:val="000000" w:themeColor="text1"/>
                <w:lang w:val="sv-SE"/>
              </w:rPr>
              <w:t xml:space="preserve"> </w:t>
            </w:r>
          </w:p>
        </w:tc>
        <w:tc>
          <w:tcPr>
            <w:tcW w:w="2410" w:type="dxa"/>
          </w:tcPr>
          <w:p w:rsidR="008F7BEF" w:rsidRPr="008F7BEF" w:rsidRDefault="00561AFD" w:rsidP="004D4171">
            <w:pPr>
              <w:rPr>
                <w:color w:val="000000" w:themeColor="text1"/>
                <w:lang w:val="sv-SE"/>
              </w:rPr>
            </w:pPr>
            <w:r>
              <w:rPr>
                <w:color w:val="000000" w:themeColor="text1"/>
                <w:lang w:val="sv-SE"/>
              </w:rPr>
              <w:t>1,722</w:t>
            </w:r>
            <w:r w:rsidR="00472B66">
              <w:rPr>
                <w:color w:val="000000" w:themeColor="text1"/>
                <w:lang w:val="sv-SE"/>
              </w:rPr>
              <w:t>st</w:t>
            </w:r>
          </w:p>
        </w:tc>
        <w:tc>
          <w:tcPr>
            <w:tcW w:w="5528" w:type="dxa"/>
          </w:tcPr>
          <w:p w:rsidR="008F7BEF" w:rsidRPr="008F7BEF" w:rsidRDefault="008F7BEF" w:rsidP="004D4171">
            <w:pPr>
              <w:rPr>
                <w:color w:val="000000" w:themeColor="text1"/>
                <w:lang w:val="sv-SE"/>
              </w:rPr>
            </w:pPr>
          </w:p>
        </w:tc>
      </w:tr>
      <w:tr w:rsidR="008F7BEF" w:rsidTr="00472B66">
        <w:tc>
          <w:tcPr>
            <w:tcW w:w="2660" w:type="dxa"/>
          </w:tcPr>
          <w:p w:rsidR="008F7BEF" w:rsidRPr="008F7BEF" w:rsidRDefault="00472B66" w:rsidP="004D4171">
            <w:pPr>
              <w:rPr>
                <w:color w:val="000000" w:themeColor="text1"/>
                <w:lang w:val="sv-SE"/>
              </w:rPr>
            </w:pPr>
            <w:r>
              <w:rPr>
                <w:color w:val="000000" w:themeColor="text1"/>
                <w:lang w:val="sv-SE"/>
              </w:rPr>
              <w:t>McCabe Max i klassen Vara</w:t>
            </w:r>
          </w:p>
        </w:tc>
        <w:tc>
          <w:tcPr>
            <w:tcW w:w="2410" w:type="dxa"/>
          </w:tcPr>
          <w:p w:rsidR="008F7BEF" w:rsidRPr="008F7BEF" w:rsidRDefault="00472B66" w:rsidP="004D4171">
            <w:pPr>
              <w:rPr>
                <w:color w:val="000000" w:themeColor="text1"/>
                <w:lang w:val="sv-SE"/>
              </w:rPr>
            </w:pPr>
            <w:r>
              <w:rPr>
                <w:color w:val="000000" w:themeColor="text1"/>
                <w:lang w:val="sv-SE"/>
              </w:rPr>
              <w:t>11st</w:t>
            </w:r>
          </w:p>
        </w:tc>
        <w:tc>
          <w:tcPr>
            <w:tcW w:w="5528" w:type="dxa"/>
          </w:tcPr>
          <w:p w:rsidR="008F7BEF" w:rsidRPr="008F7BEF" w:rsidRDefault="00472B66" w:rsidP="00472B66">
            <w:pPr>
              <w:rPr>
                <w:color w:val="000000" w:themeColor="text1"/>
                <w:lang w:val="sv-SE"/>
              </w:rPr>
            </w:pPr>
            <w:r>
              <w:rPr>
                <w:color w:val="000000" w:themeColor="text1"/>
                <w:lang w:val="sv-SE"/>
              </w:rPr>
              <w:t>Väldigt intressant att det fanns så många vägar i klassen Vara vilket visade på att klassen är komplexare än vad vi trodde.</w:t>
            </w:r>
          </w:p>
        </w:tc>
      </w:tr>
      <w:tr w:rsidR="00B015B1" w:rsidTr="00472B66">
        <w:tc>
          <w:tcPr>
            <w:tcW w:w="2660" w:type="dxa"/>
          </w:tcPr>
          <w:p w:rsidR="00B015B1" w:rsidRPr="008F7BEF" w:rsidRDefault="00B015B1" w:rsidP="004D4171">
            <w:pPr>
              <w:rPr>
                <w:color w:val="000000" w:themeColor="text1"/>
                <w:lang w:val="sv-SE"/>
              </w:rPr>
            </w:pPr>
            <w:r>
              <w:rPr>
                <w:color w:val="000000" w:themeColor="text1"/>
                <w:lang w:val="sv-SE"/>
              </w:rPr>
              <w:t xml:space="preserve">Attribut totalt </w:t>
            </w:r>
          </w:p>
        </w:tc>
        <w:tc>
          <w:tcPr>
            <w:tcW w:w="2410" w:type="dxa"/>
          </w:tcPr>
          <w:p w:rsidR="00B015B1" w:rsidRPr="008F7BEF" w:rsidRDefault="00B015B1" w:rsidP="004D4171">
            <w:pPr>
              <w:rPr>
                <w:color w:val="000000" w:themeColor="text1"/>
                <w:lang w:val="sv-SE"/>
              </w:rPr>
            </w:pPr>
            <w:r>
              <w:rPr>
                <w:color w:val="000000" w:themeColor="text1"/>
                <w:lang w:val="sv-SE"/>
              </w:rPr>
              <w:t>22st</w:t>
            </w:r>
          </w:p>
        </w:tc>
        <w:tc>
          <w:tcPr>
            <w:tcW w:w="5528" w:type="dxa"/>
            <w:vMerge w:val="restart"/>
          </w:tcPr>
          <w:p w:rsidR="00B015B1" w:rsidRPr="008F7BEF" w:rsidRDefault="00B015B1" w:rsidP="004D4171">
            <w:pPr>
              <w:rPr>
                <w:color w:val="000000" w:themeColor="text1"/>
                <w:lang w:val="sv-SE"/>
              </w:rPr>
            </w:pPr>
            <w:r>
              <w:rPr>
                <w:color w:val="000000" w:themeColor="text1"/>
                <w:lang w:val="sv-SE"/>
              </w:rPr>
              <w:t xml:space="preserve">Intressant </w:t>
            </w:r>
            <w:r w:rsidR="004364A7">
              <w:rPr>
                <w:color w:val="000000" w:themeColor="text1"/>
                <w:lang w:val="sv-SE"/>
              </w:rPr>
              <w:t xml:space="preserve">att se att måtten stämmer överens med det klassdiagram som vi ritade upp i designstadiet av programmet.  Detta visar på att vi har byggt det system som vi från början tänkt bygga. </w:t>
            </w:r>
          </w:p>
        </w:tc>
      </w:tr>
      <w:tr w:rsidR="00B015B1" w:rsidTr="00472B66">
        <w:tc>
          <w:tcPr>
            <w:tcW w:w="2660" w:type="dxa"/>
          </w:tcPr>
          <w:p w:rsidR="00B015B1" w:rsidRPr="008F7BEF" w:rsidRDefault="00B015B1" w:rsidP="004D4171">
            <w:pPr>
              <w:rPr>
                <w:color w:val="000000" w:themeColor="text1"/>
                <w:lang w:val="sv-SE"/>
              </w:rPr>
            </w:pPr>
            <w:r>
              <w:rPr>
                <w:color w:val="000000" w:themeColor="text1"/>
                <w:lang w:val="sv-SE"/>
              </w:rPr>
              <w:t>Attribut i klassen Kvitto</w:t>
            </w:r>
          </w:p>
        </w:tc>
        <w:tc>
          <w:tcPr>
            <w:tcW w:w="2410" w:type="dxa"/>
          </w:tcPr>
          <w:p w:rsidR="00B015B1" w:rsidRPr="008F7BEF" w:rsidRDefault="00B015B1" w:rsidP="004D4171">
            <w:pPr>
              <w:rPr>
                <w:color w:val="000000" w:themeColor="text1"/>
                <w:lang w:val="sv-SE"/>
              </w:rPr>
            </w:pPr>
            <w:r>
              <w:rPr>
                <w:color w:val="000000" w:themeColor="text1"/>
                <w:lang w:val="sv-SE"/>
              </w:rPr>
              <w:t>7st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Vara</w:t>
            </w:r>
          </w:p>
        </w:tc>
        <w:tc>
          <w:tcPr>
            <w:tcW w:w="2410" w:type="dxa"/>
          </w:tcPr>
          <w:p w:rsidR="00B015B1" w:rsidRDefault="00B015B1" w:rsidP="004D4171">
            <w:pPr>
              <w:rPr>
                <w:color w:val="000000" w:themeColor="text1"/>
                <w:lang w:val="sv-SE"/>
              </w:rPr>
            </w:pPr>
            <w:r>
              <w:rPr>
                <w:color w:val="000000" w:themeColor="text1"/>
                <w:lang w:val="sv-SE"/>
              </w:rPr>
              <w:t>6st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Kvittorad</w:t>
            </w:r>
          </w:p>
        </w:tc>
        <w:tc>
          <w:tcPr>
            <w:tcW w:w="2410" w:type="dxa"/>
          </w:tcPr>
          <w:p w:rsidR="00B015B1" w:rsidRDefault="00B015B1" w:rsidP="004D4171">
            <w:pPr>
              <w:rPr>
                <w:color w:val="000000" w:themeColor="text1"/>
                <w:lang w:val="sv-SE"/>
              </w:rPr>
            </w:pPr>
            <w:r>
              <w:rPr>
                <w:color w:val="000000" w:themeColor="text1"/>
                <w:lang w:val="sv-SE"/>
              </w:rPr>
              <w:t>5st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Rabatter</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Valuta</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4364A7" w:rsidTr="00472B66">
        <w:tc>
          <w:tcPr>
            <w:tcW w:w="2660" w:type="dxa"/>
          </w:tcPr>
          <w:p w:rsidR="004364A7" w:rsidRDefault="004364A7" w:rsidP="004D4171">
            <w:pPr>
              <w:rPr>
                <w:color w:val="000000" w:themeColor="text1"/>
                <w:lang w:val="sv-SE"/>
              </w:rPr>
            </w:pPr>
            <w:proofErr w:type="spellStart"/>
            <w:r>
              <w:rPr>
                <w:color w:val="000000" w:themeColor="text1"/>
                <w:lang w:val="sv-SE"/>
              </w:rPr>
              <w:t>Afferent</w:t>
            </w:r>
            <w:proofErr w:type="spellEnd"/>
            <w:r>
              <w:rPr>
                <w:color w:val="000000" w:themeColor="text1"/>
                <w:lang w:val="sv-SE"/>
              </w:rPr>
              <w:t xml:space="preserve"> </w:t>
            </w:r>
            <w:proofErr w:type="spellStart"/>
            <w:r>
              <w:rPr>
                <w:color w:val="000000" w:themeColor="text1"/>
                <w:lang w:val="sv-SE"/>
              </w:rPr>
              <w:t>Coupling</w:t>
            </w:r>
            <w:proofErr w:type="spellEnd"/>
          </w:p>
        </w:tc>
        <w:tc>
          <w:tcPr>
            <w:tcW w:w="2410" w:type="dxa"/>
          </w:tcPr>
          <w:p w:rsidR="004364A7" w:rsidRDefault="004364A7" w:rsidP="004D4171">
            <w:pPr>
              <w:rPr>
                <w:color w:val="000000" w:themeColor="text1"/>
                <w:lang w:val="sv-SE"/>
              </w:rPr>
            </w:pPr>
            <w:r>
              <w:rPr>
                <w:color w:val="000000" w:themeColor="text1"/>
                <w:lang w:val="sv-SE"/>
              </w:rPr>
              <w:t>20</w:t>
            </w:r>
          </w:p>
        </w:tc>
        <w:tc>
          <w:tcPr>
            <w:tcW w:w="5528" w:type="dxa"/>
          </w:tcPr>
          <w:p w:rsidR="004364A7" w:rsidRPr="008F7BEF" w:rsidRDefault="004364A7" w:rsidP="004D4171">
            <w:pPr>
              <w:rPr>
                <w:color w:val="000000" w:themeColor="text1"/>
                <w:lang w:val="sv-SE"/>
              </w:rPr>
            </w:pPr>
            <w:r>
              <w:rPr>
                <w:color w:val="000000" w:themeColor="text1"/>
                <w:lang w:val="sv-SE"/>
              </w:rPr>
              <w:t xml:space="preserve">Antal klasser som är beroende av andra klasser i samma paket. Detta är intressant eftersom det är 5 klasser men hela 20 kopplingar vilket tyder på att dessa klasser är väldigt beroende av varandra för att fungera. </w:t>
            </w:r>
          </w:p>
        </w:tc>
      </w:tr>
    </w:tbl>
    <w:p w:rsidR="004D4171" w:rsidRDefault="004D4171" w:rsidP="004D4171">
      <w:pPr>
        <w:pStyle w:val="Rubrik1"/>
        <w:rPr>
          <w:lang w:val="sv-SE"/>
        </w:rPr>
      </w:pPr>
      <w:r>
        <w:rPr>
          <w:lang w:val="sv-SE"/>
        </w:rPr>
        <w:lastRenderedPageBreak/>
        <w:t>Täckningsgrad</w:t>
      </w:r>
    </w:p>
    <w:p w:rsidR="00FC0369" w:rsidRDefault="00FC0369" w:rsidP="004D4171">
      <w:pPr>
        <w:rPr>
          <w:i/>
          <w:color w:val="FF0000"/>
          <w:lang w:val="sv-SE"/>
        </w:rPr>
      </w:pPr>
    </w:p>
    <w:p w:rsidR="004364A7" w:rsidRDefault="00A12CD7" w:rsidP="004D4171">
      <w:pPr>
        <w:rPr>
          <w:color w:val="000000" w:themeColor="text1"/>
          <w:lang w:val="sv-SE"/>
        </w:rPr>
      </w:pPr>
      <w:r>
        <w:rPr>
          <w:color w:val="000000" w:themeColor="text1"/>
          <w:lang w:val="sv-SE"/>
        </w:rPr>
        <w:t xml:space="preserve">Vi valde att använda oss av programmet </w:t>
      </w:r>
      <w:proofErr w:type="spellStart"/>
      <w:r>
        <w:rPr>
          <w:color w:val="000000" w:themeColor="text1"/>
          <w:lang w:val="sv-SE"/>
        </w:rPr>
        <w:t>EclEmma</w:t>
      </w:r>
      <w:proofErr w:type="spellEnd"/>
      <w:r>
        <w:rPr>
          <w:color w:val="000000" w:themeColor="text1"/>
          <w:lang w:val="sv-SE"/>
        </w:rPr>
        <w:t xml:space="preserve"> för</w:t>
      </w:r>
      <w:r w:rsidR="000B58A1">
        <w:rPr>
          <w:color w:val="000000" w:themeColor="text1"/>
          <w:lang w:val="sv-SE"/>
        </w:rPr>
        <w:t xml:space="preserve"> att mäta vår täckningsgrad. </w:t>
      </w:r>
      <w:r w:rsidR="004364A7">
        <w:rPr>
          <w:color w:val="000000" w:themeColor="text1"/>
          <w:lang w:val="sv-SE"/>
        </w:rPr>
        <w:t xml:space="preserve">Våra testfall uppnår </w:t>
      </w:r>
      <w:proofErr w:type="gramStart"/>
      <w:r w:rsidR="004364A7">
        <w:rPr>
          <w:color w:val="000000" w:themeColor="text1"/>
          <w:lang w:val="sv-SE"/>
        </w:rPr>
        <w:t>100%</w:t>
      </w:r>
      <w:proofErr w:type="gramEnd"/>
      <w:r w:rsidR="004364A7">
        <w:rPr>
          <w:color w:val="000000" w:themeColor="text1"/>
          <w:lang w:val="sv-SE"/>
        </w:rPr>
        <w:t xml:space="preserve"> täckningsgrad för själva produktionskoden </w:t>
      </w:r>
      <w:r>
        <w:rPr>
          <w:color w:val="000000" w:themeColor="text1"/>
          <w:lang w:val="sv-SE"/>
        </w:rPr>
        <w:t xml:space="preserve">men </w:t>
      </w:r>
      <w:r w:rsidR="000B58A1">
        <w:rPr>
          <w:color w:val="000000" w:themeColor="text1"/>
          <w:lang w:val="sv-SE"/>
        </w:rPr>
        <w:t xml:space="preserve">inte på </w:t>
      </w:r>
      <w:r>
        <w:rPr>
          <w:color w:val="000000" w:themeColor="text1"/>
          <w:lang w:val="sv-SE"/>
        </w:rPr>
        <w:t>vår tes</w:t>
      </w:r>
      <w:r w:rsidR="000B58A1">
        <w:rPr>
          <w:color w:val="000000" w:themeColor="text1"/>
          <w:lang w:val="sv-SE"/>
        </w:rPr>
        <w:t>tkod</w:t>
      </w:r>
      <w:r>
        <w:rPr>
          <w:color w:val="000000" w:themeColor="text1"/>
          <w:lang w:val="sv-SE"/>
        </w:rPr>
        <w:t xml:space="preserve">. Detta beror på att testfallen förväntar sig ett fel och när de får ett fel i anropet avbryts testet. När systemet avbrutit ett testfall räknas det som att det inte är kört även fast det är det. </w:t>
      </w:r>
    </w:p>
    <w:p w:rsidR="00A12CD7" w:rsidRPr="004364A7" w:rsidRDefault="00A12CD7" w:rsidP="004D4171">
      <w:pPr>
        <w:rPr>
          <w:color w:val="000000" w:themeColor="text1"/>
          <w:lang w:val="sv-SE"/>
        </w:rPr>
      </w:pPr>
    </w:p>
    <w:p w:rsidR="004D4171" w:rsidRDefault="004D4171" w:rsidP="004D4171">
      <w:pPr>
        <w:pStyle w:val="Rubrik1"/>
        <w:rPr>
          <w:lang w:val="sv-SE"/>
        </w:rPr>
      </w:pPr>
      <w:r>
        <w:rPr>
          <w:lang w:val="sv-SE"/>
        </w:rPr>
        <w:lastRenderedPageBreak/>
        <w:t>Profiler</w:t>
      </w:r>
    </w:p>
    <w:p w:rsidR="00E36E53" w:rsidRDefault="00E36E53" w:rsidP="00C200EF">
      <w:pPr>
        <w:rPr>
          <w:i/>
          <w:color w:val="FF0000"/>
          <w:lang w:val="sv-SE"/>
        </w:rPr>
      </w:pPr>
    </w:p>
    <w:p w:rsidR="00CB5C9F" w:rsidRDefault="00CB5C9F" w:rsidP="00C200EF">
      <w:pPr>
        <w:rPr>
          <w:color w:val="000000" w:themeColor="text1"/>
          <w:lang w:val="sv-SE"/>
        </w:rPr>
      </w:pPr>
      <w:r>
        <w:rPr>
          <w:color w:val="000000" w:themeColor="text1"/>
          <w:lang w:val="sv-SE"/>
        </w:rPr>
        <w:t xml:space="preserve">Vi använde oss av </w:t>
      </w:r>
      <w:proofErr w:type="spellStart"/>
      <w:r>
        <w:rPr>
          <w:color w:val="000000" w:themeColor="text1"/>
          <w:lang w:val="sv-SE"/>
        </w:rPr>
        <w:t>NetBeans</w:t>
      </w:r>
      <w:proofErr w:type="spellEnd"/>
      <w:r>
        <w:rPr>
          <w:color w:val="000000" w:themeColor="text1"/>
          <w:lang w:val="sv-SE"/>
        </w:rPr>
        <w:t xml:space="preserve"> för att tes</w:t>
      </w:r>
      <w:r w:rsidR="000B58A1">
        <w:rPr>
          <w:color w:val="000000" w:themeColor="text1"/>
          <w:lang w:val="sv-SE"/>
        </w:rPr>
        <w:t xml:space="preserve">ta koden med profiler. Vi använde </w:t>
      </w:r>
      <w:r>
        <w:rPr>
          <w:color w:val="000000" w:themeColor="text1"/>
          <w:lang w:val="sv-SE"/>
        </w:rPr>
        <w:t xml:space="preserve">den </w:t>
      </w:r>
      <w:r w:rsidR="000B58A1">
        <w:rPr>
          <w:color w:val="000000" w:themeColor="text1"/>
          <w:lang w:val="sv-SE"/>
        </w:rPr>
        <w:t xml:space="preserve">inbyggda </w:t>
      </w:r>
      <w:proofErr w:type="spellStart"/>
      <w:r w:rsidR="000B58A1">
        <w:rPr>
          <w:color w:val="000000" w:themeColor="text1"/>
          <w:lang w:val="sv-SE"/>
        </w:rPr>
        <w:t>standardprofilern</w:t>
      </w:r>
      <w:proofErr w:type="spellEnd"/>
      <w:r w:rsidR="000B58A1">
        <w:rPr>
          <w:color w:val="000000" w:themeColor="text1"/>
          <w:lang w:val="sv-SE"/>
        </w:rPr>
        <w:t xml:space="preserve"> och testade både hur mycket minne och processorkraft som gick åt vid körning. Därefter gjorde vi en analys av</w:t>
      </w:r>
      <w:r>
        <w:rPr>
          <w:color w:val="000000" w:themeColor="text1"/>
          <w:lang w:val="sv-SE"/>
        </w:rPr>
        <w:t xml:space="preserve"> resultat</w:t>
      </w:r>
      <w:r w:rsidR="000B58A1">
        <w:rPr>
          <w:color w:val="000000" w:themeColor="text1"/>
          <w:lang w:val="sv-SE"/>
        </w:rPr>
        <w:t>en som vi fick fram</w:t>
      </w:r>
      <w:r>
        <w:rPr>
          <w:color w:val="000000" w:themeColor="text1"/>
          <w:lang w:val="sv-SE"/>
        </w:rPr>
        <w:t xml:space="preserve">. </w:t>
      </w:r>
    </w:p>
    <w:p w:rsidR="00CB5C9F" w:rsidRDefault="00E36E53" w:rsidP="00C200EF">
      <w:pPr>
        <w:rPr>
          <w:color w:val="000000" w:themeColor="text1"/>
          <w:lang w:val="sv-SE"/>
        </w:rPr>
      </w:pPr>
      <w:r>
        <w:rPr>
          <w:color w:val="000000" w:themeColor="text1"/>
          <w:lang w:val="sv-SE"/>
        </w:rPr>
        <w:t xml:space="preserve">Vid körningen av </w:t>
      </w:r>
      <w:proofErr w:type="spellStart"/>
      <w:r>
        <w:rPr>
          <w:color w:val="000000" w:themeColor="text1"/>
          <w:lang w:val="sv-SE"/>
        </w:rPr>
        <w:t>minnes-profilern</w:t>
      </w:r>
      <w:proofErr w:type="spellEnd"/>
      <w:r>
        <w:rPr>
          <w:color w:val="000000" w:themeColor="text1"/>
          <w:lang w:val="sv-SE"/>
        </w:rPr>
        <w:t xml:space="preserve"> kunde vi se att systemet främst arbetade med objekt av typen </w:t>
      </w:r>
      <w:proofErr w:type="spellStart"/>
      <w:proofErr w:type="gramStart"/>
      <w:r>
        <w:rPr>
          <w:color w:val="000000" w:themeColor="text1"/>
          <w:lang w:val="sv-SE"/>
        </w:rPr>
        <w:t>int</w:t>
      </w:r>
      <w:proofErr w:type="spellEnd"/>
      <w:proofErr w:type="gramEnd"/>
      <w:r>
        <w:rPr>
          <w:color w:val="000000" w:themeColor="text1"/>
          <w:lang w:val="sv-SE"/>
        </w:rPr>
        <w:t xml:space="preserve"> och char. Att </w:t>
      </w:r>
      <w:proofErr w:type="spellStart"/>
      <w:r>
        <w:rPr>
          <w:color w:val="000000" w:themeColor="text1"/>
          <w:lang w:val="sv-SE"/>
        </w:rPr>
        <w:t>integers</w:t>
      </w:r>
      <w:proofErr w:type="spellEnd"/>
      <w:r>
        <w:rPr>
          <w:color w:val="000000" w:themeColor="text1"/>
          <w:lang w:val="sv-SE"/>
        </w:rPr>
        <w:t xml:space="preserve"> användes i stor utsträckning var ganska väntat, eftersom vi nästan uteslutande gör matematiska uträkningar. Chars används lite mer till följd av att vi i klassen Vara anropar metoden </w:t>
      </w:r>
      <w:proofErr w:type="spellStart"/>
      <w:r>
        <w:rPr>
          <w:color w:val="000000" w:themeColor="text1"/>
          <w:lang w:val="sv-SE"/>
        </w:rPr>
        <w:t>toLowerCase</w:t>
      </w:r>
      <w:proofErr w:type="spellEnd"/>
      <w:r>
        <w:rPr>
          <w:color w:val="000000" w:themeColor="text1"/>
          <w:lang w:val="sv-SE"/>
        </w:rPr>
        <w:t>, för att försäkra att enheten alltid lagras i gemener även om användaren råkar mata in versaler.</w:t>
      </w:r>
    </w:p>
    <w:p w:rsidR="00CB5C9F" w:rsidRDefault="00E36E53" w:rsidP="00C200EF">
      <w:pPr>
        <w:rPr>
          <w:color w:val="000000" w:themeColor="text1"/>
          <w:lang w:val="sv-SE"/>
        </w:rPr>
      </w:pPr>
      <w:r>
        <w:rPr>
          <w:color w:val="000000" w:themeColor="text1"/>
          <w:lang w:val="sv-SE"/>
        </w:rPr>
        <w:t xml:space="preserve">Ur </w:t>
      </w:r>
      <w:proofErr w:type="spellStart"/>
      <w:r>
        <w:rPr>
          <w:color w:val="000000" w:themeColor="text1"/>
          <w:lang w:val="sv-SE"/>
        </w:rPr>
        <w:t>CPU-profilern</w:t>
      </w:r>
      <w:proofErr w:type="spellEnd"/>
      <w:r>
        <w:rPr>
          <w:color w:val="000000" w:themeColor="text1"/>
          <w:lang w:val="sv-SE"/>
        </w:rPr>
        <w:t xml:space="preserve"> fick vi nästan inte ut några värden alls eftersom </w:t>
      </w:r>
      <w:r w:rsidR="00CB5C9F">
        <w:rPr>
          <w:color w:val="000000" w:themeColor="text1"/>
          <w:lang w:val="sv-SE"/>
        </w:rPr>
        <w:t>projektet är så pass litet. Man skulle kanske kunna tvinga fram ett resultat som vara större om man skrev ett l</w:t>
      </w:r>
      <w:r>
        <w:rPr>
          <w:color w:val="000000" w:themeColor="text1"/>
          <w:lang w:val="sv-SE"/>
        </w:rPr>
        <w:t>ängre testfall som gjorde mer och om koden innehöll fler komplicerade och/eller minneskrävande beräkningar.</w:t>
      </w:r>
      <w:r w:rsidR="00CB5C9F">
        <w:rPr>
          <w:color w:val="000000" w:themeColor="text1"/>
          <w:lang w:val="sv-SE"/>
        </w:rPr>
        <w:br/>
      </w:r>
    </w:p>
    <w:p w:rsidR="00CB5C9F" w:rsidRPr="00CB5C9F" w:rsidRDefault="00CB5C9F" w:rsidP="00C200EF">
      <w:pPr>
        <w:rPr>
          <w:color w:val="000000" w:themeColor="text1"/>
          <w:lang w:val="sv-SE"/>
        </w:rPr>
      </w:pPr>
    </w:p>
    <w:p w:rsidR="00C200EF" w:rsidRDefault="00C200EF" w:rsidP="00C200EF">
      <w:pPr>
        <w:pStyle w:val="Rubrik1"/>
        <w:rPr>
          <w:lang w:val="sv-SE"/>
        </w:rPr>
      </w:pPr>
      <w:proofErr w:type="spellStart"/>
      <w:r>
        <w:rPr>
          <w:lang w:val="sv-SE"/>
        </w:rPr>
        <w:lastRenderedPageBreak/>
        <w:t>Byggscript</w:t>
      </w:r>
      <w:proofErr w:type="spellEnd"/>
    </w:p>
    <w:p w:rsidR="00561AFD" w:rsidRDefault="00561AFD" w:rsidP="00C200EF">
      <w:pPr>
        <w:rPr>
          <w:color w:val="000000" w:themeColor="text1"/>
          <w:lang w:val="sv-SE"/>
        </w:rPr>
      </w:pPr>
      <w:r>
        <w:rPr>
          <w:color w:val="000000" w:themeColor="text1"/>
          <w:lang w:val="sv-SE"/>
        </w:rPr>
        <w:t xml:space="preserve">Vi valde att använda oss av programmet ANT för att bygga vårt </w:t>
      </w:r>
      <w:proofErr w:type="spellStart"/>
      <w:r>
        <w:rPr>
          <w:color w:val="000000" w:themeColor="text1"/>
          <w:lang w:val="sv-SE"/>
        </w:rPr>
        <w:t>byggscript</w:t>
      </w:r>
      <w:proofErr w:type="spellEnd"/>
      <w:r w:rsidR="00FC0369">
        <w:rPr>
          <w:color w:val="000000" w:themeColor="text1"/>
          <w:lang w:val="sv-SE"/>
        </w:rPr>
        <w:t xml:space="preserve">. </w:t>
      </w:r>
      <w:proofErr w:type="gramStart"/>
      <w:r w:rsidR="00FC0369">
        <w:rPr>
          <w:color w:val="000000" w:themeColor="text1"/>
          <w:lang w:val="sv-SE"/>
        </w:rPr>
        <w:t>Slutliga utformning</w:t>
      </w:r>
      <w:proofErr w:type="gramEnd"/>
      <w:r w:rsidR="00FC0369">
        <w:rPr>
          <w:color w:val="000000" w:themeColor="text1"/>
          <w:lang w:val="sv-SE"/>
        </w:rPr>
        <w:t>:</w:t>
      </w:r>
    </w:p>
    <w:p w:rsidR="00CB5C9F" w:rsidRPr="00561AFD" w:rsidRDefault="00CB5C9F" w:rsidP="00C200EF">
      <w:pPr>
        <w:rPr>
          <w:color w:val="000000" w:themeColor="text1"/>
          <w:lang w:val="sv-SE"/>
        </w:rPr>
      </w:pPr>
      <w:r>
        <w:rPr>
          <w:noProof/>
          <w:color w:val="000000" w:themeColor="text1"/>
          <w:lang w:val="sv-SE" w:eastAsia="sv-SE" w:bidi="ar-SA"/>
        </w:rPr>
        <w:drawing>
          <wp:anchor distT="0" distB="0" distL="114300" distR="114300" simplePos="0" relativeHeight="251669504" behindDoc="1" locked="0" layoutInCell="1" allowOverlap="1">
            <wp:simplePos x="0" y="0"/>
            <wp:positionH relativeFrom="column">
              <wp:posOffset>3851910</wp:posOffset>
            </wp:positionH>
            <wp:positionV relativeFrom="paragraph">
              <wp:posOffset>198755</wp:posOffset>
            </wp:positionV>
            <wp:extent cx="2922905" cy="2114550"/>
            <wp:effectExtent l="19050" t="0" r="0" b="0"/>
            <wp:wrapNone/>
            <wp:docPr id="11" name="Bildobjekt 10" descr="Bu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2.PNG"/>
                    <pic:cNvPicPr/>
                  </pic:nvPicPr>
                  <pic:blipFill>
                    <a:blip r:embed="rId19" cstate="print"/>
                    <a:stretch>
                      <a:fillRect/>
                    </a:stretch>
                  </pic:blipFill>
                  <pic:spPr>
                    <a:xfrm>
                      <a:off x="0" y="0"/>
                      <a:ext cx="2922905" cy="2114550"/>
                    </a:xfrm>
                    <a:prstGeom prst="rect">
                      <a:avLst/>
                    </a:prstGeom>
                  </pic:spPr>
                </pic:pic>
              </a:graphicData>
            </a:graphic>
          </wp:anchor>
        </w:drawing>
      </w:r>
      <w:r>
        <w:rPr>
          <w:noProof/>
          <w:color w:val="000000" w:themeColor="text1"/>
          <w:lang w:val="sv-SE" w:eastAsia="sv-SE" w:bidi="ar-SA"/>
        </w:rPr>
        <w:drawing>
          <wp:anchor distT="0" distB="0" distL="114300" distR="114300" simplePos="0" relativeHeight="251668480" behindDoc="1" locked="0" layoutInCell="1" allowOverlap="1">
            <wp:simplePos x="0" y="0"/>
            <wp:positionH relativeFrom="column">
              <wp:posOffset>-231775</wp:posOffset>
            </wp:positionH>
            <wp:positionV relativeFrom="paragraph">
              <wp:posOffset>158750</wp:posOffset>
            </wp:positionV>
            <wp:extent cx="4083685" cy="3140710"/>
            <wp:effectExtent l="19050" t="0" r="0" b="0"/>
            <wp:wrapNone/>
            <wp:docPr id="10" name="Bildobjekt 9" descr="Bu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1.PNG"/>
                    <pic:cNvPicPr/>
                  </pic:nvPicPr>
                  <pic:blipFill>
                    <a:blip r:embed="rId20" cstate="print"/>
                    <a:stretch>
                      <a:fillRect/>
                    </a:stretch>
                  </pic:blipFill>
                  <pic:spPr>
                    <a:xfrm>
                      <a:off x="0" y="0"/>
                      <a:ext cx="4083685" cy="3140710"/>
                    </a:xfrm>
                    <a:prstGeom prst="rect">
                      <a:avLst/>
                    </a:prstGeom>
                  </pic:spPr>
                </pic:pic>
              </a:graphicData>
            </a:graphic>
          </wp:anchor>
        </w:drawing>
      </w:r>
    </w:p>
    <w:p w:rsidR="00C200EF" w:rsidRPr="00C200EF" w:rsidRDefault="00C200EF" w:rsidP="00C200EF">
      <w:pPr>
        <w:pStyle w:val="Rubrik1"/>
        <w:rPr>
          <w:lang w:val="sv-SE"/>
        </w:rPr>
      </w:pPr>
      <w:r>
        <w:rPr>
          <w:lang w:val="sv-SE"/>
        </w:rPr>
        <w:lastRenderedPageBreak/>
        <w:t>Övrigt</w:t>
      </w:r>
    </w:p>
    <w:p w:rsidR="00FC0369" w:rsidRDefault="00FC0369" w:rsidP="007A4622">
      <w:pPr>
        <w:rPr>
          <w:i/>
          <w:color w:val="FF0000"/>
          <w:lang w:val="sv-SE"/>
        </w:rPr>
      </w:pPr>
    </w:p>
    <w:p w:rsid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p w:rsidR="001156AA" w:rsidRPr="007A4622" w:rsidRDefault="001156AA" w:rsidP="007A4622">
      <w:pPr>
        <w:rPr>
          <w:lang w:val="sv-SE"/>
        </w:rPr>
      </w:pPr>
      <w:r w:rsidRPr="001156AA">
        <w:rPr>
          <w:b/>
          <w:lang w:val="sv-SE"/>
        </w:rPr>
        <w:t>ANT tycker inte om svenska</w:t>
      </w:r>
      <w:r>
        <w:rPr>
          <w:lang w:val="sv-SE"/>
        </w:rPr>
        <w:br/>
        <w:t xml:space="preserve">Vi upptäckte att ANT inte alls tycker om Å, Ä, Ö vilket blev ett litet problem eftersom vissa klasser hade dessa svenska tecken i sig. </w:t>
      </w:r>
      <w:r w:rsidR="000169A5">
        <w:rPr>
          <w:lang w:val="sv-SE"/>
        </w:rPr>
        <w:t xml:space="preserve">Följden av att ANT inte tyckte om svenska tecken vart att ANT inte kunde köras. </w:t>
      </w:r>
    </w:p>
    <w:sectPr w:rsidR="001156AA" w:rsidRPr="007A4622" w:rsidSect="00D248EF">
      <w:footerReference w:type="default" r:id="rId21"/>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41D" w:rsidRDefault="00B5541D" w:rsidP="00443A87">
      <w:pPr>
        <w:spacing w:after="0" w:line="240" w:lineRule="auto"/>
      </w:pPr>
      <w:r>
        <w:separator/>
      </w:r>
    </w:p>
  </w:endnote>
  <w:endnote w:type="continuationSeparator" w:id="0">
    <w:p w:rsidR="00B5541D" w:rsidRDefault="00B5541D"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E36E53" w:rsidRDefault="00E36E53">
        <w:pPr>
          <w:pStyle w:val="Sidfot"/>
          <w:jc w:val="center"/>
        </w:pPr>
        <w:fldSimple w:instr=" PAGE   \* MERGEFORMAT ">
          <w:r w:rsidR="00E8686D">
            <w:rPr>
              <w:noProof/>
            </w:rPr>
            <w:t>1</w:t>
          </w:r>
        </w:fldSimple>
      </w:p>
    </w:sdtContent>
  </w:sdt>
  <w:p w:rsidR="00E36E53" w:rsidRDefault="00E36E53">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41D" w:rsidRDefault="00B5541D" w:rsidP="00443A87">
      <w:pPr>
        <w:spacing w:after="0" w:line="240" w:lineRule="auto"/>
      </w:pPr>
      <w:r>
        <w:separator/>
      </w:r>
    </w:p>
  </w:footnote>
  <w:footnote w:type="continuationSeparator" w:id="0">
    <w:p w:rsidR="00B5541D" w:rsidRDefault="00B5541D"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169A5"/>
    <w:rsid w:val="00063DAE"/>
    <w:rsid w:val="00091CFE"/>
    <w:rsid w:val="000B26A7"/>
    <w:rsid w:val="000B58A1"/>
    <w:rsid w:val="000E1503"/>
    <w:rsid w:val="001102CD"/>
    <w:rsid w:val="001156AA"/>
    <w:rsid w:val="001248FE"/>
    <w:rsid w:val="00141480"/>
    <w:rsid w:val="00185EBF"/>
    <w:rsid w:val="00196898"/>
    <w:rsid w:val="001C5C00"/>
    <w:rsid w:val="001E2498"/>
    <w:rsid w:val="0023723B"/>
    <w:rsid w:val="002672D1"/>
    <w:rsid w:val="00276FF9"/>
    <w:rsid w:val="002A73D6"/>
    <w:rsid w:val="002C060E"/>
    <w:rsid w:val="002C1DC2"/>
    <w:rsid w:val="002C7D98"/>
    <w:rsid w:val="00310A93"/>
    <w:rsid w:val="0037408B"/>
    <w:rsid w:val="003750BD"/>
    <w:rsid w:val="003809CC"/>
    <w:rsid w:val="003971E8"/>
    <w:rsid w:val="003B076E"/>
    <w:rsid w:val="003C35F7"/>
    <w:rsid w:val="003D1EEF"/>
    <w:rsid w:val="004057E4"/>
    <w:rsid w:val="004364A7"/>
    <w:rsid w:val="00443A87"/>
    <w:rsid w:val="0046284F"/>
    <w:rsid w:val="00472B66"/>
    <w:rsid w:val="004D4171"/>
    <w:rsid w:val="004D790D"/>
    <w:rsid w:val="004E2053"/>
    <w:rsid w:val="00507BAE"/>
    <w:rsid w:val="00523FCD"/>
    <w:rsid w:val="005276DD"/>
    <w:rsid w:val="005569AE"/>
    <w:rsid w:val="00561AFD"/>
    <w:rsid w:val="0056595D"/>
    <w:rsid w:val="00575A70"/>
    <w:rsid w:val="00580CE3"/>
    <w:rsid w:val="005A75E6"/>
    <w:rsid w:val="005B5397"/>
    <w:rsid w:val="005C24E1"/>
    <w:rsid w:val="005C2AE1"/>
    <w:rsid w:val="005C69D6"/>
    <w:rsid w:val="005D71E4"/>
    <w:rsid w:val="00641938"/>
    <w:rsid w:val="00662BF9"/>
    <w:rsid w:val="006A2E4A"/>
    <w:rsid w:val="006A45BD"/>
    <w:rsid w:val="006C078D"/>
    <w:rsid w:val="006F5045"/>
    <w:rsid w:val="00701655"/>
    <w:rsid w:val="00711D42"/>
    <w:rsid w:val="00732722"/>
    <w:rsid w:val="00740874"/>
    <w:rsid w:val="0076090A"/>
    <w:rsid w:val="00784276"/>
    <w:rsid w:val="007A2571"/>
    <w:rsid w:val="007A4622"/>
    <w:rsid w:val="007B0F57"/>
    <w:rsid w:val="00853CDC"/>
    <w:rsid w:val="00866B10"/>
    <w:rsid w:val="0089060A"/>
    <w:rsid w:val="00895CD3"/>
    <w:rsid w:val="008C6021"/>
    <w:rsid w:val="008F3FF8"/>
    <w:rsid w:val="008F7BEF"/>
    <w:rsid w:val="009229A0"/>
    <w:rsid w:val="009330DD"/>
    <w:rsid w:val="009457A1"/>
    <w:rsid w:val="00956A48"/>
    <w:rsid w:val="009963F2"/>
    <w:rsid w:val="009B3A04"/>
    <w:rsid w:val="009C07FC"/>
    <w:rsid w:val="00A12CD7"/>
    <w:rsid w:val="00A503D9"/>
    <w:rsid w:val="00A73C0B"/>
    <w:rsid w:val="00AA3E25"/>
    <w:rsid w:val="00AA5F50"/>
    <w:rsid w:val="00AC5B14"/>
    <w:rsid w:val="00AC6C30"/>
    <w:rsid w:val="00AD09AE"/>
    <w:rsid w:val="00B015B1"/>
    <w:rsid w:val="00B31A3B"/>
    <w:rsid w:val="00B5541D"/>
    <w:rsid w:val="00B66A51"/>
    <w:rsid w:val="00BA0DBF"/>
    <w:rsid w:val="00BA3E18"/>
    <w:rsid w:val="00BA75F5"/>
    <w:rsid w:val="00BA7726"/>
    <w:rsid w:val="00BC0EAA"/>
    <w:rsid w:val="00BC65BC"/>
    <w:rsid w:val="00BE2175"/>
    <w:rsid w:val="00C01DB2"/>
    <w:rsid w:val="00C200EF"/>
    <w:rsid w:val="00C424C9"/>
    <w:rsid w:val="00C64E97"/>
    <w:rsid w:val="00C728DB"/>
    <w:rsid w:val="00C93EE2"/>
    <w:rsid w:val="00C94E27"/>
    <w:rsid w:val="00CB354B"/>
    <w:rsid w:val="00CB5C9F"/>
    <w:rsid w:val="00CB62B9"/>
    <w:rsid w:val="00D11CD1"/>
    <w:rsid w:val="00D248EF"/>
    <w:rsid w:val="00D31034"/>
    <w:rsid w:val="00D43C82"/>
    <w:rsid w:val="00D604D1"/>
    <w:rsid w:val="00DA0852"/>
    <w:rsid w:val="00DB72BB"/>
    <w:rsid w:val="00DC132F"/>
    <w:rsid w:val="00DF4508"/>
    <w:rsid w:val="00E025E7"/>
    <w:rsid w:val="00E302E6"/>
    <w:rsid w:val="00E36E53"/>
    <w:rsid w:val="00E42194"/>
    <w:rsid w:val="00E603EE"/>
    <w:rsid w:val="00E77C78"/>
    <w:rsid w:val="00E8686D"/>
    <w:rsid w:val="00EF6931"/>
    <w:rsid w:val="00F0043E"/>
    <w:rsid w:val="00F2547D"/>
    <w:rsid w:val="00F34A63"/>
    <w:rsid w:val="00F5081F"/>
    <w:rsid w:val="00F5281F"/>
    <w:rsid w:val="00F61AF7"/>
    <w:rsid w:val="00FC036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hyperlink" Target="https://ilearn2.dsv.su.se/pluginfile.php/51707/mod_resource/content/0/checklis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21</Pages>
  <Words>1578</Words>
  <Characters>8365</Characters>
  <Application>Microsoft Office Word</Application>
  <DocSecurity>0</DocSecurity>
  <Lines>69</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41</cp:revision>
  <cp:lastPrinted>2014-09-19T10:15:00Z</cp:lastPrinted>
  <dcterms:created xsi:type="dcterms:W3CDTF">2015-10-13T10:41:00Z</dcterms:created>
  <dcterms:modified xsi:type="dcterms:W3CDTF">2015-10-26T15:27:00Z</dcterms:modified>
</cp:coreProperties>
</file>