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rFonts w:ascii="Calibri" w:hAnsi="Calibri" w:cs="Calibri" w:asciiTheme="minorHAnsi" w:cstheme="minorHAnsi" w:hAnsiTheme="minorHAnsi"/>
          <w:u w:val="single"/>
        </w:rPr>
      </w:pPr>
      <w:r>
        <w:rPr>
          <w:rFonts w:cs="Calibri" w:cstheme="minorHAnsi" w:ascii="Calibri" w:hAnsi="Calibri"/>
          <w:u w:val="single"/>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4424680" cy="3321685"/>
            <wp:effectExtent l="0" t="0" r="0" b="0"/>
            <wp:wrapSquare wrapText="largest"/>
            <wp:docPr id="1" name="Image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Logotipo&#10;&#10;Descripción generada automáticamente"/>
                    <pic:cNvPicPr>
                      <a:picLocks noChangeAspect="1" noChangeArrowheads="1"/>
                    </pic:cNvPicPr>
                  </pic:nvPicPr>
                  <pic:blipFill>
                    <a:blip r:embed="rId2"/>
                    <a:stretch>
                      <a:fillRect/>
                    </a:stretch>
                  </pic:blipFill>
                  <pic:spPr bwMode="auto">
                    <a:xfrm>
                      <a:off x="0" y="0"/>
                      <a:ext cx="4424680" cy="3321685"/>
                    </a:xfrm>
                    <a:prstGeom prst="rect">
                      <a:avLst/>
                    </a:prstGeom>
                  </pic:spPr>
                </pic:pic>
              </a:graphicData>
            </a:graphic>
          </wp:anchor>
        </w:drawing>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sz w:val="48"/>
          <w:szCs w:val="48"/>
        </w:rPr>
      </w:pPr>
      <w:r>
        <w:rPr>
          <w:rFonts w:cs="Calibri" w:ascii="Calibri" w:hAnsi="Calibri" w:asciiTheme="minorHAnsi" w:cstheme="minorHAnsi" w:hAnsiTheme="minorHAnsi"/>
          <w:sz w:val="48"/>
          <w:szCs w:val="48"/>
        </w:rPr>
        <w:t>{{ corp_name }}</w:t>
      </w:r>
    </w:p>
    <w:p>
      <w:pPr>
        <w:pStyle w:val="Normal"/>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sz w:val="52"/>
          <w:szCs w:val="52"/>
        </w:rPr>
      </w:pPr>
      <w:r>
        <w:rPr>
          <w:rFonts w:cs="Calibri" w:ascii="Calibri" w:hAnsi="Calibri" w:asciiTheme="minorHAnsi" w:cstheme="minorHAnsi" w:hAnsiTheme="minorHAnsi"/>
          <w:sz w:val="52"/>
          <w:szCs w:val="52"/>
        </w:rPr>
        <w:t>Security</w:t>
      </w:r>
      <w:r>
        <w:rPr>
          <w:rFonts w:cs="Calibri" w:ascii="Calibri" w:hAnsi="Calibri" w:asciiTheme="minorHAnsi" w:cstheme="minorHAnsi" w:hAnsiTheme="minorHAnsi"/>
          <w:spacing w:val="-19"/>
          <w:sz w:val="52"/>
          <w:szCs w:val="52"/>
        </w:rPr>
        <w:t xml:space="preserve"> </w:t>
      </w:r>
      <w:r>
        <w:rPr>
          <w:rFonts w:cs="Calibri" w:ascii="Calibri" w:hAnsi="Calibri" w:asciiTheme="minorHAnsi" w:cstheme="minorHAnsi" w:hAnsiTheme="minorHAnsi"/>
          <w:sz w:val="52"/>
          <w:szCs w:val="52"/>
        </w:rPr>
        <w:t>Assessment</w:t>
        <w:br/>
        <w:t>Findings Report</w:t>
      </w:r>
    </w:p>
    <w:p>
      <w:pPr>
        <w:pStyle w:val="Normal"/>
        <w:rPr>
          <w:rFonts w:ascii="Calibri" w:hAnsi="Calibri" w:cs="Calibri" w:asciiTheme="minorHAnsi" w:cstheme="minorHAnsi" w:hAnsiTheme="minorHAnsi"/>
        </w:rPr>
      </w:pPr>
      <w:r>
        <w:rPr>
          <w:rFonts w:cs="Calibri" w:cstheme="minorHAnsi" w:ascii="Calibri" w:hAnsi="Calibri"/>
        </w:rPr>
      </w:r>
      <w:r>
        <w:br w:type="page"/>
      </w:r>
    </w:p>
    <w:p>
      <w:pPr>
        <w:pStyle w:val="Normal"/>
        <w:rPr>
          <w:rStyle w:val="IntenseEmphasis"/>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Cs/>
          <w:i/>
          <w:i/>
          <w:iCs/>
        </w:rPr>
      </w:pPr>
      <w:r>
        <w:rPr>
          <w:rStyle w:val="IntenseEmphasis"/>
          <w:rFonts w:cs="Calibri" w:ascii="Calibri" w:hAnsi="Calibri" w:asciiTheme="minorHAnsi" w:cstheme="minorHAnsi" w:hAnsiTheme="minorHAnsi"/>
        </w:rPr>
        <w:t>Business Confidential</w:t>
      </w:r>
    </w:p>
    <w:p>
      <w:pPr>
        <w:pStyle w:val="ListParagraph"/>
        <w:numPr>
          <w:ilvl w:val="0"/>
          <w:numId w:val="4"/>
        </w:numPr>
        <w:spacing w:lineRule="auto" w:line="480"/>
        <w:rPr>
          <w:rFonts w:ascii="Calibri" w:hAnsi="Calibri" w:cs="Calibri" w:asciiTheme="minorHAnsi" w:cstheme="minorHAnsi" w:hAnsiTheme="minorHAnsi"/>
        </w:rPr>
      </w:pPr>
      <w:r>
        <w:rPr>
          <w:rFonts w:cs="Calibri" w:ascii="Calibri" w:hAnsi="Calibri" w:asciiTheme="minorHAnsi" w:cstheme="minorHAnsi" w:hAnsiTheme="minorHAnsi"/>
        </w:rPr>
        <w:t>Date of the project: {{ project_date }}</w:t>
      </w:r>
    </w:p>
    <w:p>
      <w:pPr>
        <w:pStyle w:val="ListParagraph"/>
        <w:numPr>
          <w:ilvl w:val="0"/>
          <w:numId w:val="4"/>
        </w:numPr>
        <w:spacing w:lineRule="auto" w:line="480"/>
        <w:rPr>
          <w:rFonts w:ascii="Calibri" w:hAnsi="Calibri" w:cs="Calibri" w:asciiTheme="minorHAnsi" w:cstheme="minorHAnsi" w:hAnsiTheme="minorHAnsi"/>
        </w:rPr>
      </w:pPr>
      <w:r>
        <w:rPr>
          <w:rFonts w:cs="Calibri" w:ascii="Calibri" w:hAnsi="Calibri" w:asciiTheme="minorHAnsi" w:cstheme="minorHAnsi" w:hAnsiTheme="minorHAnsi"/>
        </w:rPr>
        <w:t>Project name: {{ project_name  }}</w:t>
      </w:r>
      <w:r>
        <w:br w:type="page"/>
      </w:r>
    </w:p>
    <w:p>
      <w:pPr>
        <w:pStyle w:val="Heading1"/>
        <w:rPr>
          <w:rFonts w:ascii="Calibri" w:hAnsi="Calibri" w:cs="Calibri" w:asciiTheme="minorHAnsi" w:cstheme="minorHAnsi" w:hAnsiTheme="minorHAnsi"/>
        </w:rPr>
      </w:pPr>
      <w:bookmarkStart w:id="0" w:name="_Toc138088042"/>
      <w:bookmarkStart w:id="1" w:name="_Toc143269467"/>
      <w:r>
        <w:rPr>
          <w:rFonts w:cs="Calibri" w:ascii="Calibri" w:hAnsi="Calibri" w:asciiTheme="minorHAnsi" w:cstheme="minorHAnsi" w:hAnsiTheme="minorHAnsi"/>
        </w:rPr>
        <w:t>Table of Contents</w:t>
      </w:r>
      <w:bookmarkEnd w:id="0"/>
      <w:bookmarkEnd w:id="1"/>
    </w:p>
    <w:sdt>
      <w:sdtPr>
        <w:docPartObj>
          <w:docPartGallery w:val="Table of Contents"/>
          <w:docPartUnique w:val="true"/>
        </w:docPartObj>
        <w:id w:val="910217146"/>
      </w:sdtPr>
      <w:sdtContent>
        <w:p>
          <w:pPr>
            <w:pStyle w:val="Normal"/>
            <w:rPr>
              <w:rFonts w:ascii="Calibri" w:hAnsi="Calibri" w:cs="Calibri" w:asciiTheme="minorHAnsi" w:cstheme="minorHAnsi" w:hAnsiTheme="minorHAnsi"/>
            </w:rPr>
          </w:pPr>
          <w:r>
            <w:rPr>
              <w:rFonts w:cs="Calibri" w:cstheme="minorHAnsi" w:ascii="Calibri" w:hAnsi="Calibri"/>
            </w:rPr>
          </w:r>
        </w:p>
        <w:p>
          <w:pPr>
            <w:pStyle w:val="Contents1"/>
            <w:tabs>
              <w:tab w:val="clear" w:pos="708"/>
              <w:tab w:val="right" w:pos="10218" w:leader="dot"/>
            </w:tabs>
            <w:rPr>
              <w:rFonts w:ascii="Calibri" w:hAnsi="Calibri" w:cs="Calibri" w:asciiTheme="minorHAnsi" w:cstheme="minorHAnsi" w:hAnsiTheme="minorHAnsi"/>
              <w:kern w:val="2"/>
              <w:lang w:val="es-ES" w:eastAsia="es-ES"/>
            </w:rPr>
          </w:pPr>
          <w:r>
            <w:fldChar w:fldCharType="begin"/>
          </w:r>
          <w:r>
            <w:rPr>
              <w:webHidden/>
              <w:rStyle w:val="IndexLink"/>
              <w:vanish w:val="false"/>
              <w:rFonts w:cs="Calibri" w:ascii="Calibri" w:hAnsi="Calibri"/>
            </w:rPr>
            <w:instrText xml:space="preserve"> TOC \z \o "1-3" \u \h</w:instrText>
          </w:r>
          <w:r>
            <w:rPr>
              <w:webHidden/>
              <w:rStyle w:val="IndexLink"/>
              <w:vanish w:val="false"/>
              <w:rFonts w:cs="Calibri" w:ascii="Calibri" w:hAnsi="Calibri"/>
            </w:rPr>
            <w:fldChar w:fldCharType="separate"/>
          </w:r>
          <w:hyperlink w:anchor="_Toc143269467">
            <w:r>
              <w:rPr>
                <w:webHidden/>
              </w:rPr>
              <w:fldChar w:fldCharType="begin"/>
            </w:r>
            <w:r>
              <w:rPr>
                <w:webHidden/>
              </w:rPr>
              <w:instrText xml:space="preserve">PAGEREF _Toc143269467 \h</w:instrText>
            </w:r>
            <w:r>
              <w:rPr>
                <w:webHidden/>
              </w:rPr>
              <w:fldChar w:fldCharType="separate"/>
            </w:r>
            <w:r>
              <w:rPr>
                <w:webHidden/>
                <w:rStyle w:val="IndexLink"/>
                <w:rFonts w:cs="Calibri" w:ascii="Calibri" w:hAnsi="Calibri" w:asciiTheme="minorHAnsi" w:cstheme="minorHAnsi" w:hAnsiTheme="minorHAnsi"/>
                <w:vanish w:val="false"/>
              </w:rPr>
              <w:t>Table of Contents</w:t>
              <w:tab/>
              <w:t>3</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68">
            <w:r>
              <w:rPr>
                <w:webHidden/>
              </w:rPr>
              <w:fldChar w:fldCharType="begin"/>
            </w:r>
            <w:r>
              <w:rPr>
                <w:webHidden/>
              </w:rPr>
              <w:instrText xml:space="preserve">PAGEREF _Toc143269468 \h</w:instrText>
            </w:r>
            <w:r>
              <w:rPr>
                <w:webHidden/>
              </w:rPr>
              <w:fldChar w:fldCharType="separate"/>
            </w:r>
            <w:r>
              <w:rPr>
                <w:webHidden/>
                <w:rStyle w:val="IndexLink"/>
                <w:rFonts w:cs="Calibri" w:ascii="Calibri" w:hAnsi="Calibri" w:asciiTheme="minorHAnsi" w:cstheme="minorHAnsi" w:hAnsiTheme="minorHAnsi"/>
                <w:vanish w:val="false"/>
              </w:rPr>
              <w:t>Confidentiality Statement</w:t>
              <w:tab/>
              <w:t>4</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69">
            <w:r>
              <w:rPr>
                <w:webHidden/>
              </w:rPr>
              <w:fldChar w:fldCharType="begin"/>
            </w:r>
            <w:r>
              <w:rPr>
                <w:webHidden/>
              </w:rPr>
              <w:instrText xml:space="preserve">PAGEREF _Toc143269469 \h</w:instrText>
            </w:r>
            <w:r>
              <w:rPr>
                <w:webHidden/>
              </w:rPr>
              <w:fldChar w:fldCharType="separate"/>
            </w:r>
            <w:r>
              <w:rPr>
                <w:webHidden/>
                <w:rStyle w:val="IndexLink"/>
                <w:rFonts w:cs="Calibri" w:ascii="Calibri" w:hAnsi="Calibri" w:asciiTheme="minorHAnsi" w:cstheme="minorHAnsi" w:hAnsiTheme="minorHAnsi"/>
                <w:vanish w:val="false"/>
              </w:rPr>
              <w:t>Disclaimer</w:t>
              <w:tab/>
              <w:t>4</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70">
            <w:r>
              <w:rPr>
                <w:webHidden/>
              </w:rPr>
              <w:fldChar w:fldCharType="begin"/>
            </w:r>
            <w:r>
              <w:rPr>
                <w:webHidden/>
              </w:rPr>
              <w:instrText xml:space="preserve">PAGEREF _Toc143269470 \h</w:instrText>
            </w:r>
            <w:r>
              <w:rPr>
                <w:webHidden/>
              </w:rPr>
              <w:fldChar w:fldCharType="separate"/>
            </w:r>
            <w:r>
              <w:rPr>
                <w:webHidden/>
                <w:rStyle w:val="IndexLink"/>
                <w:rFonts w:cs="Calibri" w:ascii="Calibri" w:hAnsi="Calibri" w:asciiTheme="minorHAnsi" w:cstheme="minorHAnsi" w:hAnsiTheme="minorHAnsi"/>
                <w:vanish w:val="false"/>
              </w:rPr>
              <w:t>Contact Information</w:t>
              <w:tab/>
              <w:t>4</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71">
            <w:r>
              <w:rPr>
                <w:webHidden/>
              </w:rPr>
              <w:fldChar w:fldCharType="begin"/>
            </w:r>
            <w:r>
              <w:rPr>
                <w:webHidden/>
              </w:rPr>
              <w:instrText xml:space="preserve">PAGEREF _Toc143269471 \h</w:instrText>
            </w:r>
            <w:r>
              <w:rPr>
                <w:webHidden/>
              </w:rPr>
              <w:fldChar w:fldCharType="separate"/>
            </w:r>
            <w:r>
              <w:rPr>
                <w:webHidden/>
                <w:rStyle w:val="IndexLink"/>
                <w:rFonts w:cs="Calibri" w:ascii="Calibri" w:hAnsi="Calibri" w:asciiTheme="minorHAnsi" w:cstheme="minorHAnsi" w:hAnsiTheme="minorHAnsi"/>
                <w:vanish w:val="false"/>
              </w:rPr>
              <w:t>Assesment overview</w:t>
              <w:tab/>
              <w:t>5</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72">
            <w:r>
              <w:rPr>
                <w:webHidden/>
              </w:rPr>
              <w:fldChar w:fldCharType="begin"/>
            </w:r>
            <w:r>
              <w:rPr>
                <w:webHidden/>
              </w:rPr>
              <w:instrText xml:space="preserve">PAGEREF _Toc143269472 \h</w:instrText>
            </w:r>
            <w:r>
              <w:rPr>
                <w:webHidden/>
              </w:rPr>
              <w:fldChar w:fldCharType="separate"/>
            </w:r>
            <w:r>
              <w:rPr>
                <w:webHidden/>
                <w:rStyle w:val="IndexLink"/>
                <w:rFonts w:cs="Calibri" w:ascii="Calibri" w:hAnsi="Calibri" w:asciiTheme="minorHAnsi" w:cstheme="minorHAnsi" w:hAnsiTheme="minorHAnsi"/>
                <w:vanish w:val="false"/>
              </w:rPr>
              <w:t>Assessment Components</w:t>
              <w:tab/>
              <w:t>5</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73">
            <w:r>
              <w:rPr>
                <w:webHidden/>
              </w:rPr>
              <w:fldChar w:fldCharType="begin"/>
            </w:r>
            <w:r>
              <w:rPr>
                <w:webHidden/>
              </w:rPr>
              <w:instrText xml:space="preserve">PAGEREF _Toc143269473 \h</w:instrText>
            </w:r>
            <w:r>
              <w:rPr>
                <w:webHidden/>
              </w:rPr>
              <w:fldChar w:fldCharType="separate"/>
            </w:r>
            <w:r>
              <w:rPr>
                <w:webHidden/>
                <w:rStyle w:val="IndexLink"/>
                <w:rFonts w:cs="Calibri" w:ascii="Calibri" w:hAnsi="Calibri" w:asciiTheme="minorHAnsi" w:cstheme="minorHAnsi" w:hAnsiTheme="minorHAnsi"/>
                <w:vanish w:val="false"/>
              </w:rPr>
              <w:t>Internal Penetration Test</w:t>
              <w:tab/>
              <w:t>5</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74">
            <w:r>
              <w:rPr>
                <w:webHidden/>
              </w:rPr>
              <w:fldChar w:fldCharType="begin"/>
            </w:r>
            <w:r>
              <w:rPr>
                <w:webHidden/>
              </w:rPr>
              <w:instrText xml:space="preserve">PAGEREF _Toc143269474 \h</w:instrText>
            </w:r>
            <w:r>
              <w:rPr>
                <w:webHidden/>
              </w:rPr>
              <w:fldChar w:fldCharType="separate"/>
            </w:r>
            <w:r>
              <w:rPr>
                <w:webHidden/>
                <w:rStyle w:val="IndexLink"/>
                <w:rFonts w:cs="Calibri" w:ascii="Calibri" w:hAnsi="Calibri" w:asciiTheme="minorHAnsi" w:cstheme="minorHAnsi" w:hAnsiTheme="minorHAnsi"/>
                <w:vanish w:val="false"/>
              </w:rPr>
              <w:t>Finding severity ratings</w:t>
              <w:tab/>
              <w:t>6</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75">
            <w:r>
              <w:rPr>
                <w:webHidden/>
              </w:rPr>
              <w:fldChar w:fldCharType="begin"/>
            </w:r>
            <w:r>
              <w:rPr>
                <w:webHidden/>
              </w:rPr>
              <w:instrText xml:space="preserve">PAGEREF _Toc143269475 \h</w:instrText>
            </w:r>
            <w:r>
              <w:rPr>
                <w:webHidden/>
              </w:rPr>
              <w:fldChar w:fldCharType="separate"/>
            </w:r>
            <w:r>
              <w:rPr>
                <w:webHidden/>
                <w:rStyle w:val="IndexLink"/>
                <w:rFonts w:cs="Calibri" w:ascii="Calibri" w:hAnsi="Calibri" w:asciiTheme="minorHAnsi" w:cstheme="minorHAnsi" w:hAnsiTheme="minorHAnsi"/>
                <w:vanish w:val="false"/>
              </w:rPr>
              <w:t>Risk factors</w:t>
              <w:tab/>
              <w:t>6</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76">
            <w:r>
              <w:rPr>
                <w:webHidden/>
              </w:rPr>
              <w:fldChar w:fldCharType="begin"/>
            </w:r>
            <w:r>
              <w:rPr>
                <w:webHidden/>
              </w:rPr>
              <w:instrText xml:space="preserve">PAGEREF _Toc143269476 \h</w:instrText>
            </w:r>
            <w:r>
              <w:rPr>
                <w:webHidden/>
              </w:rPr>
              <w:fldChar w:fldCharType="separate"/>
            </w:r>
            <w:r>
              <w:rPr>
                <w:webHidden/>
                <w:rStyle w:val="IndexLink"/>
                <w:rFonts w:cs="Calibri" w:ascii="Calibri" w:hAnsi="Calibri" w:asciiTheme="minorHAnsi" w:cstheme="minorHAnsi" w:hAnsiTheme="minorHAnsi"/>
                <w:vanish w:val="false"/>
              </w:rPr>
              <w:t>Likelihood</w:t>
              <w:tab/>
              <w:t>6</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77">
            <w:r>
              <w:rPr>
                <w:webHidden/>
              </w:rPr>
              <w:fldChar w:fldCharType="begin"/>
            </w:r>
            <w:r>
              <w:rPr>
                <w:webHidden/>
              </w:rPr>
              <w:instrText xml:space="preserve">PAGEREF _Toc143269477 \h</w:instrText>
            </w:r>
            <w:r>
              <w:rPr>
                <w:webHidden/>
              </w:rPr>
              <w:fldChar w:fldCharType="separate"/>
            </w:r>
            <w:r>
              <w:rPr>
                <w:webHidden/>
                <w:rStyle w:val="IndexLink"/>
                <w:rFonts w:cs="Calibri" w:ascii="Calibri" w:hAnsi="Calibri" w:asciiTheme="minorHAnsi" w:cstheme="minorHAnsi" w:hAnsiTheme="minorHAnsi"/>
                <w:vanish w:val="false"/>
              </w:rPr>
              <w:t>Impact</w:t>
              <w:tab/>
              <w:t>6</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78">
            <w:r>
              <w:rPr>
                <w:webHidden/>
              </w:rPr>
              <w:fldChar w:fldCharType="begin"/>
            </w:r>
            <w:r>
              <w:rPr>
                <w:webHidden/>
              </w:rPr>
              <w:instrText xml:space="preserve">PAGEREF _Toc143269478 \h</w:instrText>
            </w:r>
            <w:r>
              <w:rPr>
                <w:webHidden/>
              </w:rPr>
              <w:fldChar w:fldCharType="separate"/>
            </w:r>
            <w:r>
              <w:rPr>
                <w:webHidden/>
                <w:rStyle w:val="IndexLink"/>
                <w:rFonts w:cs="Calibri" w:ascii="Calibri" w:hAnsi="Calibri" w:asciiTheme="minorHAnsi" w:cstheme="minorHAnsi" w:hAnsiTheme="minorHAnsi"/>
                <w:vanish w:val="false"/>
              </w:rPr>
              <w:t>Scope</w:t>
              <w:tab/>
              <w:t>7</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79">
            <w:r>
              <w:rPr>
                <w:webHidden/>
              </w:rPr>
              <w:fldChar w:fldCharType="begin"/>
            </w:r>
            <w:r>
              <w:rPr>
                <w:webHidden/>
              </w:rPr>
              <w:instrText xml:space="preserve">PAGEREF _Toc143269479 \h</w:instrText>
            </w:r>
            <w:r>
              <w:rPr>
                <w:webHidden/>
              </w:rPr>
              <w:fldChar w:fldCharType="separate"/>
            </w:r>
            <w:r>
              <w:rPr>
                <w:webHidden/>
                <w:rStyle w:val="IndexLink"/>
                <w:rFonts w:cs="Calibri" w:ascii="Calibri" w:hAnsi="Calibri" w:asciiTheme="minorHAnsi" w:cstheme="minorHAnsi" w:hAnsiTheme="minorHAnsi"/>
                <w:vanish w:val="false"/>
              </w:rPr>
              <w:t>Hosts analyzed</w:t>
              <w:tab/>
              <w:t>7</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80">
            <w:r>
              <w:rPr>
                <w:webHidden/>
              </w:rPr>
              <w:fldChar w:fldCharType="begin"/>
            </w:r>
            <w:r>
              <w:rPr>
                <w:webHidden/>
              </w:rPr>
              <w:instrText xml:space="preserve">PAGEREF _Toc143269480 \h</w:instrText>
            </w:r>
            <w:r>
              <w:rPr>
                <w:webHidden/>
              </w:rPr>
              <w:fldChar w:fldCharType="separate"/>
            </w:r>
            <w:r>
              <w:rPr>
                <w:webHidden/>
                <w:rStyle w:val="IndexLink"/>
                <w:rFonts w:cs="Calibri" w:ascii="Calibri" w:hAnsi="Calibri" w:asciiTheme="minorHAnsi" w:cstheme="minorHAnsi" w:hAnsiTheme="minorHAnsi"/>
                <w:vanish w:val="false"/>
              </w:rPr>
              <w:t>Scope Exclusions</w:t>
              <w:tab/>
              <w:t>7</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81">
            <w:r>
              <w:rPr>
                <w:webHidden/>
              </w:rPr>
              <w:fldChar w:fldCharType="begin"/>
            </w:r>
            <w:r>
              <w:rPr>
                <w:webHidden/>
              </w:rPr>
              <w:instrText xml:space="preserve">PAGEREF _Toc143269481 \h</w:instrText>
            </w:r>
            <w:r>
              <w:rPr>
                <w:webHidden/>
              </w:rPr>
              <w:fldChar w:fldCharType="separate"/>
            </w:r>
            <w:r>
              <w:rPr>
                <w:webHidden/>
                <w:rStyle w:val="IndexLink"/>
                <w:rFonts w:cs="Calibri" w:ascii="Calibri" w:hAnsi="Calibri" w:asciiTheme="minorHAnsi" w:cstheme="minorHAnsi" w:hAnsiTheme="minorHAnsi"/>
                <w:vanish w:val="false"/>
              </w:rPr>
              <w:t>Client Allowances</w:t>
              <w:tab/>
              <w:t>7</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82">
            <w:r>
              <w:rPr>
                <w:webHidden/>
              </w:rPr>
              <w:fldChar w:fldCharType="begin"/>
            </w:r>
            <w:r>
              <w:rPr>
                <w:webHidden/>
              </w:rPr>
              <w:instrText xml:space="preserve">PAGEREF _Toc143269482 \h</w:instrText>
            </w:r>
            <w:r>
              <w:rPr>
                <w:webHidden/>
              </w:rPr>
              <w:fldChar w:fldCharType="separate"/>
            </w:r>
            <w:r>
              <w:rPr>
                <w:webHidden/>
                <w:rStyle w:val="IndexLink"/>
                <w:rFonts w:cs="Calibri" w:ascii="Calibri" w:hAnsi="Calibri" w:asciiTheme="minorHAnsi" w:cstheme="minorHAnsi" w:hAnsiTheme="minorHAnsi"/>
                <w:vanish w:val="false"/>
              </w:rPr>
              <w:t>Executive summary</w:t>
              <w:tab/>
              <w:t>8</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83">
            <w:r>
              <w:rPr>
                <w:webHidden/>
              </w:rPr>
              <w:fldChar w:fldCharType="begin"/>
            </w:r>
            <w:r>
              <w:rPr>
                <w:webHidden/>
              </w:rPr>
              <w:instrText xml:space="preserve">PAGEREF _Toc143269483 \h</w:instrText>
            </w:r>
            <w:r>
              <w:rPr>
                <w:webHidden/>
              </w:rPr>
              <w:fldChar w:fldCharType="separate"/>
            </w:r>
            <w:r>
              <w:rPr>
                <w:webHidden/>
                <w:rStyle w:val="IndexLink"/>
                <w:rFonts w:cs="Calibri" w:ascii="Calibri" w:hAnsi="Calibri" w:asciiTheme="minorHAnsi" w:cstheme="minorHAnsi" w:hAnsiTheme="minorHAnsi"/>
                <w:vanish w:val="false"/>
              </w:rPr>
              <w:t>Scoping and time limitations</w:t>
              <w:tab/>
              <w:t>8</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84">
            <w:r>
              <w:rPr>
                <w:webHidden/>
              </w:rPr>
              <w:fldChar w:fldCharType="begin"/>
            </w:r>
            <w:r>
              <w:rPr>
                <w:webHidden/>
              </w:rPr>
              <w:instrText xml:space="preserve">PAGEREF _Toc143269484 \h</w:instrText>
            </w:r>
            <w:r>
              <w:rPr>
                <w:webHidden/>
              </w:rPr>
              <w:fldChar w:fldCharType="separate"/>
            </w:r>
            <w:r>
              <w:rPr>
                <w:webHidden/>
                <w:rStyle w:val="IndexLink"/>
                <w:rFonts w:cs="Calibri" w:ascii="Calibri" w:hAnsi="Calibri" w:asciiTheme="minorHAnsi" w:cstheme="minorHAnsi" w:hAnsiTheme="minorHAnsi"/>
                <w:vanish w:val="false"/>
              </w:rPr>
              <w:t>Testing summary</w:t>
              <w:tab/>
              <w:t>8</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85">
            <w:r>
              <w:rPr>
                <w:webHidden/>
              </w:rPr>
              <w:fldChar w:fldCharType="begin"/>
            </w:r>
            <w:r>
              <w:rPr>
                <w:webHidden/>
              </w:rPr>
              <w:instrText xml:space="preserve">PAGEREF _Toc143269485 \h</w:instrText>
            </w:r>
            <w:r>
              <w:rPr>
                <w:webHidden/>
              </w:rPr>
              <w:fldChar w:fldCharType="separate"/>
            </w:r>
            <w:r>
              <w:rPr>
                <w:webHidden/>
                <w:rStyle w:val="IndexLink"/>
                <w:rFonts w:cs="Calibri" w:ascii="Calibri" w:hAnsi="Calibri" w:asciiTheme="minorHAnsi" w:cstheme="minorHAnsi" w:hAnsiTheme="minorHAnsi"/>
                <w:vanish w:val="false"/>
              </w:rPr>
              <w:t>Tester Notes and Recommendations</w:t>
              <w:tab/>
              <w:t>8</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86">
            <w:r>
              <w:rPr>
                <w:webHidden/>
              </w:rPr>
              <w:fldChar w:fldCharType="begin"/>
            </w:r>
            <w:r>
              <w:rPr>
                <w:webHidden/>
              </w:rPr>
              <w:instrText xml:space="preserve">PAGEREF _Toc143269486 \h</w:instrText>
            </w:r>
            <w:r>
              <w:rPr>
                <w:webHidden/>
              </w:rPr>
              <w:fldChar w:fldCharType="separate"/>
            </w:r>
            <w:r>
              <w:rPr>
                <w:webHidden/>
                <w:rStyle w:val="IndexLink"/>
                <w:rFonts w:cs="Calibri" w:ascii="Calibri" w:hAnsi="Calibri" w:asciiTheme="minorHAnsi" w:cstheme="minorHAnsi" w:hAnsiTheme="minorHAnsi"/>
                <w:vanish w:val="false"/>
              </w:rPr>
              <w:t>Vulnerability summary &amp; report card</w:t>
              <w:tab/>
              <w:t>9</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88">
            <w:r>
              <w:rPr>
                <w:webHidden/>
              </w:rPr>
              <w:fldChar w:fldCharType="begin"/>
            </w:r>
            <w:r>
              <w:rPr>
                <w:webHidden/>
              </w:rPr>
              <w:instrText xml:space="preserve">PAGEREF _Toc143269488 \h</w:instrText>
            </w:r>
            <w:r>
              <w:rPr>
                <w:webHidden/>
              </w:rPr>
              <w:fldChar w:fldCharType="separate"/>
            </w:r>
            <w:r>
              <w:rPr>
                <w:webHidden/>
                <w:rStyle w:val="IndexLink"/>
                <w:rFonts w:cs="Calibri" w:ascii="Calibri" w:hAnsi="Calibri" w:asciiTheme="minorHAnsi" w:cstheme="minorHAnsi" w:hAnsiTheme="minorHAnsi"/>
                <w:vanish w:val="false"/>
              </w:rPr>
              <w:t>Internal Penetration Test Findings</w:t>
              <w:tab/>
              <w:t>9</w:t>
            </w:r>
            <w:r>
              <w:rPr>
                <w:webHidden/>
              </w:rPr>
              <w:fldChar w:fldCharType="end"/>
            </w:r>
          </w:hyperlink>
          <w:r>
            <w:rPr>
              <w:rStyle w:val="IndexLink"/>
              <w:vanish w:val="false"/>
              <w:rFonts w:cs="Calibri" w:ascii="Calibri" w:hAnsi="Calibri"/>
            </w:rPr>
            <w:fldChar w:fldCharType="end"/>
          </w:r>
        </w:p>
      </w:sdtContent>
    </w:sdt>
    <w:p>
      <w:pPr>
        <w:pStyle w:val="Normal"/>
        <w:rPr>
          <w:rFonts w:ascii="Calibri" w:hAnsi="Calibri" w:cs="Calibri" w:asciiTheme="minorHAnsi" w:cstheme="minorHAnsi" w:hAnsiTheme="minorHAnsi"/>
        </w:rPr>
      </w:pPr>
      <w:r>
        <w:rPr>
          <w:rFonts w:cs="Calibri" w:cstheme="minorHAnsi" w:ascii="Calibri" w:hAnsi="Calibri"/>
        </w:rPr>
      </w:r>
    </w:p>
    <w:p>
      <w:pPr>
        <w:pStyle w:val="Heading1"/>
        <w:rPr>
          <w:rFonts w:ascii="Calibri" w:hAnsi="Calibri" w:cs="Calibri" w:asciiTheme="minorHAnsi" w:cstheme="minorHAnsi" w:hAnsiTheme="minorHAnsi"/>
        </w:rPr>
      </w:pPr>
      <w:bookmarkStart w:id="2" w:name="_Toc138088043"/>
      <w:bookmarkStart w:id="3" w:name="_Toc143269468"/>
      <w:r>
        <w:rPr>
          <w:rFonts w:cs="Calibri" w:ascii="Calibri" w:hAnsi="Calibri" w:asciiTheme="minorHAnsi" w:cstheme="minorHAnsi" w:hAnsiTheme="minorHAnsi"/>
        </w:rPr>
        <w:t>Confidentiality Statement</w:t>
      </w:r>
      <w:bookmarkEnd w:id="2"/>
      <w:bookmarkEnd w:id="3"/>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This document is the exclusive property of {{ corp_name }} and {{ team_name }} ({{ team_abbreviature }}). </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This document contains proprietary and confidential information. Duplication, redistribution, or use, in whole or in part, in any form, requires consent of both {{ corp_name }} and {{ team_abbreviature }}).</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corp_name }}  may share this document with auditors under non-disclosure agreements to demonstrate penetration test requirement compliance.</w:t>
      </w:r>
    </w:p>
    <w:p>
      <w:pPr>
        <w:pStyle w:val="Normal"/>
        <w:rPr>
          <w:rFonts w:ascii="Calibri" w:hAnsi="Calibri" w:cs="Calibri" w:asciiTheme="minorHAnsi" w:cstheme="minorHAnsi" w:hAnsiTheme="minorHAnsi"/>
        </w:rPr>
      </w:pPr>
      <w:r>
        <w:rPr>
          <w:rFonts w:cs="Calibri" w:cstheme="minorHAnsi" w:ascii="Calibri" w:hAnsi="Calibri"/>
        </w:rPr>
      </w:r>
    </w:p>
    <w:p>
      <w:pPr>
        <w:pStyle w:val="Heading1"/>
        <w:rPr>
          <w:rFonts w:ascii="Calibri" w:hAnsi="Calibri" w:cs="Calibri" w:asciiTheme="minorHAnsi" w:cstheme="minorHAnsi" w:hAnsiTheme="minorHAnsi"/>
        </w:rPr>
      </w:pPr>
      <w:bookmarkStart w:id="4" w:name="_Toc138088044"/>
      <w:bookmarkStart w:id="5" w:name="_Toc143269469"/>
      <w:r>
        <w:rPr>
          <w:rFonts w:cs="Calibri" w:ascii="Calibri" w:hAnsi="Calibri" w:asciiTheme="minorHAnsi" w:cstheme="minorHAnsi" w:hAnsiTheme="minorHAnsi"/>
        </w:rPr>
        <w:t>Disclaimer</w:t>
      </w:r>
      <w:bookmarkEnd w:id="4"/>
      <w:bookmarkEnd w:id="5"/>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 penetration test is considered a snapshot in time. The findings and recommendations reflect the information gathered during the assessment and not any changes or modifications made outside of that period.</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Time-limited engagements do not allow for a full evaluation of all security controls. {{ team_abbreviature }} prioritized the assessment to identify the weakest security controls an attacker would exploit. {{ team_abbreviature }} recommends conducting similar assessments on an annual basis by internal or third-party assessors to ensure the continued success of the controls.</w:t>
      </w:r>
    </w:p>
    <w:p>
      <w:pPr>
        <w:pStyle w:val="Normal"/>
        <w:rPr>
          <w:rFonts w:ascii="Calibri" w:hAnsi="Calibri" w:cs="Calibri" w:asciiTheme="minorHAnsi" w:cstheme="minorHAnsi" w:hAnsiTheme="minorHAnsi"/>
        </w:rPr>
      </w:pPr>
      <w:r>
        <w:rPr>
          <w:rFonts w:cs="Calibri" w:cstheme="minorHAnsi" w:ascii="Calibri" w:hAnsi="Calibri"/>
        </w:rPr>
      </w:r>
    </w:p>
    <w:p>
      <w:pPr>
        <w:pStyle w:val="Heading1"/>
        <w:rPr>
          <w:rFonts w:ascii="Calibri" w:hAnsi="Calibri" w:cs="Calibri" w:asciiTheme="minorHAnsi" w:cstheme="minorHAnsi" w:hAnsiTheme="minorHAnsi"/>
        </w:rPr>
      </w:pPr>
      <w:bookmarkStart w:id="6" w:name="_Toc143269470"/>
      <w:bookmarkStart w:id="7" w:name="_Toc138088045"/>
      <w:r>
        <w:rPr>
          <w:rFonts w:cs="Calibri" w:ascii="Calibri" w:hAnsi="Calibri" w:asciiTheme="minorHAnsi" w:cstheme="minorHAnsi" w:hAnsiTheme="minorHAnsi"/>
        </w:rPr>
        <w:t>Contact Information</w:t>
      </w:r>
      <w:bookmarkEnd w:id="6"/>
      <w:bookmarkEnd w:id="7"/>
    </w:p>
    <w:tbl>
      <w:tblPr>
        <w:tblStyle w:val="Tablaconcuadrcula4-nfasis1"/>
        <w:tblpPr w:bottomFromText="0" w:horzAnchor="margin" w:leftFromText="141" w:rightFromText="141" w:tblpX="0" w:tblpY="8386" w:topFromText="0" w:vertAnchor="page"/>
        <w:tblW w:w="500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2534"/>
        <w:gridCol w:w="4512"/>
        <w:gridCol w:w="3182"/>
      </w:tblGrid>
      <w:tr>
        <w:trPr>
          <w:trHeight w:val="340" w:hRule="atLeast"/>
          <w:cnfStyle w:val="100000000000" w:firstRow="1" w:lastRow="0" w:firstColumn="0" w:lastColumn="0" w:oddVBand="0" w:evenVBand="0" w:oddHBand="0" w:evenHBand="0" w:firstRowFirstColumn="0" w:firstRowLastColumn="0" w:lastRowFirstColumn="0" w:lastRowLastColumn="0"/>
        </w:trPr>
        <w:tc>
          <w:tcPr>
            <w:tcW w:w="2534"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tcBorders>
            <w:shd w:color="auto" w:fill="C00000" w:val="clear"/>
          </w:tcPr>
          <w:p>
            <w:pPr>
              <w:pStyle w:val="Normal"/>
              <w:widowControl w:val="false"/>
              <w:suppressAutoHyphens w:val="true"/>
              <w:spacing w:before="0" w:after="160"/>
              <w:rPr>
                <w:rFonts w:ascii="Calibri" w:hAnsi="Calibri" w:cs="Calibri" w:asciiTheme="minorHAnsi" w:cstheme="minorHAnsi" w:hAnsiTheme="minorHAnsi"/>
                <w:b w:val="false"/>
                <w:bCs w:val="false"/>
              </w:rPr>
            </w:pPr>
            <w:r>
              <w:rPr>
                <w:rFonts w:eastAsia="" w:cs="Calibri" w:ascii="Calibri" w:hAnsi="Calibri" w:asciiTheme="minorHAnsi" w:cstheme="minorHAnsi" w:hAnsiTheme="minorHAnsi"/>
                <w:b/>
                <w:bCs/>
                <w:color w:val="FFFFFF"/>
                <w:kern w:val="0"/>
                <w:sz w:val="22"/>
                <w:szCs w:val="22"/>
                <w:lang w:eastAsia="en-US" w:bidi="ar-SA"/>
              </w:rPr>
              <w:t>Name</w:t>
            </w:r>
          </w:p>
        </w:tc>
        <w:tc>
          <w:tcPr>
            <w:tcW w:w="4512" w:type="dxa"/>
            <w:tcBorders>
              <w:top w:val="single" w:sz="4" w:space="0" w:color="4472C4"/>
              <w:left w:val="single" w:sz="4" w:space="0" w:color="4472C4"/>
              <w:bottom w:val="single" w:sz="4" w:space="0" w:color="4472C4"/>
              <w:right w:val="single" w:sz="4" w:space="0" w:color="4472C4"/>
            </w:tcBorders>
            <w:shd w:color="auto" w:fill="C00000" w:val="clear"/>
          </w:tcPr>
          <w:p>
            <w:pPr>
              <w:pStyle w:val="Normal"/>
              <w:widowControl w:val="false"/>
              <w:suppressAutoHyphens w:val="true"/>
              <w:spacing w:before="0" w:after="16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Cs w:val="false"/>
              </w:rPr>
            </w:pPr>
            <w:r>
              <w:rPr>
                <w:rFonts w:eastAsia="" w:cs="Calibri" w:ascii="Calibri" w:hAnsi="Calibri" w:asciiTheme="minorHAnsi" w:cstheme="minorHAnsi" w:hAnsiTheme="minorHAnsi"/>
                <w:b/>
                <w:bCs/>
                <w:color w:val="FFFFFF"/>
                <w:kern w:val="0"/>
                <w:sz w:val="22"/>
                <w:szCs w:val="22"/>
                <w:lang w:eastAsia="en-US" w:bidi="ar-SA"/>
              </w:rPr>
              <w:t>Title</w:t>
            </w:r>
          </w:p>
        </w:tc>
        <w:tc>
          <w:tcPr>
            <w:tcW w:w="3182" w:type="dxa"/>
            <w:tcBorders>
              <w:top w:val="single" w:sz="4" w:space="0" w:color="4472C4"/>
              <w:left w:val="single" w:sz="4" w:space="0" w:color="4472C4"/>
              <w:bottom w:val="single" w:sz="4" w:space="0" w:color="4472C4"/>
              <w:right w:val="single" w:sz="4" w:space="0" w:color="4472C4"/>
            </w:tcBorders>
            <w:shd w:color="auto" w:fill="C00000" w:val="clear"/>
          </w:tcPr>
          <w:p>
            <w:pPr>
              <w:pStyle w:val="Normal"/>
              <w:widowControl w:val="false"/>
              <w:suppressAutoHyphens w:val="true"/>
              <w:spacing w:before="0" w:after="16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b/>
                <w:bCs/>
                <w:color w:val="FFFFFF"/>
                <w:kern w:val="0"/>
                <w:sz w:val="22"/>
                <w:szCs w:val="22"/>
                <w:lang w:eastAsia="en-US" w:bidi="ar-SA"/>
              </w:rPr>
              <w:t>Contact</w:t>
            </w:r>
            <w:r>
              <w:rPr>
                <w:rFonts w:eastAsia="" w:cs="Calibri" w:ascii="Calibri" w:hAnsi="Calibri" w:asciiTheme="minorHAnsi" w:cstheme="minorHAnsi" w:hAnsiTheme="minorHAnsi"/>
                <w:b/>
                <w:bCs/>
                <w:color w:val="FFFFFF"/>
                <w:spacing w:val="-14"/>
                <w:kern w:val="0"/>
                <w:sz w:val="22"/>
                <w:szCs w:val="22"/>
                <w:lang w:eastAsia="en-US" w:bidi="ar-SA"/>
              </w:rPr>
              <w:t xml:space="preserve"> </w:t>
            </w:r>
            <w:r>
              <w:rPr>
                <w:rFonts w:eastAsia="" w:cs="Calibri" w:ascii="Calibri" w:hAnsi="Calibri" w:asciiTheme="minorHAnsi" w:cstheme="minorHAnsi" w:hAnsiTheme="minorHAnsi"/>
                <w:b/>
                <w:bCs/>
                <w:color w:val="FFFFFF"/>
                <w:kern w:val="0"/>
                <w:sz w:val="22"/>
                <w:szCs w:val="22"/>
                <w:lang w:eastAsia="en-US" w:bidi="ar-SA"/>
              </w:rPr>
              <w:t>Information</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10228" w:type="dxa"/>
            <w:gridSpan w:val="3"/>
            <w:cnfStyle w:val="001000000000" w:firstRow="0" w:lastRow="0" w:firstColumn="1" w:lastColumn="0" w:oddVBand="0" w:evenVBand="0" w:oddHBand="0" w:evenHBand="0" w:firstRowFirstColumn="0" w:firstRowLastColumn="0" w:lastRowFirstColumn="0" w:lastRowLastColumn="0"/>
            <w:tcBorders/>
            <w:shd w:color="auto" w:fill="FF9999" w:val="clear"/>
          </w:tcPr>
          <w:p>
            <w:pPr>
              <w:pStyle w:val="TableParagraph"/>
              <w:widowControl w:val="false"/>
              <w:suppressAutoHyphens w:val="true"/>
              <w:spacing w:before="0" w:after="160"/>
              <w:jc w:val="center"/>
              <w:rPr>
                <w:rFonts w:ascii="Calibri" w:hAnsi="Calibri" w:cs="Calibri" w:asciiTheme="minorHAnsi" w:cstheme="minorHAnsi" w:hAnsiTheme="minorHAnsi"/>
              </w:rPr>
            </w:pPr>
            <w:r>
              <w:rPr>
                <w:rFonts w:eastAsia="" w:cs="Calibri" w:ascii="Calibri" w:hAnsi="Calibri" w:asciiTheme="minorHAnsi" w:cstheme="minorHAnsi" w:hAnsiTheme="minorHAnsi"/>
                <w:b/>
                <w:bCs/>
                <w:kern w:val="0"/>
                <w:sz w:val="22"/>
                <w:szCs w:val="22"/>
                <w:lang w:eastAsia="en-US" w:bidi="ar-SA"/>
              </w:rPr>
              <w:t>{{ corp_name }}</w:t>
            </w:r>
          </w:p>
        </w:tc>
      </w:tr>
      <w:tr>
        <w:trPr>
          <w:trHeight w:val="340" w:hRule="atLeast"/>
        </w:trPr>
        <w:tc>
          <w:tcPr>
            <w:tcW w:w="2534" w:type="dxa"/>
            <w:cnfStyle w:val="001000000000" w:firstRow="0" w:lastRow="0" w:firstColumn="1" w:lastColumn="0" w:oddVBand="0" w:evenVBand="0" w:oddHBand="0" w:evenHBand="0" w:firstRowFirstColumn="0" w:firstRowLastColumn="0" w:lastRowFirstColumn="0" w:lastRowLastColumn="0"/>
            <w:tcBorders/>
          </w:tcPr>
          <w:p>
            <w:pPr>
              <w:pStyle w:val="TableParagraph"/>
              <w:widowControl w:val="false"/>
              <w:suppressAutoHyphens w:val="true"/>
              <w:spacing w:before="0" w:after="160"/>
              <w:jc w:val="center"/>
              <w:rPr>
                <w:rFonts w:ascii="Calibri" w:hAnsi="Calibri" w:cs="Calibri" w:asciiTheme="minorHAnsi" w:cstheme="minorHAnsi" w:hAnsiTheme="minorHAnsi"/>
              </w:rPr>
            </w:pPr>
            <w:r>
              <w:rPr>
                <w:rFonts w:eastAsia="" w:cs="Calibri" w:ascii="Calibri" w:hAnsi="Calibri" w:asciiTheme="minorHAnsi" w:cstheme="minorHAnsi" w:hAnsiTheme="minorHAnsi"/>
                <w:b/>
                <w:bCs/>
                <w:kern w:val="0"/>
                <w:sz w:val="22"/>
                <w:szCs w:val="22"/>
                <w:lang w:eastAsia="en-US" w:bidi="ar-SA"/>
              </w:rPr>
              <w:t>{{ corp_contact_name }}</w:t>
            </w:r>
          </w:p>
        </w:tc>
        <w:tc>
          <w:tcPr>
            <w:tcW w:w="4512" w:type="dxa"/>
            <w:tcBorders/>
          </w:tcPr>
          <w:p>
            <w:pPr>
              <w:pStyle w:val="TableParagraph"/>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corp_job_name }}</w:t>
            </w:r>
          </w:p>
        </w:tc>
        <w:tc>
          <w:tcPr>
            <w:tcW w:w="3182" w:type="dxa"/>
            <w:tcBorders/>
          </w:tcPr>
          <w:p>
            <w:pPr>
              <w:pStyle w:val="TableParagraph"/>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Email: {{ corp_email }}</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10228" w:type="dxa"/>
            <w:gridSpan w:val="3"/>
            <w:cnfStyle w:val="001000000000" w:firstRow="0" w:lastRow="0" w:firstColumn="1" w:lastColumn="0" w:oddVBand="0" w:evenVBand="0" w:oddHBand="0" w:evenHBand="0" w:firstRowFirstColumn="0" w:firstRowLastColumn="0" w:lastRowFirstColumn="0" w:lastRowLastColumn="0"/>
            <w:tcBorders/>
            <w:shd w:color="auto" w:fill="FF9999" w:val="clear"/>
          </w:tcPr>
          <w:p>
            <w:pPr>
              <w:pStyle w:val="TableParagraph"/>
              <w:widowControl w:val="false"/>
              <w:suppressAutoHyphens w:val="true"/>
              <w:spacing w:before="0" w:after="160"/>
              <w:jc w:val="center"/>
              <w:rPr>
                <w:rFonts w:ascii="Calibri" w:hAnsi="Calibri" w:cs="Calibri" w:asciiTheme="minorHAnsi" w:cstheme="minorHAnsi" w:hAnsiTheme="minorHAnsi"/>
              </w:rPr>
            </w:pPr>
            <w:r>
              <w:rPr>
                <w:rFonts w:eastAsia="" w:cs="Calibri" w:ascii="Calibri" w:hAnsi="Calibri" w:asciiTheme="minorHAnsi" w:cstheme="minorHAnsi" w:hAnsiTheme="minorHAnsi"/>
                <w:b/>
                <w:bCs/>
                <w:kern w:val="0"/>
                <w:sz w:val="22"/>
                <w:szCs w:val="22"/>
                <w:lang w:eastAsia="en-US" w:bidi="ar-SA"/>
              </w:rPr>
              <w:t>{{ team_name }}</w:t>
            </w:r>
          </w:p>
        </w:tc>
      </w:tr>
      <w:tr>
        <w:trPr>
          <w:trHeight w:val="340" w:hRule="atLeast"/>
        </w:trPr>
        <w:tc>
          <w:tcPr>
            <w:tcW w:w="2534" w:type="dxa"/>
            <w:cnfStyle w:val="001000000000" w:firstRow="0" w:lastRow="0" w:firstColumn="1" w:lastColumn="0" w:oddVBand="0" w:evenVBand="0" w:oddHBand="0" w:evenHBand="0" w:firstRowFirstColumn="0" w:firstRowLastColumn="0" w:lastRowFirstColumn="0" w:lastRowLastColumn="0"/>
            <w:tcBorders/>
          </w:tcPr>
          <w:p>
            <w:pPr>
              <w:pStyle w:val="TableParagraph"/>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b/>
                <w:bCs/>
                <w:kern w:val="0"/>
                <w:sz w:val="22"/>
                <w:szCs w:val="22"/>
                <w:lang w:eastAsia="en-US" w:bidi="ar-SA"/>
              </w:rPr>
              <w:t>{{ pentester_name }}</w:t>
            </w:r>
          </w:p>
        </w:tc>
        <w:tc>
          <w:tcPr>
            <w:tcW w:w="4512" w:type="dxa"/>
            <w:tcBorders/>
          </w:tcPr>
          <w:p>
            <w:pPr>
              <w:pStyle w:val="TableParagraph"/>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Penetration</w:t>
            </w:r>
            <w:r>
              <w:rPr>
                <w:rFonts w:eastAsia="" w:cs="Calibri" w:ascii="Calibri" w:hAnsi="Calibri" w:asciiTheme="minorHAnsi" w:cstheme="minorHAnsi" w:hAnsiTheme="minorHAnsi"/>
                <w:spacing w:val="-5"/>
                <w:kern w:val="0"/>
                <w:sz w:val="22"/>
                <w:szCs w:val="22"/>
                <w:lang w:eastAsia="en-US" w:bidi="ar-SA"/>
              </w:rPr>
              <w:t xml:space="preserve"> </w:t>
            </w:r>
            <w:r>
              <w:rPr>
                <w:rFonts w:eastAsia="" w:cs="Calibri" w:ascii="Calibri" w:hAnsi="Calibri" w:asciiTheme="minorHAnsi" w:cstheme="minorHAnsi" w:hAnsiTheme="minorHAnsi"/>
                <w:spacing w:val="-2"/>
                <w:kern w:val="0"/>
                <w:sz w:val="22"/>
                <w:szCs w:val="22"/>
                <w:lang w:eastAsia="en-US" w:bidi="ar-SA"/>
              </w:rPr>
              <w:t>Tester</w:t>
            </w:r>
          </w:p>
        </w:tc>
        <w:tc>
          <w:tcPr>
            <w:tcW w:w="3182" w:type="dxa"/>
            <w:tcBorders/>
          </w:tcPr>
          <w:p>
            <w:pPr>
              <w:pStyle w:val="TableParagraph"/>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Email: {{ pentester_email }}</w:t>
            </w:r>
          </w:p>
        </w:tc>
      </w:tr>
    </w:tbl>
    <w:p>
      <w:pPr>
        <w:pStyle w:val="Heading1"/>
        <w:rPr>
          <w:rFonts w:ascii="Calibri" w:hAnsi="Calibri" w:cs="Calibri" w:asciiTheme="minorHAnsi" w:cstheme="minorHAnsi" w:hAnsiTheme="minorHAnsi"/>
        </w:rPr>
      </w:pPr>
      <w:r>
        <w:rPr>
          <w:rFonts w:cs="Calibri" w:cstheme="minorHAnsi" w:ascii="Calibri" w:hAnsi="Calibri"/>
        </w:rPr>
      </w:r>
      <w:r>
        <w:br w:type="page"/>
      </w:r>
    </w:p>
    <w:p>
      <w:pPr>
        <w:pStyle w:val="Heading1"/>
        <w:rPr>
          <w:rFonts w:ascii="Calibri" w:hAnsi="Calibri" w:cs="Calibri" w:asciiTheme="minorHAnsi" w:cstheme="minorHAnsi" w:hAnsiTheme="minorHAnsi"/>
        </w:rPr>
      </w:pPr>
      <w:bookmarkStart w:id="8" w:name="_Toc138088046"/>
      <w:bookmarkStart w:id="9" w:name="_Toc143269471"/>
      <w:r>
        <w:rPr>
          <w:rFonts w:cs="Calibri" w:ascii="Calibri" w:hAnsi="Calibri" w:asciiTheme="minorHAnsi" w:cstheme="minorHAnsi" w:hAnsiTheme="minorHAnsi"/>
        </w:rPr>
        <w:t>Assesment overview</w:t>
      </w:r>
      <w:bookmarkEnd w:id="8"/>
      <w:bookmarkEnd w:id="9"/>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From {{ start_date }} to {{ project_date }}, {{ corp_name }} engaged {{ team_name }}, from now on, {{ team_abbreviature }}, to evaluate the security posture of its infrastructure compared to current industry best practices that included an internal network penetration test. All testing performed is based on the NIST SP 800-115 Technical Guide to Information Security Testing and Assessment, OWASP Testing Guide (v4), and customized testing frameworks.</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Phases of penetration testing activities include the following:</w:t>
      </w:r>
    </w:p>
    <w:p>
      <w:pPr>
        <w:pStyle w:val="ListParagraph"/>
        <w:numPr>
          <w:ilvl w:val="0"/>
          <w:numId w:val="1"/>
        </w:numPr>
        <w:spacing w:lineRule="auto" w:line="276"/>
        <w:rPr/>
      </w:pPr>
      <w:r>
        <w:rPr>
          <w:rFonts w:cs="Calibri" w:ascii="Calibri" w:hAnsi="Calibri" w:asciiTheme="minorHAnsi" w:cstheme="minorHAnsi" w:hAnsiTheme="minorHAnsi"/>
          <w:b/>
          <w:bCs/>
        </w:rPr>
        <w:t>Planning</w:t>
      </w:r>
      <w:r>
        <w:rPr>
          <w:rFonts w:cs="Calibri" w:ascii="Calibri" w:hAnsi="Calibri" w:asciiTheme="minorHAnsi" w:cstheme="minorHAnsi" w:hAnsiTheme="minorHAnsi"/>
        </w:rPr>
        <w:t xml:space="preserve"> – Customer goals are gathered and rules of engagement obtained.</w:t>
      </w:r>
    </w:p>
    <w:p>
      <w:pPr>
        <w:pStyle w:val="ListParagraph"/>
        <w:numPr>
          <w:ilvl w:val="0"/>
          <w:numId w:val="1"/>
        </w:numPr>
        <w:spacing w:lineRule="auto" w:line="276"/>
        <w:rPr/>
      </w:pPr>
      <w:r>
        <w:rPr>
          <w:rFonts w:cs="Calibri" w:ascii="Calibri" w:hAnsi="Calibri" w:asciiTheme="minorHAnsi" w:cstheme="minorHAnsi" w:hAnsiTheme="minorHAnsi"/>
          <w:b/>
          <w:bCs/>
        </w:rPr>
        <w:t>Discovery</w:t>
      </w:r>
      <w:r>
        <w:rPr>
          <w:rFonts w:cs="Calibri" w:ascii="Calibri" w:hAnsi="Calibri" w:asciiTheme="minorHAnsi" w:cstheme="minorHAnsi" w:hAnsiTheme="minorHAnsi"/>
        </w:rPr>
        <w:t xml:space="preserve"> – Perform </w:t>
      </w:r>
      <w:r>
        <w:rPr>
          <w:rFonts w:cs="Calibri" w:ascii="Calibri" w:hAnsi="Calibri" w:asciiTheme="minorHAnsi" w:cstheme="minorHAnsi" w:hAnsiTheme="minorHAnsi"/>
          <w:b/>
          <w:bCs/>
        </w:rPr>
        <w:t>scanning</w:t>
      </w:r>
      <w:r>
        <w:rPr>
          <w:rFonts w:cs="Calibri" w:ascii="Calibri" w:hAnsi="Calibri" w:asciiTheme="minorHAnsi" w:cstheme="minorHAnsi" w:hAnsiTheme="minorHAnsi"/>
        </w:rPr>
        <w:t xml:space="preserve"> and </w:t>
      </w:r>
      <w:r>
        <w:rPr>
          <w:rFonts w:cs="Calibri" w:ascii="Calibri" w:hAnsi="Calibri" w:asciiTheme="minorHAnsi" w:cstheme="minorHAnsi" w:hAnsiTheme="minorHAnsi"/>
          <w:b/>
          <w:bCs/>
        </w:rPr>
        <w:t>enumeration</w:t>
      </w:r>
      <w:r>
        <w:rPr>
          <w:rFonts w:cs="Calibri" w:ascii="Calibri" w:hAnsi="Calibri" w:asciiTheme="minorHAnsi" w:cstheme="minorHAnsi" w:hAnsiTheme="minorHAnsi"/>
        </w:rPr>
        <w:t xml:space="preserve"> to identify potential vulnerabilities, weak areas, and exploits.</w:t>
      </w:r>
    </w:p>
    <w:p>
      <w:pPr>
        <w:pStyle w:val="ListParagraph"/>
        <w:numPr>
          <w:ilvl w:val="0"/>
          <w:numId w:val="1"/>
        </w:numPr>
        <w:spacing w:lineRule="auto" w:line="276"/>
        <w:rPr/>
      </w:pPr>
      <w:r>
        <w:rPr>
          <w:rFonts w:cs="Calibri" w:ascii="Calibri" w:hAnsi="Calibri" w:asciiTheme="minorHAnsi" w:cstheme="minorHAnsi" w:hAnsiTheme="minorHAnsi"/>
          <w:b/>
          <w:bCs/>
        </w:rPr>
        <w:t>Attack</w:t>
      </w:r>
      <w:r>
        <w:rPr>
          <w:rFonts w:cs="Calibri" w:ascii="Calibri" w:hAnsi="Calibri" w:asciiTheme="minorHAnsi" w:cstheme="minorHAnsi" w:hAnsiTheme="minorHAnsi"/>
        </w:rPr>
        <w:t xml:space="preserve"> – Confirm potential vulnerabilities through exploitation and perform additional discovery upon new access.</w:t>
      </w:r>
    </w:p>
    <w:p>
      <w:pPr>
        <w:pStyle w:val="ListParagraph"/>
        <w:numPr>
          <w:ilvl w:val="0"/>
          <w:numId w:val="1"/>
        </w:numPr>
        <w:spacing w:lineRule="auto" w:line="276"/>
        <w:rPr/>
      </w:pPr>
      <w:r>
        <w:rPr>
          <w:rFonts w:cs="Calibri" w:ascii="Calibri" w:hAnsi="Calibri" w:asciiTheme="minorHAnsi" w:cstheme="minorHAnsi" w:hAnsiTheme="minorHAnsi"/>
          <w:b/>
          <w:bCs/>
        </w:rPr>
        <w:t>Reporting</w:t>
      </w:r>
      <w:r>
        <w:rPr>
          <w:rFonts w:cs="Calibri" w:ascii="Calibri" w:hAnsi="Calibri" w:asciiTheme="minorHAnsi" w:cstheme="minorHAnsi" w:hAnsiTheme="minorHAnsi"/>
        </w:rPr>
        <w:t xml:space="preserve"> – </w:t>
      </w:r>
      <w:r>
        <w:rPr>
          <w:rFonts w:cs="Calibri" w:ascii="Calibri" w:hAnsi="Calibri" w:asciiTheme="minorHAnsi" w:cstheme="minorHAnsi" w:hAnsiTheme="minorHAnsi"/>
          <w:b/>
          <w:bCs/>
        </w:rPr>
        <w:t>Document</w:t>
      </w:r>
      <w:r>
        <w:rPr>
          <w:rFonts w:cs="Calibri" w:ascii="Calibri" w:hAnsi="Calibri" w:asciiTheme="minorHAnsi" w:cstheme="minorHAnsi" w:hAnsiTheme="minorHAnsi"/>
        </w:rPr>
        <w:t xml:space="preserve"> all found vulnerabilities and exploits, failed attempts, and company strengths and weaknesses.</w:t>
      </w:r>
    </w:p>
    <w:p>
      <w:pPr>
        <w:pStyle w:val="Heading1"/>
        <w:rPr>
          <w:rFonts w:ascii="Calibri" w:hAnsi="Calibri" w:cs="Calibri" w:asciiTheme="minorHAnsi" w:cstheme="minorHAnsi" w:hAnsiTheme="minorHAnsi"/>
        </w:rPr>
      </w:pPr>
      <w:bookmarkStart w:id="10" w:name="_Toc138088047"/>
      <w:bookmarkStart w:id="11" w:name="_Toc143269472"/>
      <w:r>
        <w:rPr>
          <w:rFonts w:cs="Calibri" w:ascii="Calibri" w:hAnsi="Calibri" w:asciiTheme="minorHAnsi" w:cstheme="minorHAnsi" w:hAnsiTheme="minorHAnsi"/>
        </w:rPr>
        <w:t>Assessment Components</w:t>
      </w:r>
      <w:bookmarkEnd w:id="10"/>
      <w:bookmarkEnd w:id="11"/>
    </w:p>
    <w:p>
      <w:pPr>
        <w:pStyle w:val="Heading2"/>
        <w:rPr>
          <w:rFonts w:ascii="Calibri" w:hAnsi="Calibri" w:cs="Calibri" w:asciiTheme="minorHAnsi" w:cstheme="minorHAnsi" w:hAnsiTheme="minorHAnsi"/>
        </w:rPr>
      </w:pPr>
      <w:bookmarkStart w:id="12" w:name="_Toc138088048"/>
      <w:bookmarkStart w:id="13" w:name="_Toc143269473"/>
      <w:r>
        <w:rPr>
          <w:rFonts w:cs="Calibri" w:ascii="Calibri" w:hAnsi="Calibri" w:asciiTheme="minorHAnsi" w:cstheme="minorHAnsi" w:hAnsiTheme="minorHAnsi"/>
        </w:rPr>
        <w:t>Internal Penetration Test</w:t>
      </w:r>
      <w:bookmarkEnd w:id="12"/>
      <w:bookmarkEnd w:id="13"/>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An internal penetration test emulates the role of an attacker from inside the network. An engineer will scan the network to identify potential host vulnerabilities and perform common and advanced internal network attacks, such as: LLMNR/NBT-NS poisoning and other man- in-the-middle attacks, token impersonation, kerberoasting, pass-the-hash, golden ticket, and more. The engineer will seek to gain access to hosts through lateral movement, compromise domain user and admin accounts, and exfiltrate sensitive data.</w:t>
      </w:r>
    </w:p>
    <w:p>
      <w:pPr>
        <w:pStyle w:val="Normal"/>
        <w:rPr>
          <w:rFonts w:ascii="Calibri" w:hAnsi="Calibri" w:cs="Calibri" w:asciiTheme="minorHAnsi" w:cstheme="minorHAnsi" w:hAnsiTheme="minorHAnsi"/>
        </w:rPr>
      </w:pPr>
      <w:r>
        <w:rPr>
          <w:rFonts w:cs="Calibri" w:cstheme="minorHAnsi" w:ascii="Calibri" w:hAnsi="Calibri"/>
        </w:rPr>
      </w:r>
      <w:r>
        <w:br w:type="page"/>
      </w:r>
    </w:p>
    <w:p>
      <w:pPr>
        <w:pStyle w:val="Heading1"/>
        <w:rPr>
          <w:rFonts w:ascii="Calibri" w:hAnsi="Calibri" w:cs="Calibri" w:asciiTheme="minorHAnsi" w:cstheme="minorHAnsi" w:hAnsiTheme="minorHAnsi"/>
        </w:rPr>
      </w:pPr>
      <w:bookmarkStart w:id="14" w:name="_Toc138088049"/>
      <w:bookmarkStart w:id="15" w:name="_Toc143269474"/>
      <w:r>
        <w:rPr>
          <w:rFonts w:cs="Calibri" w:ascii="Calibri" w:hAnsi="Calibri" w:asciiTheme="minorHAnsi" w:cstheme="minorHAnsi" w:hAnsiTheme="minorHAnsi"/>
        </w:rPr>
        <w:t>Finding severity ratings</w:t>
      </w:r>
      <w:bookmarkEnd w:id="14"/>
      <w:bookmarkEnd w:id="15"/>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The following table defines levels of severity and corresponding CVSS score range that are used throughout the document to assess vulnerability and risk impact.</w:t>
      </w:r>
    </w:p>
    <w:tbl>
      <w:tblPr>
        <w:tblStyle w:val="Tabladecuadrcula4"/>
        <w:tblW w:w="1020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816"/>
        <w:gridCol w:w="1979"/>
        <w:gridCol w:w="5406"/>
      </w:tblGrid>
      <w:tr>
        <w:trPr>
          <w:cnfStyle w:val="100000000000" w:firstRow="1" w:lastRow="0" w:firstColumn="0" w:lastColumn="0" w:oddVBand="0" w:evenVBand="0" w:oddHBand="0" w:evenHBand="0" w:firstRowFirstColumn="0" w:firstRowLastColumn="0" w:lastRowFirstColumn="0" w:lastRowLastColumn="0"/>
        </w:trPr>
        <w:tc>
          <w:tcPr>
            <w:tcW w:w="2816"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b/>
                <w:bCs/>
                <w:color w:val="FFFFFF"/>
                <w:kern w:val="0"/>
                <w:sz w:val="22"/>
                <w:szCs w:val="22"/>
                <w:lang w:eastAsia="en-US" w:bidi="ar-SA"/>
              </w:rPr>
              <w:t>Severity</w:t>
            </w:r>
          </w:p>
        </w:tc>
        <w:tc>
          <w:tcPr>
            <w:tcW w:w="1979" w:type="dxa"/>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before="0" w:after="16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Cs w:val="false"/>
              </w:rPr>
            </w:pPr>
            <w:r>
              <w:rPr>
                <w:rFonts w:eastAsia="" w:cs="Calibri" w:ascii="Calibri" w:hAnsi="Calibri" w:asciiTheme="minorHAnsi" w:cstheme="minorHAnsi" w:hAnsiTheme="minorHAnsi"/>
                <w:b/>
                <w:bCs/>
                <w:color w:val="FFFFFF"/>
                <w:kern w:val="0"/>
                <w:sz w:val="22"/>
                <w:szCs w:val="22"/>
                <w:lang w:eastAsia="en-US" w:bidi="ar-SA"/>
              </w:rPr>
              <w:t>CVSS V3</w:t>
            </w:r>
          </w:p>
          <w:p>
            <w:pPr>
              <w:pStyle w:val="Normal"/>
              <w:widowControl w:val="false"/>
              <w:suppressAutoHyphens w:val="true"/>
              <w:spacing w:before="0" w:after="16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b/>
                <w:bCs/>
                <w:color w:val="FFFFFF"/>
                <w:kern w:val="0"/>
                <w:sz w:val="22"/>
                <w:szCs w:val="22"/>
                <w:lang w:eastAsia="en-US" w:bidi="ar-SA"/>
              </w:rPr>
              <w:t>Score Range</w:t>
            </w:r>
          </w:p>
        </w:tc>
        <w:tc>
          <w:tcPr>
            <w:tcW w:w="5406" w:type="dxa"/>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before="0" w:after="16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b/>
                <w:bCs/>
                <w:color w:val="FFFFFF"/>
                <w:kern w:val="0"/>
                <w:sz w:val="22"/>
                <w:szCs w:val="22"/>
                <w:lang w:eastAsia="en-US" w:bidi="ar-SA"/>
              </w:rPr>
              <w:t>Definition</w:t>
            </w:r>
          </w:p>
        </w:tc>
      </w:tr>
      <w:tr>
        <w:trPr>
          <w:cnfStyle w:val="000000100000" w:firstRow="0" w:lastRow="0" w:firstColumn="0" w:lastColumn="0" w:oddVBand="0" w:evenVBand="0" w:oddHBand="1" w:evenHBand="0" w:firstRowFirstColumn="0" w:firstRowLastColumn="0" w:lastRowFirstColumn="0" w:lastRowLastColumn="0"/>
        </w:trPr>
        <w:tc>
          <w:tcPr>
            <w:tcW w:w="2816" w:type="dxa"/>
            <w:cnfStyle w:val="001000000000" w:firstRow="0" w:lastRow="0" w:firstColumn="1" w:lastColumn="0" w:oddVBand="0" w:evenVBand="0" w:oddHBand="0" w:evenHBand="0" w:firstRowFirstColumn="0" w:firstRowLastColumn="0" w:lastRowFirstColumn="0" w:lastRowLastColumn="0"/>
            <w:tcBorders>
              <w:top w:val="single" w:sz="4" w:space="0" w:color="000000"/>
            </w:tcBorders>
            <w:shd w:color="auto" w:fill="C00000" w:val="clear"/>
          </w:tcPr>
          <w:p>
            <w:pPr>
              <w:pStyle w:val="Normal"/>
              <w:widowControl w:val="false"/>
              <w:suppressAutoHyphens w:val="true"/>
              <w:spacing w:before="0" w:after="160"/>
              <w:jc w:val="center"/>
              <w:rPr>
                <w:rFonts w:ascii="Calibri" w:hAnsi="Calibri" w:cs="Calibri" w:asciiTheme="minorHAnsi" w:cstheme="minorHAnsi" w:hAnsiTheme="minorHAnsi"/>
              </w:rPr>
            </w:pPr>
            <w:r>
              <w:rPr>
                <w:rFonts w:cs="Calibri" w:cstheme="minorHAnsi" w:ascii="Calibri" w:hAnsi="Calibri"/>
                <w:b/>
                <w:bCs/>
                <w:sz w:val="22"/>
              </w:rPr>
            </w:r>
          </w:p>
          <w:p>
            <w:pPr>
              <w:pStyle w:val="Normal"/>
              <w:widowControl w:val="false"/>
              <w:suppressAutoHyphens w:val="true"/>
              <w:spacing w:before="0" w:after="160"/>
              <w:jc w:val="center"/>
              <w:rPr>
                <w:rFonts w:ascii="Calibri" w:hAnsi="Calibri" w:cs="Calibri" w:asciiTheme="minorHAnsi" w:cstheme="minorHAnsi" w:hAnsiTheme="minorHAnsi"/>
                <w:color w:val="FFFFFF"/>
              </w:rPr>
            </w:pPr>
            <w:r>
              <w:rPr>
                <w:rFonts w:eastAsia="" w:cs="Calibri" w:ascii="Calibri" w:hAnsi="Calibri" w:asciiTheme="minorHAnsi" w:cstheme="minorHAnsi" w:hAnsiTheme="minorHAnsi"/>
                <w:b/>
                <w:bCs/>
                <w:kern w:val="0"/>
                <w:sz w:val="22"/>
                <w:szCs w:val="22"/>
                <w:lang w:eastAsia="en-US" w:bidi="ar-SA"/>
              </w:rPr>
              <w:t>Critical</w:t>
            </w:r>
          </w:p>
        </w:tc>
        <w:tc>
          <w:tcPr>
            <w:tcW w:w="1979" w:type="dxa"/>
            <w:tcBorders>
              <w:top w:val="single" w:sz="4" w:space="0" w:color="000000"/>
            </w:tcBorders>
            <w:shd w:color="auto" w:fill="CCCCCC" w:themeFill="text1" w:themeFillTint="33"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cs="Calibri" w:cstheme="minorHAnsi" w:ascii="Calibri" w:hAnsi="Calibri"/>
                <w:sz w:val="22"/>
              </w:rPr>
            </w:r>
          </w:p>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9.0–10.0</w:t>
            </w:r>
          </w:p>
        </w:tc>
        <w:tc>
          <w:tcPr>
            <w:tcW w:w="5406" w:type="dxa"/>
            <w:tcBorders>
              <w:top w:val="single" w:sz="4" w:space="0" w:color="000000"/>
            </w:tcBorders>
            <w:shd w:color="auto" w:fill="CCCCCC" w:themeFill="text1" w:themeFillTint="33" w:val="clear"/>
            <w:vAlign w:val="cente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Exploitation is straightforward and usually results in system-level compromise. It is advised to form a plan of action and patch immediately.</w:t>
            </w:r>
          </w:p>
        </w:tc>
      </w:tr>
      <w:tr>
        <w:trPr/>
        <w:tc>
          <w:tcPr>
            <w:tcW w:w="2816" w:type="dxa"/>
            <w:cnfStyle w:val="001000000000" w:firstRow="0" w:lastRow="0" w:firstColumn="1" w:lastColumn="0" w:oddVBand="0" w:evenVBand="0" w:oddHBand="0" w:evenHBand="0" w:firstRowFirstColumn="0" w:firstRowLastColumn="0" w:lastRowFirstColumn="0" w:lastRowLastColumn="0"/>
            <w:tcBorders/>
            <w:shd w:color="auto" w:fill="FF0000" w:val="clear"/>
          </w:tcPr>
          <w:p>
            <w:pPr>
              <w:pStyle w:val="Normal"/>
              <w:widowControl w:val="false"/>
              <w:suppressAutoHyphens w:val="true"/>
              <w:spacing w:before="0" w:after="160"/>
              <w:jc w:val="center"/>
              <w:rPr>
                <w:rFonts w:ascii="Calibri" w:hAnsi="Calibri" w:cs="Calibri" w:asciiTheme="minorHAnsi" w:cstheme="minorHAnsi" w:hAnsiTheme="minorHAnsi"/>
              </w:rPr>
            </w:pPr>
            <w:r>
              <w:rPr>
                <w:rFonts w:cs="Calibri" w:cstheme="minorHAnsi" w:ascii="Calibri" w:hAnsi="Calibri"/>
                <w:b/>
                <w:bCs/>
                <w:sz w:val="22"/>
              </w:rPr>
            </w:r>
          </w:p>
          <w:p>
            <w:pPr>
              <w:pStyle w:val="Normal"/>
              <w:widowControl w:val="false"/>
              <w:suppressAutoHyphens w:val="true"/>
              <w:spacing w:before="0" w:after="160"/>
              <w:jc w:val="center"/>
              <w:rPr>
                <w:rFonts w:ascii="Calibri" w:hAnsi="Calibri" w:cs="Calibri" w:asciiTheme="minorHAnsi" w:cstheme="minorHAnsi" w:hAnsiTheme="minorHAnsi"/>
                <w:color w:val="FFFFFF"/>
              </w:rPr>
            </w:pPr>
            <w:r>
              <w:rPr>
                <w:rFonts w:eastAsia="" w:cs="Calibri" w:ascii="Calibri" w:hAnsi="Calibri" w:asciiTheme="minorHAnsi" w:cstheme="minorHAnsi" w:hAnsiTheme="minorHAnsi"/>
                <w:b/>
                <w:bCs/>
                <w:kern w:val="0"/>
                <w:sz w:val="22"/>
                <w:szCs w:val="22"/>
                <w:lang w:eastAsia="en-US" w:bidi="ar-SA"/>
              </w:rPr>
              <w:t>High</w:t>
            </w:r>
          </w:p>
        </w:tc>
        <w:tc>
          <w:tcPr>
            <w:tcW w:w="1979"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cs="Calibri" w:cstheme="minorHAnsi" w:ascii="Calibri" w:hAnsi="Calibri"/>
                <w:sz w:val="22"/>
              </w:rPr>
            </w:r>
          </w:p>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7.0 – 8.9</w:t>
            </w:r>
          </w:p>
        </w:tc>
        <w:tc>
          <w:tcPr>
            <w:tcW w:w="5406" w:type="dxa"/>
            <w:tcBorders/>
            <w:vAlign w:val="center"/>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Exploitation is more difficult but could cause elevated privileges and potentially a loss of data or downtime. It is advised to form a plan of action and patch as soon as possible.</w:t>
            </w:r>
          </w:p>
        </w:tc>
      </w:tr>
      <w:tr>
        <w:trPr>
          <w:cnfStyle w:val="000000100000" w:firstRow="0" w:lastRow="0" w:firstColumn="0" w:lastColumn="0" w:oddVBand="0" w:evenVBand="0" w:oddHBand="1" w:evenHBand="0" w:firstRowFirstColumn="0" w:firstRowLastColumn="0" w:lastRowFirstColumn="0" w:lastRowLastColumn="0"/>
        </w:trPr>
        <w:tc>
          <w:tcPr>
            <w:tcW w:w="2816" w:type="dxa"/>
            <w:cnfStyle w:val="001000000000" w:firstRow="0" w:lastRow="0" w:firstColumn="1" w:lastColumn="0" w:oddVBand="0" w:evenVBand="0" w:oddHBand="0" w:evenHBand="0" w:firstRowFirstColumn="0" w:firstRowLastColumn="0" w:lastRowFirstColumn="0" w:lastRowLastColumn="0"/>
            <w:tcBorders/>
            <w:shd w:color="auto" w:fill="FFC000" w:val="clear"/>
          </w:tcPr>
          <w:p>
            <w:pPr>
              <w:pStyle w:val="Normal"/>
              <w:widowControl w:val="false"/>
              <w:suppressAutoHyphens w:val="true"/>
              <w:spacing w:before="0" w:after="160"/>
              <w:jc w:val="center"/>
              <w:rPr>
                <w:rFonts w:ascii="Calibri" w:hAnsi="Calibri" w:cs="Calibri" w:asciiTheme="minorHAnsi" w:cstheme="minorHAnsi" w:hAnsiTheme="minorHAnsi"/>
              </w:rPr>
            </w:pPr>
            <w:r>
              <w:rPr>
                <w:rFonts w:cs="Calibri" w:cstheme="minorHAnsi" w:ascii="Calibri" w:hAnsi="Calibri"/>
                <w:b/>
                <w:bCs/>
                <w:sz w:val="22"/>
              </w:rPr>
            </w:r>
          </w:p>
          <w:p>
            <w:pPr>
              <w:pStyle w:val="Normal"/>
              <w:widowControl w:val="false"/>
              <w:suppressAutoHyphens w:val="true"/>
              <w:spacing w:before="0" w:after="160"/>
              <w:jc w:val="center"/>
              <w:rPr>
                <w:rFonts w:ascii="Calibri" w:hAnsi="Calibri" w:cs="Calibri" w:asciiTheme="minorHAnsi" w:cstheme="minorHAnsi" w:hAnsiTheme="minorHAnsi"/>
                <w:color w:val="FFFFFF"/>
              </w:rPr>
            </w:pPr>
            <w:r>
              <w:rPr>
                <w:rFonts w:eastAsia="" w:cs="Calibri" w:ascii="Calibri" w:hAnsi="Calibri" w:asciiTheme="minorHAnsi" w:cstheme="minorHAnsi" w:hAnsiTheme="minorHAnsi"/>
                <w:b/>
                <w:bCs/>
                <w:kern w:val="0"/>
                <w:sz w:val="22"/>
                <w:szCs w:val="22"/>
                <w:lang w:eastAsia="en-US" w:bidi="ar-SA"/>
              </w:rPr>
              <w:t>Moderate</w:t>
            </w:r>
          </w:p>
        </w:tc>
        <w:tc>
          <w:tcPr>
            <w:tcW w:w="1979" w:type="dxa"/>
            <w:tcBorders/>
            <w:shd w:color="auto" w:fill="CCCCCC" w:themeFill="text1" w:themeFillTint="33"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cs="Calibri" w:cstheme="minorHAnsi" w:ascii="Calibri" w:hAnsi="Calibri"/>
                <w:sz w:val="22"/>
              </w:rPr>
            </w:r>
          </w:p>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4.0 – 6.9</w:t>
            </w:r>
          </w:p>
        </w:tc>
        <w:tc>
          <w:tcPr>
            <w:tcW w:w="5406" w:type="dxa"/>
            <w:tcBorders/>
            <w:shd w:color="auto" w:fill="CCCCCC" w:themeFill="text1" w:themeFillTint="33" w:val="clear"/>
            <w:vAlign w:val="cente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Vulnerabilities exist but are not exploitable or require extra steps such as social engineering. It is advised to form a plan of action and patch after high-priority issues have been resolved.</w:t>
            </w:r>
          </w:p>
        </w:tc>
      </w:tr>
      <w:tr>
        <w:trPr/>
        <w:tc>
          <w:tcPr>
            <w:tcW w:w="2816" w:type="dxa"/>
            <w:cnfStyle w:val="001000000000" w:firstRow="0" w:lastRow="0" w:firstColumn="1" w:lastColumn="0" w:oddVBand="0" w:evenVBand="0" w:oddHBand="0" w:evenHBand="0" w:firstRowFirstColumn="0" w:firstRowLastColumn="0" w:lastRowFirstColumn="0" w:lastRowLastColumn="0"/>
            <w:tcBorders/>
            <w:shd w:color="auto" w:fill="92D050" w:val="clear"/>
          </w:tcPr>
          <w:p>
            <w:pPr>
              <w:pStyle w:val="Normal"/>
              <w:widowControl w:val="false"/>
              <w:suppressAutoHyphens w:val="true"/>
              <w:spacing w:before="0" w:after="160"/>
              <w:jc w:val="center"/>
              <w:rPr>
                <w:rFonts w:ascii="Calibri" w:hAnsi="Calibri" w:cs="Calibri" w:asciiTheme="minorHAnsi" w:cstheme="minorHAnsi" w:hAnsiTheme="minorHAnsi"/>
              </w:rPr>
            </w:pPr>
            <w:r>
              <w:rPr>
                <w:rFonts w:cs="Calibri" w:cstheme="minorHAnsi" w:ascii="Calibri" w:hAnsi="Calibri"/>
                <w:b/>
                <w:bCs/>
                <w:sz w:val="22"/>
              </w:rPr>
            </w:r>
          </w:p>
          <w:p>
            <w:pPr>
              <w:pStyle w:val="Normal"/>
              <w:widowControl w:val="false"/>
              <w:suppressAutoHyphens w:val="true"/>
              <w:spacing w:before="0" w:after="160"/>
              <w:jc w:val="center"/>
              <w:rPr>
                <w:rFonts w:ascii="Calibri" w:hAnsi="Calibri" w:cs="Calibri" w:asciiTheme="minorHAnsi" w:cstheme="minorHAnsi" w:hAnsiTheme="minorHAnsi"/>
                <w:color w:val="FFFFFF"/>
              </w:rPr>
            </w:pPr>
            <w:r>
              <w:rPr>
                <w:rFonts w:eastAsia="" w:cs="Calibri" w:ascii="Calibri" w:hAnsi="Calibri" w:asciiTheme="minorHAnsi" w:cstheme="minorHAnsi" w:hAnsiTheme="minorHAnsi"/>
                <w:b/>
                <w:bCs/>
                <w:kern w:val="0"/>
                <w:sz w:val="22"/>
                <w:szCs w:val="22"/>
                <w:lang w:eastAsia="en-US" w:bidi="ar-SA"/>
              </w:rPr>
              <w:t>Low</w:t>
            </w:r>
          </w:p>
        </w:tc>
        <w:tc>
          <w:tcPr>
            <w:tcW w:w="1979"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cs="Calibri" w:cstheme="minorHAnsi" w:ascii="Calibri" w:hAnsi="Calibri"/>
                <w:sz w:val="22"/>
              </w:rPr>
            </w:r>
          </w:p>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0.1 – 3.9</w:t>
            </w:r>
          </w:p>
        </w:tc>
        <w:tc>
          <w:tcPr>
            <w:tcW w:w="5406" w:type="dxa"/>
            <w:tcBorders/>
            <w:vAlign w:val="center"/>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Vulnerabilities are non-exploitable but would reduce an organization’s attack surface. It is advised to form a plan of action and patch during the next maintenance window.</w:t>
            </w:r>
          </w:p>
        </w:tc>
      </w:tr>
      <w:tr>
        <w:trPr>
          <w:trHeight w:val="592" w:hRule="atLeast"/>
          <w:cnfStyle w:val="000000100000" w:firstRow="0" w:lastRow="0" w:firstColumn="0" w:lastColumn="0" w:oddVBand="0" w:evenVBand="0" w:oddHBand="1" w:evenHBand="0" w:firstRowFirstColumn="0" w:firstRowLastColumn="0" w:lastRowFirstColumn="0" w:lastRowLastColumn="0"/>
        </w:trPr>
        <w:tc>
          <w:tcPr>
            <w:tcW w:w="2816" w:type="dxa"/>
            <w:cnfStyle w:val="001000000000" w:firstRow="0" w:lastRow="0" w:firstColumn="1" w:lastColumn="0" w:oddVBand="0" w:evenVBand="0" w:oddHBand="0" w:evenHBand="0" w:firstRowFirstColumn="0" w:firstRowLastColumn="0" w:lastRowFirstColumn="0" w:lastRowLastColumn="0"/>
            <w:tcBorders/>
            <w:shd w:color="auto" w:fill="0070C0" w:val="clear"/>
          </w:tcPr>
          <w:p>
            <w:pPr>
              <w:pStyle w:val="Normal"/>
              <w:widowControl w:val="false"/>
              <w:suppressAutoHyphens w:val="true"/>
              <w:spacing w:before="0" w:after="160"/>
              <w:jc w:val="center"/>
              <w:rPr>
                <w:rFonts w:ascii="Calibri" w:hAnsi="Calibri" w:cs="Calibri" w:asciiTheme="minorHAnsi" w:cstheme="minorHAnsi" w:hAnsiTheme="minorHAnsi"/>
              </w:rPr>
            </w:pPr>
            <w:r>
              <w:rPr>
                <w:rFonts w:cs="Calibri" w:cstheme="minorHAnsi" w:ascii="Calibri" w:hAnsi="Calibri"/>
                <w:b/>
                <w:bCs/>
                <w:sz w:val="22"/>
              </w:rPr>
            </w:r>
          </w:p>
          <w:p>
            <w:pPr>
              <w:pStyle w:val="Normal"/>
              <w:widowControl w:val="false"/>
              <w:suppressAutoHyphens w:val="true"/>
              <w:spacing w:before="0" w:after="160"/>
              <w:jc w:val="center"/>
              <w:rPr>
                <w:rFonts w:ascii="Calibri" w:hAnsi="Calibri" w:cs="Calibri" w:asciiTheme="minorHAnsi" w:cstheme="minorHAnsi" w:hAnsiTheme="minorHAnsi"/>
                <w:color w:val="FFFFFF"/>
              </w:rPr>
            </w:pPr>
            <w:r>
              <w:rPr>
                <w:rFonts w:eastAsia="" w:cs="Calibri" w:ascii="Calibri" w:hAnsi="Calibri" w:asciiTheme="minorHAnsi" w:cstheme="minorHAnsi" w:hAnsiTheme="minorHAnsi"/>
                <w:b/>
                <w:bCs/>
                <w:kern w:val="0"/>
                <w:sz w:val="22"/>
                <w:szCs w:val="22"/>
                <w:lang w:eastAsia="en-US" w:bidi="ar-SA"/>
              </w:rPr>
              <w:t>Informational</w:t>
            </w:r>
          </w:p>
        </w:tc>
        <w:tc>
          <w:tcPr>
            <w:tcW w:w="1979" w:type="dxa"/>
            <w:tcBorders/>
            <w:shd w:color="auto" w:fill="CCCCCC" w:themeFill="text1" w:themeFillTint="33"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N/A (Informational data)</w:t>
            </w:r>
          </w:p>
        </w:tc>
        <w:tc>
          <w:tcPr>
            <w:tcW w:w="5406" w:type="dxa"/>
            <w:tcBorders/>
            <w:shd w:color="auto" w:fill="CCCCCC" w:themeFill="text1" w:themeFillTint="33" w:val="clear"/>
            <w:vAlign w:val="cente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No vulnerability exists. Additional information is provided regarding items noticed during testing, strong controls, and additional documentation.</w:t>
            </w:r>
          </w:p>
        </w:tc>
      </w:tr>
    </w:tbl>
    <w:p>
      <w:pPr>
        <w:pStyle w:val="Normal"/>
        <w:rPr>
          <w:rFonts w:ascii="Calibri" w:hAnsi="Calibri" w:cs="Calibri" w:asciiTheme="minorHAnsi" w:cstheme="minorHAnsi" w:hAnsiTheme="minorHAnsi"/>
        </w:rPr>
      </w:pPr>
      <w:r>
        <w:rPr>
          <w:rFonts w:cs="Calibri" w:cstheme="minorHAnsi" w:ascii="Calibri" w:hAnsi="Calibri"/>
        </w:rPr>
      </w:r>
    </w:p>
    <w:p>
      <w:pPr>
        <w:pStyle w:val="Heading1"/>
        <w:rPr>
          <w:rFonts w:ascii="Calibri" w:hAnsi="Calibri" w:cs="Calibri" w:asciiTheme="minorHAnsi" w:cstheme="minorHAnsi" w:hAnsiTheme="minorHAnsi"/>
        </w:rPr>
      </w:pPr>
      <w:bookmarkStart w:id="16" w:name="_Toc143269475"/>
      <w:bookmarkStart w:id="17" w:name="_Toc138088050"/>
      <w:r>
        <w:rPr>
          <w:rFonts w:cs="Calibri" w:ascii="Calibri" w:hAnsi="Calibri" w:asciiTheme="minorHAnsi" w:cstheme="minorHAnsi" w:hAnsiTheme="minorHAnsi"/>
        </w:rPr>
        <w:t>Risk factors</w:t>
      </w:r>
      <w:bookmarkEnd w:id="16"/>
      <w:bookmarkEnd w:id="17"/>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Risk is measured by two factors: Likelihood and impact.</w:t>
      </w:r>
    </w:p>
    <w:p>
      <w:pPr>
        <w:pStyle w:val="Heading2"/>
        <w:rPr>
          <w:rFonts w:ascii="Calibri" w:hAnsi="Calibri" w:cs="Calibri" w:asciiTheme="minorHAnsi" w:cstheme="minorHAnsi" w:hAnsiTheme="minorHAnsi"/>
        </w:rPr>
      </w:pPr>
      <w:bookmarkStart w:id="18" w:name="_Toc138088051"/>
      <w:bookmarkStart w:id="19" w:name="_Toc143269476"/>
      <w:r>
        <w:rPr>
          <w:rFonts w:cs="Calibri" w:ascii="Calibri" w:hAnsi="Calibri" w:asciiTheme="minorHAnsi" w:cstheme="minorHAnsi" w:hAnsiTheme="minorHAnsi"/>
        </w:rPr>
        <w:t>Likelihood</w:t>
      </w:r>
      <w:bookmarkEnd w:id="18"/>
      <w:bookmarkEnd w:id="19"/>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Likelihood measures the potential of a vulnerability being exploited. Ratings are given based on the difficulty of the attack, the available tools, attacker skill level, and client environment.</w:t>
      </w:r>
    </w:p>
    <w:p>
      <w:pPr>
        <w:pStyle w:val="Heading2"/>
        <w:rPr>
          <w:rFonts w:ascii="Calibri" w:hAnsi="Calibri" w:cs="Calibri" w:asciiTheme="minorHAnsi" w:cstheme="minorHAnsi" w:hAnsiTheme="minorHAnsi"/>
        </w:rPr>
      </w:pPr>
      <w:bookmarkStart w:id="20" w:name="_Toc138088052"/>
      <w:bookmarkStart w:id="21" w:name="_Toc143269477"/>
      <w:r>
        <w:rPr>
          <w:rFonts w:cs="Calibri" w:ascii="Calibri" w:hAnsi="Calibri" w:asciiTheme="minorHAnsi" w:cstheme="minorHAnsi" w:hAnsiTheme="minorHAnsi"/>
        </w:rPr>
        <w:t>Impact</w:t>
      </w:r>
      <w:bookmarkEnd w:id="20"/>
      <w:bookmarkEnd w:id="21"/>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Impact measures the potential vulnerability’s effect on operations, including confidentiality, integrity, and availability of client systems and/or data, reputational harm, and financial loss.</w:t>
      </w:r>
    </w:p>
    <w:p>
      <w:pPr>
        <w:pStyle w:val="Normal"/>
        <w:rPr>
          <w:rFonts w:ascii="Calibri" w:hAnsi="Calibri" w:cs="Calibri" w:asciiTheme="minorHAnsi" w:cstheme="minorHAnsi" w:hAnsiTheme="minorHAnsi"/>
        </w:rPr>
      </w:pPr>
      <w:r>
        <w:rPr>
          <w:rFonts w:cs="Calibri" w:cstheme="minorHAnsi" w:ascii="Calibri" w:hAnsi="Calibri"/>
        </w:rPr>
      </w:r>
      <w:r>
        <w:br w:type="page"/>
      </w:r>
    </w:p>
    <w:p>
      <w:pPr>
        <w:pStyle w:val="Heading1"/>
        <w:rPr>
          <w:rFonts w:ascii="Calibri" w:hAnsi="Calibri" w:cs="Calibri" w:asciiTheme="minorHAnsi" w:cstheme="minorHAnsi" w:hAnsiTheme="minorHAnsi"/>
        </w:rPr>
      </w:pPr>
      <w:bookmarkStart w:id="22" w:name="_Toc138088053"/>
      <w:bookmarkStart w:id="23" w:name="_Toc143269478"/>
      <w:r>
        <w:rPr>
          <w:rFonts w:cs="Calibri" w:ascii="Calibri" w:hAnsi="Calibri" w:asciiTheme="minorHAnsi" w:cstheme="minorHAnsi" w:hAnsiTheme="minorHAnsi"/>
        </w:rPr>
        <w:t>Scope</w:t>
      </w:r>
      <w:bookmarkEnd w:id="22"/>
      <w:bookmarkEnd w:id="23"/>
      <w:r>
        <w:rPr>
          <w:rFonts w:cs="Calibri" w:ascii="Calibri" w:hAnsi="Calibri" w:asciiTheme="minorHAnsi" w:cstheme="minorHAnsi" w:hAnsiTheme="minorHAnsi"/>
        </w:rPr>
        <w:t xml:space="preserve"> </w:t>
      </w:r>
    </w:p>
    <w:p>
      <w:pPr>
        <w:pStyle w:val="Heading2"/>
        <w:rPr>
          <w:rFonts w:ascii="Calibri" w:hAnsi="Calibri" w:cs="Calibri" w:asciiTheme="minorHAnsi" w:cstheme="minorHAnsi" w:hAnsiTheme="minorHAnsi"/>
        </w:rPr>
      </w:pPr>
      <w:bookmarkStart w:id="24" w:name="_Toc138088054"/>
      <w:bookmarkStart w:id="25" w:name="_Toc143269479"/>
      <w:r>
        <w:rPr>
          <w:rFonts w:cs="Calibri" w:ascii="Calibri" w:hAnsi="Calibri" w:asciiTheme="minorHAnsi" w:cstheme="minorHAnsi" w:hAnsiTheme="minorHAnsi"/>
        </w:rPr>
        <w:t>Hosts analyzed</w:t>
      </w:r>
      <w:bookmarkEnd w:id="24"/>
      <w:bookmarkEnd w:id="25"/>
      <w:r>
        <w:rPr>
          <w:rFonts w:cs="Calibri" w:ascii="Calibri" w:hAnsi="Calibri" w:asciiTheme="minorHAnsi" w:cstheme="minorHAnsi" w:hAnsiTheme="minorHAnsi"/>
        </w:rPr>
        <w:t xml:space="preserve"> </w:t>
      </w:r>
    </w:p>
    <w:tbl>
      <w:tblPr>
        <w:tblStyle w:val="Tablaconcuadrcula"/>
        <w:tblW w:w="102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069"/>
        <w:gridCol w:w="2042"/>
        <w:gridCol w:w="1289"/>
        <w:gridCol w:w="3817"/>
      </w:tblGrid>
      <w:tr>
        <w:trPr/>
        <w:tc>
          <w:tcPr>
            <w:tcW w:w="3069" w:type="dxa"/>
            <w:vMerge w:val="restart"/>
            <w:tcBorders/>
            <w:vAlign w:val="center"/>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Host</w:t>
            </w:r>
          </w:p>
        </w:tc>
        <w:tc>
          <w:tcPr>
            <w:tcW w:w="7148" w:type="dxa"/>
            <w:gridSpan w:val="3"/>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colspan port_context_columns|count %}Information about the host</w:t>
            </w:r>
          </w:p>
        </w:tc>
      </w:tr>
      <w:tr>
        <w:trPr/>
        <w:tc>
          <w:tcPr>
            <w:tcW w:w="3069" w:type="dxa"/>
            <w:vMerge w:val="continue"/>
            <w:tcBorders/>
          </w:tcPr>
          <w:p>
            <w:pPr>
              <w:pStyle w:val="Normal"/>
              <w:widowControl w:val="false"/>
              <w:suppressAutoHyphens w:val="true"/>
              <w:spacing w:before="0" w:after="160"/>
              <w:rPr>
                <w:rFonts w:ascii="Calibri" w:hAnsi="Calibri" w:cs="Calibri" w:asciiTheme="minorHAnsi" w:cstheme="minorHAnsi" w:hAnsiTheme="minorHAnsi"/>
              </w:rPr>
            </w:pPr>
            <w:r>
              <w:rPr>
                <w:rFonts w:cs="Calibri" w:cstheme="minorHAnsi" w:ascii="Calibri" w:hAnsi="Calibri"/>
                <w:sz w:val="22"/>
              </w:rPr>
            </w:r>
          </w:p>
        </w:tc>
        <w:tc>
          <w:tcPr>
            <w:tcW w:w="2042"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{%tc for col in port_context_columns %}</w:t>
            </w:r>
          </w:p>
        </w:tc>
        <w:tc>
          <w:tcPr>
            <w:tcW w:w="1289"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col }}</w:t>
            </w:r>
          </w:p>
        </w:tc>
        <w:tc>
          <w:tcPr>
            <w:tcW w:w="3817"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{%tc endfor %}</w:t>
            </w:r>
          </w:p>
        </w:tc>
      </w:tr>
      <w:tr>
        <w:trPr/>
        <w:tc>
          <w:tcPr>
            <w:tcW w:w="10217" w:type="dxa"/>
            <w:gridSpan w:val="4"/>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{%tr for item in port_context_rows %}</w:t>
            </w:r>
          </w:p>
        </w:tc>
      </w:tr>
      <w:tr>
        <w:trPr/>
        <w:tc>
          <w:tcPr>
            <w:tcW w:w="3069" w:type="dxa"/>
            <w:tcBorders/>
            <w:vAlign w:val="center"/>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item.label }}</w:t>
            </w:r>
          </w:p>
        </w:tc>
        <w:tc>
          <w:tcPr>
            <w:tcW w:w="2042"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{%tc for col in item.cols %}</w:t>
            </w:r>
          </w:p>
        </w:tc>
        <w:tc>
          <w:tcPr>
            <w:tcW w:w="1289"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col }}</w:t>
            </w:r>
          </w:p>
        </w:tc>
        <w:tc>
          <w:tcPr>
            <w:tcW w:w="3817"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{%tc endfor %}</w:t>
            </w:r>
          </w:p>
        </w:tc>
      </w:tr>
      <w:tr>
        <w:trPr/>
        <w:tc>
          <w:tcPr>
            <w:tcW w:w="10217" w:type="dxa"/>
            <w:gridSpan w:val="4"/>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{%tr endfor %}</w:t>
            </w:r>
          </w:p>
        </w:tc>
      </w:tr>
    </w:tbl>
    <w:p>
      <w:pPr>
        <w:pStyle w:val="Normal"/>
        <w:rPr>
          <w:rFonts w:ascii="Calibri" w:hAnsi="Calibri" w:cs="Calibri" w:asciiTheme="minorHAnsi" w:cstheme="minorHAnsi" w:hAnsiTheme="minorHAnsi"/>
        </w:rPr>
      </w:pPr>
      <w:r>
        <w:rPr>
          <w:rFonts w:cs="Calibri" w:cstheme="minorHAnsi" w:ascii="Calibri" w:hAnsi="Calibri"/>
        </w:rPr>
      </w:r>
    </w:p>
    <w:p>
      <w:pPr>
        <w:pStyle w:val="Heading2"/>
        <w:rPr>
          <w:rFonts w:ascii="Calibri" w:hAnsi="Calibri" w:cs="Calibri" w:asciiTheme="minorHAnsi" w:cstheme="minorHAnsi" w:hAnsiTheme="minorHAnsi"/>
        </w:rPr>
      </w:pPr>
      <w:bookmarkStart w:id="26" w:name="_Toc138088055"/>
      <w:bookmarkStart w:id="27" w:name="_Toc143269480"/>
      <w:r>
        <w:rPr>
          <w:rFonts w:cs="Calibri" w:ascii="Calibri" w:hAnsi="Calibri" w:asciiTheme="minorHAnsi" w:cstheme="minorHAnsi" w:hAnsiTheme="minorHAnsi"/>
        </w:rPr>
        <w:t>Scope Exclusions</w:t>
      </w:r>
      <w:bookmarkEnd w:id="26"/>
      <w:bookmarkEnd w:id="27"/>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Per client request, {{ team_abbreviature }} did not perform any of the following attacks during testing: </w:t>
      </w:r>
    </w:p>
    <w:p>
      <w:pPr>
        <w:pStyle w:val="ListParagraph"/>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Denial of service (DoS)</w:t>
      </w:r>
    </w:p>
    <w:p>
      <w:pPr>
        <w:pStyle w:val="ListParagraph"/>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Phishing/Social Engineering</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All other attacks not specified above were permitted by  {{ corp_name }}.</w:t>
      </w:r>
    </w:p>
    <w:p>
      <w:pPr>
        <w:pStyle w:val="Normal"/>
        <w:rPr>
          <w:rFonts w:ascii="Calibri" w:hAnsi="Calibri" w:cs="Calibri" w:asciiTheme="minorHAnsi" w:cstheme="minorHAnsi" w:hAnsiTheme="minorHAnsi"/>
        </w:rPr>
      </w:pPr>
      <w:r>
        <w:rPr>
          <w:rFonts w:cs="Calibri" w:cstheme="minorHAnsi" w:ascii="Calibri" w:hAnsi="Calibri"/>
        </w:rPr>
      </w:r>
    </w:p>
    <w:p>
      <w:pPr>
        <w:pStyle w:val="Heading2"/>
        <w:rPr>
          <w:rFonts w:ascii="Calibri" w:hAnsi="Calibri" w:cs="Calibri" w:asciiTheme="minorHAnsi" w:cstheme="minorHAnsi" w:hAnsiTheme="minorHAnsi"/>
        </w:rPr>
      </w:pPr>
      <w:bookmarkStart w:id="28" w:name="_Toc138088056"/>
      <w:bookmarkStart w:id="29" w:name="_Toc143269481"/>
      <w:r>
        <w:rPr>
          <w:rFonts w:cs="Calibri" w:ascii="Calibri" w:hAnsi="Calibri" w:asciiTheme="minorHAnsi" w:cstheme="minorHAnsi" w:hAnsiTheme="minorHAnsi"/>
        </w:rPr>
        <w:t>Client Allowances</w:t>
      </w:r>
      <w:bookmarkEnd w:id="28"/>
      <w:bookmarkEnd w:id="29"/>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corp_name }} provided {{ team_abbreviature }} the following allowances:</w:t>
      </w:r>
    </w:p>
    <w:p>
      <w:pPr>
        <w:pStyle w:val="ListParagraph"/>
        <w:numPr>
          <w:ilvl w:val="0"/>
          <w:numId w:val="3"/>
        </w:numPr>
        <w:rPr>
          <w:rFonts w:ascii="Calibri" w:hAnsi="Calibri" w:cs="Calibri" w:asciiTheme="minorHAnsi" w:cstheme="minorHAnsi" w:hAnsiTheme="minorHAnsi"/>
        </w:rPr>
      </w:pPr>
      <w:r>
        <w:rPr>
          <w:rFonts w:cs="Calibri" w:ascii="Calibri" w:hAnsi="Calibri" w:asciiTheme="minorHAnsi" w:cstheme="minorHAnsi" w:hAnsiTheme="minorHAnsi"/>
        </w:rPr>
        <w:t xml:space="preserve">Internal access to network via </w:t>
      </w:r>
      <w:commentRangeStart w:id="0"/>
      <w:r>
        <w:rPr>
          <w:rFonts w:cs="Calibri" w:ascii="Calibri" w:hAnsi="Calibri" w:asciiTheme="minorHAnsi" w:cstheme="minorHAnsi" w:hAnsiTheme="minorHAnsi"/>
        </w:rPr>
        <w:t>TBD</w:t>
      </w:r>
      <w:r>
        <w:rPr>
          <w:rFonts w:cs="Calibri" w:ascii="Calibri" w:hAnsi="Calibri" w:asciiTheme="minorHAnsi" w:cstheme="minorHAnsi" w:hAnsiTheme="minorHAnsi"/>
        </w:rPr>
      </w:r>
      <w:commentRangeEnd w:id="0"/>
      <w:r>
        <w:commentReference w:id="0"/>
      </w:r>
      <w:r>
        <w:rPr>
          <w:rFonts w:cs="Calibri" w:ascii="Calibri" w:hAnsi="Calibri" w:asciiTheme="minorHAnsi" w:cstheme="minorHAnsi" w:hAnsiTheme="minorHAnsi"/>
        </w:rPr>
        <w:t>.</w:t>
      </w:r>
    </w:p>
    <w:p>
      <w:pPr>
        <w:pStyle w:val="Normal"/>
        <w:rPr>
          <w:rFonts w:ascii="Calibri" w:hAnsi="Calibri" w:cs="Calibri" w:asciiTheme="minorHAnsi" w:cstheme="minorHAnsi" w:hAnsiTheme="minorHAnsi"/>
        </w:rPr>
      </w:pPr>
      <w:r>
        <w:rPr>
          <w:rFonts w:cs="Calibri" w:cstheme="minorHAnsi" w:ascii="Calibri" w:hAnsi="Calibri"/>
        </w:rPr>
      </w:r>
      <w:r>
        <w:br w:type="page"/>
      </w:r>
    </w:p>
    <w:p>
      <w:pPr>
        <w:pStyle w:val="Heading1"/>
        <w:rPr>
          <w:rFonts w:ascii="Calibri" w:hAnsi="Calibri" w:cs="Calibri" w:asciiTheme="minorHAnsi" w:cstheme="minorHAnsi" w:hAnsiTheme="minorHAnsi"/>
        </w:rPr>
      </w:pPr>
      <w:bookmarkStart w:id="30" w:name="_Toc143269482"/>
      <w:bookmarkStart w:id="31" w:name="_Toc138088057"/>
      <w:r>
        <w:rPr>
          <w:rFonts w:cs="Calibri" w:ascii="Calibri" w:hAnsi="Calibri" w:asciiTheme="minorHAnsi" w:cstheme="minorHAnsi" w:hAnsiTheme="minorHAnsi"/>
        </w:rPr>
        <w:t>Executive summary</w:t>
      </w:r>
      <w:bookmarkEnd w:id="30"/>
      <w:bookmarkEnd w:id="31"/>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team_abbreviature }} evaluated {{ corp_name }}’s internal security posture through penetration testing from {{ start_date }} to {{ project_date }}. The following sections provide a high-level overview of vulnerabilities discovered, successful and unsuccessful attempts, and strengths and weaknesses.</w:t>
      </w:r>
    </w:p>
    <w:p>
      <w:pPr>
        <w:pStyle w:val="Normal"/>
        <w:jc w:val="left"/>
        <w:rPr/>
      </w:pPr>
      <w:r>
        <w:rPr>
          <w:rFonts w:cs="Calibri" w:ascii="Calibri" w:hAnsi="Calibri" w:asciiTheme="minorHAnsi" w:cstheme="minorHAnsi" w:hAnsiTheme="minorHAnsi"/>
        </w:rPr>
        <w:t>{{ executive_summary }}</w:t>
      </w:r>
    </w:p>
    <w:p>
      <w:pPr>
        <w:pStyle w:val="Heading2"/>
        <w:rPr>
          <w:rFonts w:ascii="Calibri" w:hAnsi="Calibri" w:cs="Calibri" w:asciiTheme="minorHAnsi" w:cstheme="minorHAnsi" w:hAnsiTheme="minorHAnsi"/>
        </w:rPr>
      </w:pPr>
      <w:bookmarkStart w:id="32" w:name="_Toc138088058"/>
      <w:bookmarkStart w:id="33" w:name="_Toc143269483"/>
      <w:r>
        <w:rPr>
          <w:rFonts w:cs="Calibri" w:ascii="Calibri" w:hAnsi="Calibri" w:asciiTheme="minorHAnsi" w:cstheme="minorHAnsi" w:hAnsiTheme="minorHAnsi"/>
        </w:rPr>
        <w:t>Scoping and time limitations</w:t>
      </w:r>
      <w:bookmarkEnd w:id="32"/>
      <w:bookmarkEnd w:id="33"/>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Scoping during the engagement did not permit denial of service or social engineering across all testing components.</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Time limitations were in place for testing. Internal network penetration testing was permitted for {{ scope_ptt_days }} days.</w:t>
      </w:r>
    </w:p>
    <w:p>
      <w:pPr>
        <w:pStyle w:val="Heading2"/>
        <w:rPr>
          <w:rFonts w:ascii="Calibri" w:hAnsi="Calibri" w:cs="Calibri" w:asciiTheme="minorHAnsi" w:cstheme="minorHAnsi" w:hAnsiTheme="minorHAnsi"/>
        </w:rPr>
      </w:pPr>
      <w:bookmarkStart w:id="34" w:name="_Toc138088059"/>
      <w:bookmarkStart w:id="35" w:name="_Toc143269484"/>
      <w:r>
        <w:rPr>
          <w:rFonts w:cs="Calibri" w:ascii="Calibri" w:hAnsi="Calibri" w:asciiTheme="minorHAnsi" w:cstheme="minorHAnsi" w:hAnsiTheme="minorHAnsi"/>
        </w:rPr>
        <w:t>Testing summary</w:t>
      </w:r>
      <w:bookmarkEnd w:id="34"/>
      <w:bookmarkEnd w:id="35"/>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The network assessment evaluated {{ corp_name }}’s internal security posture. From an internal perspective, the {{ team_abbreviature }} performed vulnerability scanning against the IP addresses provided by {{ corp_name }} to evaluate the overall patching health of the network.</w:t>
      </w:r>
    </w:p>
    <w:p>
      <w:pPr>
        <w:pStyle w:val="Normal"/>
        <w:rPr>
          <w:rFonts w:ascii="Calibri" w:hAnsi="Calibri" w:cs="Calibri" w:asciiTheme="minorHAnsi" w:cstheme="minorHAnsi" w:hAnsiTheme="minorHAnsi"/>
        </w:rPr>
      </w:pPr>
      <w:commentRangeStart w:id="1"/>
      <w:r>
        <w:rPr>
          <w:rFonts w:cs="Calibri" w:ascii="Calibri" w:hAnsi="Calibri" w:asciiTheme="minorHAnsi" w:cstheme="minorHAnsi" w:hAnsiTheme="minorHAnsi"/>
        </w:rPr>
        <w:t>TBD</w:t>
      </w:r>
      <w:commentRangeEnd w:id="1"/>
      <w:r>
        <w:commentReference w:id="1"/>
      </w:r>
      <w:r>
        <w:rPr>
          <w:rFonts w:cs="Calibri" w:ascii="Calibri" w:hAnsi="Calibri" w:asciiTheme="minorHAnsi" w:cstheme="minorHAnsi" w:hAnsiTheme="minorHAnsi"/>
        </w:rPr>
      </w:r>
    </w:p>
    <w:p>
      <w:pPr>
        <w:pStyle w:val="Heading2"/>
        <w:rPr>
          <w:rFonts w:ascii="Calibri" w:hAnsi="Calibri" w:cs="Calibri" w:asciiTheme="minorHAnsi" w:cstheme="minorHAnsi" w:hAnsiTheme="minorHAnsi"/>
        </w:rPr>
      </w:pPr>
      <w:bookmarkStart w:id="36" w:name="_Toc138088060"/>
      <w:bookmarkStart w:id="37" w:name="_Toc143269485"/>
      <w:r>
        <w:rPr>
          <w:rFonts w:cs="Calibri" w:ascii="Calibri" w:hAnsi="Calibri" w:asciiTheme="minorHAnsi" w:cstheme="minorHAnsi" w:hAnsiTheme="minorHAnsi"/>
        </w:rPr>
        <w:t>Tester Notes and Recommendations</w:t>
      </w:r>
      <w:bookmarkEnd w:id="36"/>
      <w:bookmarkEnd w:id="37"/>
    </w:p>
    <w:p>
      <w:pPr>
        <w:pStyle w:val="Normal"/>
        <w:rPr>
          <w:rFonts w:ascii="Calibri" w:hAnsi="Calibri" w:cs="Calibri" w:asciiTheme="minorHAnsi" w:cstheme="minorHAnsi" w:hAnsiTheme="minorHAnsi"/>
        </w:rPr>
      </w:pPr>
      <w:commentRangeStart w:id="2"/>
      <w:r>
        <w:rPr>
          <w:rFonts w:cs="Calibri" w:ascii="Calibri" w:hAnsi="Calibri" w:asciiTheme="minorHAnsi" w:cstheme="minorHAnsi" w:hAnsiTheme="minorHAnsi"/>
        </w:rPr>
        <w:t>TBD overall security (good/regular/bad).</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TBD constants that stood out in the process</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TBD reccomendations.</w:t>
      </w:r>
      <w:commentRangeEnd w:id="2"/>
      <w:r>
        <w:commentReference w:id="2"/>
      </w:r>
      <w:r>
        <w:rPr>
          <w:rFonts w:cs="Calibri" w:ascii="Calibri" w:hAnsi="Calibri" w:asciiTheme="minorHAnsi" w:cstheme="minorHAnsi" w:hAnsiTheme="minorHAns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We recommend that the {{ corp_name }} team reviews the patching recommendations made in the TBD section of the report along with reviewing the provided scans for a full overview of the items to be patched. We also recommend that Demo corp improve their patch management policies and procedures to help prevent potential attacks within their network.</w:t>
      </w:r>
    </w:p>
    <w:p>
      <w:pPr>
        <w:pStyle w:val="Normal"/>
        <w:rPr>
          <w:rFonts w:ascii="Calibri" w:hAnsi="Calibri" w:cs="Calibri" w:asciiTheme="minorHAnsi" w:cstheme="minorHAnsi" w:hAnsiTheme="minorHAnsi"/>
        </w:rPr>
      </w:pPr>
      <w:commentRangeStart w:id="3"/>
      <w:r>
        <w:rPr>
          <w:rFonts w:cs="Calibri" w:ascii="Calibri" w:hAnsi="Calibri" w:asciiTheme="minorHAnsi" w:cstheme="minorHAnsi" w:hAnsiTheme="minorHAnsi"/>
        </w:rPr>
        <w:t>TBD alerts triggered.</w:t>
      </w:r>
      <w:commentRangeEnd w:id="3"/>
      <w:r>
        <w:commentReference w:id="3"/>
      </w:r>
      <w:r>
        <w:rPr>
          <w:rFonts w:cs="Calibri" w:ascii="Calibri" w:hAnsi="Calibri" w:asciiTheme="minorHAnsi" w:cstheme="minorHAnsi" w:hAnsiTheme="minorHAns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Overall, the {{ corp_name }} network performed as expected for the penetration test. We recommend that the {{ corp_name }} team thoroughly review the recommendations made in this report, patch the findings, and re-test annually to improve their overall security posture.</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r>
        <w:br w:type="page"/>
      </w:r>
    </w:p>
    <w:p>
      <w:pPr>
        <w:pStyle w:val="Heading1"/>
        <w:rPr>
          <w:rFonts w:ascii="Calibri" w:hAnsi="Calibri" w:cs="Calibri" w:asciiTheme="minorHAnsi" w:cstheme="minorHAnsi" w:hAnsiTheme="minorHAnsi"/>
        </w:rPr>
      </w:pPr>
      <w:bookmarkStart w:id="38" w:name="_Toc138088061"/>
      <w:bookmarkStart w:id="39" w:name="_Toc143269486"/>
      <w:r>
        <w:rPr>
          <w:rFonts w:cs="Calibri" w:ascii="Calibri" w:hAnsi="Calibri" w:asciiTheme="minorHAnsi" w:cstheme="minorHAnsi" w:hAnsiTheme="minorHAnsi"/>
        </w:rPr>
        <w:t>Vulnerability summary &amp; report card</w:t>
      </w:r>
      <w:bookmarkEnd w:id="38"/>
      <w:bookmarkEnd w:id="39"/>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The following tables illustrate the vulnerabilities found by impact and recommended remediations:</w:t>
      </w:r>
    </w:p>
    <w:p>
      <w:pPr>
        <w:pStyle w:val="Normal"/>
        <w:rPr>
          <w:rFonts w:ascii="Calibri" w:hAnsi="Calibri" w:cs="Calibri" w:asciiTheme="minorHAnsi" w:cstheme="minorHAnsi" w:hAnsiTheme="minorHAnsi"/>
        </w:rPr>
      </w:pPr>
      <w:r>
        <w:rPr>
          <w:rFonts w:cs="Calibri" w:cstheme="minorHAnsi" w:ascii="Calibri" w:hAnsi="Calibri"/>
        </w:rPr>
      </w:r>
    </w:p>
    <w:p>
      <w:pPr>
        <w:pStyle w:val="Heading2"/>
        <w:rPr>
          <w:rFonts w:ascii="Calibri" w:hAnsi="Calibri" w:cs="Calibri" w:asciiTheme="minorHAnsi" w:cstheme="minorHAnsi" w:hAnsiTheme="minorHAnsi"/>
        </w:rPr>
      </w:pPr>
      <w:bookmarkStart w:id="40" w:name="_Toc138088062"/>
      <w:bookmarkStart w:id="41" w:name="_Toc143269487"/>
      <w:r>
        <w:rPr>
          <w:rFonts w:cs="Calibri" w:ascii="Calibri" w:hAnsi="Calibri" w:asciiTheme="minorHAnsi" w:cstheme="minorHAnsi" w:hAnsiTheme="minorHAnsi"/>
        </w:rPr>
        <w:t>Internal Penetration Test Findings</w:t>
      </w:r>
      <w:bookmarkEnd w:id="40"/>
      <w:bookmarkEnd w:id="41"/>
    </w:p>
    <w:tbl>
      <w:tblPr>
        <w:tblStyle w:val="Tablaconcuadrcula"/>
        <w:tblW w:w="104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68"/>
        <w:gridCol w:w="2065"/>
        <w:gridCol w:w="2071"/>
        <w:gridCol w:w="2065"/>
        <w:gridCol w:w="2176"/>
      </w:tblGrid>
      <w:tr>
        <w:trPr>
          <w:trHeight w:val="1187" w:hRule="atLeast"/>
        </w:trPr>
        <w:tc>
          <w:tcPr>
            <w:tcW w:w="2068" w:type="dxa"/>
            <w:tcBorders/>
            <w:shd w:color="auto" w:fill="C00000" w:val="clear"/>
            <w:vAlign w:val="center"/>
          </w:tcPr>
          <w:p>
            <w:pPr>
              <w:pStyle w:val="Normal"/>
              <w:widowControl w:val="false"/>
              <w:suppressAutoHyphens w:val="true"/>
              <w:spacing w:before="0" w:after="160"/>
              <w:jc w:val="center"/>
              <w:rPr>
                <w:sz w:val="48"/>
                <w:szCs w:val="48"/>
              </w:rPr>
            </w:pPr>
            <w:r>
              <w:rPr>
                <w:rFonts w:eastAsia="" w:cs="Calibri" w:ascii="Calibri" w:hAnsi="Calibri" w:asciiTheme="minorHAnsi" w:cstheme="minorHAnsi" w:hAnsiTheme="minorHAnsi"/>
                <w:kern w:val="0"/>
                <w:sz w:val="48"/>
                <w:szCs w:val="48"/>
                <w:lang w:eastAsia="en-US" w:bidi="ar-SA"/>
              </w:rPr>
              <w:t>{{ critical_vulns }}</w:t>
            </w:r>
          </w:p>
        </w:tc>
        <w:tc>
          <w:tcPr>
            <w:tcW w:w="2065" w:type="dxa"/>
            <w:tcBorders/>
            <w:shd w:color="auto" w:fill="FF0000" w:val="clear"/>
            <w:vAlign w:val="center"/>
          </w:tcPr>
          <w:p>
            <w:pPr>
              <w:pStyle w:val="Normal"/>
              <w:widowControl w:val="false"/>
              <w:suppressAutoHyphens w:val="true"/>
              <w:spacing w:before="0" w:after="160"/>
              <w:jc w:val="center"/>
              <w:rPr>
                <w:sz w:val="48"/>
                <w:szCs w:val="48"/>
              </w:rPr>
            </w:pPr>
            <w:r>
              <w:rPr>
                <w:rFonts w:eastAsia="" w:cs="Calibri" w:ascii="Calibri" w:hAnsi="Calibri" w:asciiTheme="minorHAnsi" w:cstheme="minorHAnsi" w:hAnsiTheme="minorHAnsi"/>
                <w:kern w:val="0"/>
                <w:sz w:val="48"/>
                <w:szCs w:val="48"/>
                <w:lang w:eastAsia="en-US" w:bidi="ar-SA"/>
              </w:rPr>
              <w:t>{{ high_vulns }}</w:t>
            </w:r>
          </w:p>
        </w:tc>
        <w:tc>
          <w:tcPr>
            <w:tcW w:w="2071" w:type="dxa"/>
            <w:tcBorders/>
            <w:shd w:color="auto" w:fill="FFFF00" w:val="clear"/>
            <w:vAlign w:val="center"/>
          </w:tcPr>
          <w:p>
            <w:pPr>
              <w:pStyle w:val="Normal"/>
              <w:widowControl w:val="false"/>
              <w:suppressAutoHyphens w:val="true"/>
              <w:spacing w:before="0" w:after="160"/>
              <w:jc w:val="center"/>
              <w:rPr>
                <w:sz w:val="48"/>
                <w:szCs w:val="48"/>
              </w:rPr>
            </w:pPr>
            <w:r>
              <w:rPr>
                <w:rFonts w:eastAsia="" w:cs="Calibri" w:ascii="Calibri" w:hAnsi="Calibri" w:asciiTheme="minorHAnsi" w:cstheme="minorHAnsi" w:hAnsiTheme="minorHAnsi"/>
                <w:kern w:val="0"/>
                <w:sz w:val="48"/>
                <w:szCs w:val="48"/>
                <w:lang w:eastAsia="en-US" w:bidi="ar-SA"/>
              </w:rPr>
              <w:t>{{ moderate_vulns }}</w:t>
            </w:r>
          </w:p>
        </w:tc>
        <w:tc>
          <w:tcPr>
            <w:tcW w:w="2065" w:type="dxa"/>
            <w:tcBorders/>
            <w:shd w:color="auto" w:fill="00B050" w:val="clear"/>
            <w:vAlign w:val="center"/>
          </w:tcPr>
          <w:p>
            <w:pPr>
              <w:pStyle w:val="Normal"/>
              <w:widowControl w:val="false"/>
              <w:suppressAutoHyphens w:val="true"/>
              <w:spacing w:before="0" w:after="160"/>
              <w:jc w:val="center"/>
              <w:rPr>
                <w:sz w:val="48"/>
                <w:szCs w:val="48"/>
              </w:rPr>
            </w:pPr>
            <w:r>
              <w:rPr>
                <w:rFonts w:eastAsia="" w:cs="Calibri" w:ascii="Calibri" w:hAnsi="Calibri" w:asciiTheme="minorHAnsi" w:cstheme="minorHAnsi" w:hAnsiTheme="minorHAnsi"/>
                <w:kern w:val="0"/>
                <w:sz w:val="48"/>
                <w:szCs w:val="48"/>
                <w:lang w:eastAsia="en-US" w:bidi="ar-SA"/>
              </w:rPr>
              <w:t xml:space="preserve">{{ </w:t>
            </w:r>
            <w:r>
              <w:rPr>
                <w:rFonts w:eastAsia="" w:cs="Calibri" w:ascii="Calibri" w:hAnsi="Calibri" w:asciiTheme="minorHAnsi" w:cstheme="minorHAnsi" w:hAnsiTheme="minorHAnsi"/>
                <w:kern w:val="0"/>
                <w:sz w:val="48"/>
                <w:szCs w:val="48"/>
                <w:lang w:eastAsia="en-US" w:bidi="ar-SA"/>
              </w:rPr>
              <w:t>low_vulns</w:t>
            </w:r>
            <w:r>
              <w:rPr>
                <w:rFonts w:eastAsia="" w:cs="Calibri" w:ascii="Calibri" w:hAnsi="Calibri" w:asciiTheme="minorHAnsi" w:cstheme="minorHAnsi" w:hAnsiTheme="minorHAnsi"/>
                <w:kern w:val="0"/>
                <w:sz w:val="48"/>
                <w:szCs w:val="48"/>
                <w:lang w:eastAsia="en-US" w:bidi="ar-SA"/>
              </w:rPr>
              <w:t xml:space="preserve"> }}</w:t>
            </w:r>
          </w:p>
        </w:tc>
        <w:tc>
          <w:tcPr>
            <w:tcW w:w="2176" w:type="dxa"/>
            <w:tcBorders/>
            <w:shd w:color="auto" w:fill="00B0F0" w:val="clear"/>
            <w:vAlign w:val="center"/>
          </w:tcPr>
          <w:p>
            <w:pPr>
              <w:pStyle w:val="Normal"/>
              <w:widowControl w:val="false"/>
              <w:suppressAutoHyphens w:val="true"/>
              <w:spacing w:before="0" w:after="160"/>
              <w:jc w:val="center"/>
              <w:rPr>
                <w:sz w:val="48"/>
                <w:szCs w:val="48"/>
              </w:rPr>
            </w:pPr>
            <w:r>
              <w:rPr>
                <w:rFonts w:eastAsia="" w:cs="Calibri" w:ascii="Calibri" w:hAnsi="Calibri" w:asciiTheme="minorHAnsi" w:cstheme="minorHAnsi" w:hAnsiTheme="minorHAnsi"/>
                <w:kern w:val="0"/>
                <w:sz w:val="48"/>
                <w:szCs w:val="48"/>
                <w:lang w:eastAsia="en-US" w:bidi="ar-SA"/>
              </w:rPr>
              <w:t>{{ informational_vulns }}</w:t>
            </w:r>
          </w:p>
        </w:tc>
      </w:tr>
      <w:tr>
        <w:trPr/>
        <w:tc>
          <w:tcPr>
            <w:tcW w:w="2068" w:type="dxa"/>
            <w:tcBorders/>
            <w:vAlign w:val="center"/>
          </w:tcPr>
          <w:p>
            <w:pPr>
              <w:pStyle w:val="Normal"/>
              <w:widowControl w:val="false"/>
              <w:suppressAutoHyphens w:val="true"/>
              <w:spacing w:before="0" w:after="160"/>
              <w:jc w:val="center"/>
              <w:rPr>
                <w:b/>
                <w:bCs/>
                <w:sz w:val="28"/>
                <w:szCs w:val="28"/>
              </w:rPr>
            </w:pPr>
            <w:r>
              <w:rPr>
                <w:rFonts w:eastAsia="" w:cs="Calibri" w:ascii="Calibri" w:hAnsi="Calibri" w:asciiTheme="minorHAnsi" w:cstheme="minorHAnsi" w:hAnsiTheme="minorHAnsi"/>
                <w:b/>
                <w:bCs/>
                <w:kern w:val="0"/>
                <w:sz w:val="28"/>
                <w:szCs w:val="28"/>
                <w:lang w:eastAsia="en-US" w:bidi="ar-SA"/>
              </w:rPr>
              <w:t>Critical</w:t>
            </w:r>
          </w:p>
        </w:tc>
        <w:tc>
          <w:tcPr>
            <w:tcW w:w="2065" w:type="dxa"/>
            <w:tcBorders/>
            <w:vAlign w:val="center"/>
          </w:tcPr>
          <w:p>
            <w:pPr>
              <w:pStyle w:val="Normal"/>
              <w:widowControl w:val="false"/>
              <w:suppressAutoHyphens w:val="true"/>
              <w:spacing w:before="0" w:after="160"/>
              <w:jc w:val="center"/>
              <w:rPr>
                <w:b/>
                <w:bCs/>
                <w:sz w:val="28"/>
                <w:szCs w:val="28"/>
              </w:rPr>
            </w:pPr>
            <w:r>
              <w:rPr>
                <w:rFonts w:eastAsia="" w:cs="Calibri" w:ascii="Calibri" w:hAnsi="Calibri" w:asciiTheme="minorHAnsi" w:cstheme="minorHAnsi" w:hAnsiTheme="minorHAnsi"/>
                <w:b/>
                <w:bCs/>
                <w:kern w:val="0"/>
                <w:sz w:val="28"/>
                <w:szCs w:val="28"/>
                <w:lang w:eastAsia="en-US" w:bidi="ar-SA"/>
              </w:rPr>
              <w:t>High</w:t>
            </w:r>
          </w:p>
        </w:tc>
        <w:tc>
          <w:tcPr>
            <w:tcW w:w="2071" w:type="dxa"/>
            <w:tcBorders/>
            <w:vAlign w:val="center"/>
          </w:tcPr>
          <w:p>
            <w:pPr>
              <w:pStyle w:val="Normal"/>
              <w:widowControl w:val="false"/>
              <w:suppressAutoHyphens w:val="true"/>
              <w:spacing w:before="0" w:after="160"/>
              <w:jc w:val="center"/>
              <w:rPr>
                <w:b/>
                <w:bCs/>
                <w:sz w:val="28"/>
                <w:szCs w:val="28"/>
              </w:rPr>
            </w:pPr>
            <w:r>
              <w:rPr>
                <w:rFonts w:eastAsia="" w:cs="Calibri" w:ascii="Calibri" w:hAnsi="Calibri" w:asciiTheme="minorHAnsi" w:cstheme="minorHAnsi" w:hAnsiTheme="minorHAnsi"/>
                <w:b/>
                <w:bCs/>
                <w:kern w:val="0"/>
                <w:sz w:val="28"/>
                <w:szCs w:val="28"/>
                <w:lang w:eastAsia="en-US" w:bidi="ar-SA"/>
              </w:rPr>
              <w:t>Moderate</w:t>
            </w:r>
          </w:p>
        </w:tc>
        <w:tc>
          <w:tcPr>
            <w:tcW w:w="2065" w:type="dxa"/>
            <w:tcBorders/>
            <w:vAlign w:val="center"/>
          </w:tcPr>
          <w:p>
            <w:pPr>
              <w:pStyle w:val="Normal"/>
              <w:widowControl w:val="false"/>
              <w:suppressAutoHyphens w:val="true"/>
              <w:spacing w:before="0" w:after="160"/>
              <w:jc w:val="center"/>
              <w:rPr>
                <w:b/>
                <w:bCs/>
                <w:sz w:val="28"/>
                <w:szCs w:val="28"/>
              </w:rPr>
            </w:pPr>
            <w:r>
              <w:rPr>
                <w:rFonts w:eastAsia="" w:cs="Calibri" w:ascii="Calibri" w:hAnsi="Calibri" w:asciiTheme="minorHAnsi" w:cstheme="minorHAnsi" w:hAnsiTheme="minorHAnsi"/>
                <w:b/>
                <w:bCs/>
                <w:kern w:val="0"/>
                <w:sz w:val="28"/>
                <w:szCs w:val="28"/>
                <w:lang w:eastAsia="en-US" w:bidi="ar-SA"/>
              </w:rPr>
              <w:t>Low</w:t>
            </w:r>
          </w:p>
        </w:tc>
        <w:tc>
          <w:tcPr>
            <w:tcW w:w="2176" w:type="dxa"/>
            <w:tcBorders/>
            <w:vAlign w:val="center"/>
          </w:tcPr>
          <w:p>
            <w:pPr>
              <w:pStyle w:val="Normal"/>
              <w:widowControl w:val="false"/>
              <w:suppressAutoHyphens w:val="true"/>
              <w:spacing w:before="0" w:after="160"/>
              <w:jc w:val="center"/>
              <w:rPr>
                <w:b/>
                <w:bCs/>
                <w:sz w:val="28"/>
                <w:szCs w:val="28"/>
              </w:rPr>
            </w:pPr>
            <w:r>
              <w:rPr>
                <w:rFonts w:eastAsia="" w:cs="Calibri" w:ascii="Calibri" w:hAnsi="Calibri" w:asciiTheme="minorHAnsi" w:cstheme="minorHAnsi" w:hAnsiTheme="minorHAnsi"/>
                <w:b/>
                <w:bCs/>
                <w:kern w:val="0"/>
                <w:sz w:val="28"/>
                <w:szCs w:val="28"/>
                <w:lang w:eastAsia="en-US" w:bidi="ar-SA"/>
              </w:rPr>
              <w:t>Informational</w:t>
            </w:r>
          </w:p>
        </w:tc>
      </w:tr>
    </w:tbl>
    <w:p>
      <w:pPr>
        <w:pStyle w:val="Normal"/>
        <w:rPr>
          <w:rFonts w:ascii="Calibri" w:hAnsi="Calibri" w:cs="Calibri" w:asciiTheme="minorHAnsi" w:cstheme="minorHAnsi" w:hAnsiTheme="minorHAnsi"/>
        </w:rPr>
      </w:pPr>
      <w:r>
        <w:rPr>
          <w:rFonts w:cs="Calibri" w:cstheme="minorHAnsi" w:ascii="Calibri" w:hAnsi="Calibri"/>
        </w:rPr>
      </w:r>
      <w:r>
        <w:br w:type="page"/>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{%p for f in finding_dictionary %}</w:t>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inding {{ f.finding_counter }}</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f.ip }}</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f.port }}</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f.service }}</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f.cve }}</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f.cvss }}</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 f.severity }}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f.severity_rationale }}</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for exploit in f.exploits %}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 exploit.id }}.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 exploit.description }}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Download URL: {{ exploit.url }}</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endfor %}</w:t>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f.description }}</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f.mitigation }}</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{%p endfor %}</w:t>
      </w:r>
      <w:r>
        <w:br w:type="page"/>
      </w:r>
    </w:p>
    <w:p>
      <w:pPr>
        <w:pStyle w:val="Normal"/>
        <w:spacing w:before="0" w:after="160"/>
        <w:rPr>
          <w:rFonts w:ascii="Calibri" w:hAnsi="Calibri" w:cs="Calibri" w:asciiTheme="minorHAnsi" w:cstheme="minorHAnsi" w:hAnsiTheme="minorHAnsi"/>
        </w:rPr>
      </w:pPr>
      <w:r>
        <w:rPr/>
      </w:r>
    </w:p>
    <w:sectPr>
      <w:headerReference w:type="default" r:id="rId3"/>
      <w:footerReference w:type="default" r:id="rId4"/>
      <w:type w:val="nextPage"/>
      <w:pgSz w:w="11906" w:h="16838"/>
      <w:pgMar w:left="839" w:right="839" w:gutter="0" w:header="709" w:top="1400" w:footer="709" w:bottom="1457"/>
      <w:pgNumType w:fmt="decimal"/>
      <w:formProt w:val="false"/>
      <w:textDirection w:val="lrTb"/>
      <w:docGrid w:type="default" w:linePitch="360" w:charSpace="1228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Jacobo Casado" w:date="2023-06-18T12:41:00Z" w:initials="JC">
    <w:p>
      <w:pPr>
        <w:overflowPunct w:val="false"/>
        <w:spacing w:before="0" w:after="0" w:lineRule="auto" w:line="240"/>
        <w:jc w:val="left"/>
        <w:rPr/>
      </w:pPr>
      <w:r>
        <w:rPr>
          <w:rFonts w:ascii="Liberation Serif" w:hAnsi="Liberation Serif" w:eastAsia="DejaVu Sans" w:cs="DejaVu Sans"/>
          <w:sz w:val="24"/>
          <w:szCs w:val="24"/>
          <w:lang w:val="en-US" w:eastAsia="en-US" w:bidi="en-US"/>
        </w:rPr>
        <w:t>Fulfill with the information about the internal access to the network provided by the client.</w:t>
      </w:r>
    </w:p>
  </w:comment>
  <w:comment w:id="1" w:author="Jacobo Casado" w:date="2023-08-18T16:46:00Z" w:initials="JC">
    <w:p>
      <w:pPr>
        <w:overflowPunct w:val="true"/>
        <w:spacing w:before="0" w:after="0" w:lineRule="auto" w:line="240"/>
        <w:jc w:val="left"/>
        <w:rPr/>
      </w:pPr>
      <w:r>
        <w:rPr>
          <w:rFonts w:ascii="Liberation Serif" w:hAnsi="Liberation Serif" w:eastAsia="DejaVu Sans" w:cs="DejaVu Sans"/>
          <w:sz w:val="24"/>
          <w:szCs w:val="24"/>
          <w:lang w:val="en-US" w:eastAsia="en-US" w:bidi="en-US"/>
        </w:rPr>
        <w:t>Fulfill with more information about the testing summary if needed.</w:t>
      </w:r>
    </w:p>
  </w:comment>
  <w:comment w:id="2" w:author="Jacobo Casado" w:date="2023-08-18T16:46:00Z" w:initials="JC">
    <w:p>
      <w:pPr>
        <w:overflowPunct w:val="true"/>
        <w:spacing w:before="0" w:after="0" w:lineRule="auto" w:line="240"/>
        <w:jc w:val="left"/>
        <w:rPr/>
      </w:pPr>
      <w:r>
        <w:rPr>
          <w:rFonts w:ascii="Liberation Serif" w:hAnsi="Liberation Serif" w:eastAsia="DejaVu Sans" w:cs="DejaVu Sans"/>
          <w:sz w:val="24"/>
          <w:szCs w:val="24"/>
          <w:lang w:val="en-US" w:eastAsia="en-US" w:bidi="en-US"/>
        </w:rPr>
        <w:t>Fulfill with the manual knowledge of the pentester.</w:t>
      </w:r>
    </w:p>
  </w:comment>
  <w:comment w:id="3" w:author="Jacobo Casado" w:date="2023-08-18T16:46:00Z" w:initials="JC">
    <w:p>
      <w:pPr>
        <w:overflowPunct w:val="true"/>
        <w:spacing w:before="0" w:after="0" w:lineRule="auto" w:line="240"/>
        <w:jc w:val="left"/>
        <w:rPr/>
      </w:pPr>
      <w:r>
        <w:rPr>
          <w:rFonts w:ascii="Liberation Serif" w:hAnsi="Liberation Serif" w:eastAsia="DejaVu Sans" w:cs="DejaVu Sans"/>
          <w:sz w:val="24"/>
          <w:szCs w:val="24"/>
          <w:lang w:val="en-US" w:eastAsia="en-US" w:bidi="en-US"/>
        </w:rPr>
        <w:t>Talk with the blue team to discover if the assessment generated alerts.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ptos">
    <w:charset w:val="01"/>
    <w:family w:val="roman"/>
    <w:pitch w:val="variable"/>
  </w:font>
  <w:font w:name="Aptos Display">
    <w:charset w:val="01"/>
    <w:family w:val="roman"/>
    <w:pitch w:val="variable"/>
  </w:font>
  <w:font w:name="Calibri Light">
    <w:charset w:val="01"/>
    <w:family w:val="roman"/>
    <w:pitch w:val="variable"/>
  </w:font>
  <w:font w:name="Franklin Gothic Book">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rameContents"/>
      <w:jc w:val="center"/>
      <w:rPr>
        <w:rFonts w:ascii="Calibri" w:hAnsi="Calibri"/>
      </w:rPr>
    </w:pPr>
    <w:r>
      <w:rPr/>
      <w:t>Made for {{ corp_name }}</w:t>
    </w:r>
  </w:p>
  <w:p>
    <w:pPr>
      <w:pStyle w:val="FrameContents"/>
      <w:jc w:val="center"/>
      <w:rPr>
        <w:rFonts w:ascii="Calibri" w:hAnsi="Calibri"/>
      </w:rPr>
    </w:pPr>
    <w:r>
      <w:rPr/>
      <w:t>By {{ team_name }}</w:t>
    </w:r>
  </w:p>
  <w:p>
    <w:pPr>
      <w:pStyle w:val="FrameContents"/>
      <w:jc w:val="center"/>
      <w:rPr>
        <w:rFonts w:ascii="Calibri" w:hAnsi="Calibri"/>
      </w:rPr>
    </w:pPr>
    <w:r>
      <w:rPr/>
      <w:t>UNCONTROLLED PRINT WHEN COPIED</w:t>
    </w:r>
  </w:p>
  <w:sdt>
    <w:sdtPr>
      <w:docPartObj>
        <w:docPartGallery w:val="Page Numbers (Bottom of Page)"/>
        <w:docPartUnique w:val="true"/>
      </w:docPartObj>
      <w:id w:val="1176606111"/>
    </w:sdtPr>
    <w:sdtContent>
      <w:p>
        <w:pPr>
          <w:pStyle w:val="FrameContents"/>
          <w:spacing w:before="0" w:after="160"/>
          <w:jc w:val="center"/>
          <w:rPr>
            <w:rFonts w:ascii="Calibri" w:hAnsi="Calibri" w:eastAsia="Calibri" w:cs="DejaVu Sans"/>
          </w:rPr>
        </w:pPr>
        <w:r>
          <w:rPr/>
          <w:t xml:space="preserve">Page </w:t>
        </w:r>
        <w:r>
          <w:rPr/>
          <w:fldChar w:fldCharType="begin"/>
        </w:r>
        <w:r>
          <w:rPr/>
          <w:instrText xml:space="preserve"> PAGE </w:instrText>
        </w:r>
        <w:r>
          <w:rPr/>
          <w:fldChar w:fldCharType="separate"/>
        </w:r>
        <w:r>
          <w:rPr/>
          <w:t>12</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drawing>
        <wp:anchor behindDoc="1" distT="0" distB="0" distL="0" distR="0" simplePos="0" locked="0" layoutInCell="0" allowOverlap="1" relativeHeight="13">
          <wp:simplePos x="0" y="0"/>
          <wp:positionH relativeFrom="column">
            <wp:posOffset>5687695</wp:posOffset>
          </wp:positionH>
          <wp:positionV relativeFrom="paragraph">
            <wp:posOffset>-276860</wp:posOffset>
          </wp:positionV>
          <wp:extent cx="499110" cy="499110"/>
          <wp:effectExtent l="0" t="0" r="0" b="0"/>
          <wp:wrapSquare wrapText="largest"/>
          <wp:docPr id="2" name="Image1 Copy 1 Copy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Copy 1 Copy 2" descr="Logotipo&#10;&#10;Descripción generada automáticamente"/>
                  <pic:cNvPicPr>
                    <a:picLocks noChangeAspect="1" noChangeArrowheads="1"/>
                  </pic:cNvPicPr>
                </pic:nvPicPr>
                <pic:blipFill>
                  <a:blip r:embed="rId1"/>
                  <a:stretch>
                    <a:fillRect/>
                  </a:stretch>
                </pic:blipFill>
                <pic:spPr bwMode="auto">
                  <a:xfrm>
                    <a:off x="0" y="0"/>
                    <a:ext cx="499110" cy="499110"/>
                  </a:xfrm>
                  <a:prstGeom prst="rect">
                    <a:avLst/>
                  </a:prstGeom>
                </pic:spPr>
              </pic:pic>
            </a:graphicData>
          </a:graphic>
        </wp:anchor>
      </w:drawing>
      <mc:AlternateContent>
        <mc:Choice Requires="wps">
          <w:drawing>
            <wp:anchor behindDoc="1" distT="0" distB="0" distL="0" distR="0" simplePos="0" locked="0" layoutInCell="0" allowOverlap="1" relativeHeight="25">
              <wp:simplePos x="0" y="0"/>
              <wp:positionH relativeFrom="margin">
                <wp:align>left</wp:align>
              </wp:positionH>
              <wp:positionV relativeFrom="topMargin">
                <wp:posOffset>773430</wp:posOffset>
              </wp:positionV>
              <wp:extent cx="6438900" cy="8890"/>
              <wp:effectExtent l="0" t="0" r="0" b="0"/>
              <wp:wrapNone/>
              <wp:docPr id="3" name="docshape 3"/>
              <a:graphic xmlns:a="http://schemas.openxmlformats.org/drawingml/2006/main">
                <a:graphicData uri="http://schemas.microsoft.com/office/word/2010/wordprocessingShape">
                  <wps:wsp>
                    <wps:cNvSpPr/>
                    <wps:spPr>
                      <a:xfrm>
                        <a:off x="0" y="0"/>
                        <a:ext cx="6438960" cy="90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docshape 3" path="m0,0l-2147483645,0l-2147483645,-2147483646l0,-2147483646xe" fillcolor="black" stroked="f" o:allowincell="f" style="position:absolute;margin-left:0pt;margin-top:60.9pt;width:506.95pt;height:0.65pt;mso-wrap-style:none;v-text-anchor:middle;mso-position-horizontal:left;mso-position-horizontal-relative:margin">
              <v:fill o:detectmouseclick="t" type="solid" color2="white"/>
              <v:stroke color="#3465a4" joinstyle="round" endcap="flat"/>
              <w10:wrap type="none"/>
            </v:rect>
          </w:pict>
        </mc:Fallback>
      </mc:AlternateContent>
    </w:r>
    <w:r>
      <w:rPr/>
      <w:t>{{ corp_name }} Security Assessment Findings Report (SAFR).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0d32"/>
    <w:pPr>
      <w:widowControl/>
      <w:suppressAutoHyphens w:val="true"/>
      <w:bidi w:val="0"/>
      <w:spacing w:lineRule="auto" w:line="252" w:before="0" w:after="160"/>
      <w:jc w:val="both"/>
    </w:pPr>
    <w:rPr>
      <w:rFonts w:ascii="Aptos" w:hAnsi="Aptos" w:eastAsia="" w:cs="" w:cstheme="minorBidi" w:eastAsiaTheme="minorEastAsia"/>
      <w:color w:val="auto"/>
      <w:kern w:val="0"/>
      <w:sz w:val="22"/>
      <w:szCs w:val="22"/>
      <w:lang w:val="en-US" w:eastAsia="en-US" w:bidi="ar-SA"/>
    </w:rPr>
  </w:style>
  <w:style w:type="paragraph" w:styleId="Heading1">
    <w:name w:val="Heading 1"/>
    <w:basedOn w:val="Normal"/>
    <w:next w:val="Normal"/>
    <w:link w:val="Ttulo1Car"/>
    <w:uiPriority w:val="9"/>
    <w:qFormat/>
    <w:rsid w:val="00a50d32"/>
    <w:pPr>
      <w:keepNext w:val="true"/>
      <w:keepLines/>
      <w:spacing w:before="320" w:after="120"/>
      <w:outlineLvl w:val="0"/>
    </w:pPr>
    <w:rPr>
      <w:rFonts w:ascii="Aptos Display" w:hAnsi="Aptos Display" w:eastAsia="" w:cs="" w:cstheme="majorBidi" w:eastAsiaTheme="majorEastAsia"/>
      <w:b/>
      <w:bCs/>
      <w:caps/>
      <w:spacing w:val="4"/>
      <w:sz w:val="28"/>
      <w:szCs w:val="28"/>
    </w:rPr>
  </w:style>
  <w:style w:type="paragraph" w:styleId="Heading2">
    <w:name w:val="Heading 2"/>
    <w:basedOn w:val="Normal"/>
    <w:next w:val="Normal"/>
    <w:link w:val="Ttulo2Car"/>
    <w:uiPriority w:val="9"/>
    <w:unhideWhenUsed/>
    <w:qFormat/>
    <w:rsid w:val="00a50d32"/>
    <w:pPr>
      <w:keepNext w:val="true"/>
      <w:keepLines/>
      <w:spacing w:before="120" w:after="120"/>
      <w:outlineLvl w:val="1"/>
    </w:pPr>
    <w:rPr>
      <w:rFonts w:ascii="Aptos Display" w:hAnsi="Aptos Display" w:eastAsia="" w:cs="" w:cstheme="majorBidi" w:eastAsiaTheme="majorEastAsia"/>
      <w:b/>
      <w:bCs/>
      <w:sz w:val="28"/>
      <w:szCs w:val="28"/>
    </w:rPr>
  </w:style>
  <w:style w:type="paragraph" w:styleId="Heading3">
    <w:name w:val="Heading 3"/>
    <w:basedOn w:val="Normal"/>
    <w:next w:val="Normal"/>
    <w:link w:val="Ttulo3Car"/>
    <w:uiPriority w:val="9"/>
    <w:unhideWhenUsed/>
    <w:qFormat/>
    <w:rsid w:val="00e85733"/>
    <w:pPr>
      <w:keepNext w:val="true"/>
      <w:keepLines/>
      <w:spacing w:before="120" w:after="0"/>
      <w:outlineLvl w:val="2"/>
    </w:pPr>
    <w:rPr>
      <w:rFonts w:ascii="Aptos Display" w:hAnsi="Aptos Display" w:eastAsia="" w:cs="" w:cstheme="majorBidi" w:eastAsiaTheme="majorEastAsia"/>
      <w:b/>
      <w:bCs/>
      <w:spacing w:val="4"/>
      <w:sz w:val="28"/>
      <w:szCs w:val="28"/>
    </w:rPr>
  </w:style>
  <w:style w:type="paragraph" w:styleId="Heading4">
    <w:name w:val="Heading 4"/>
    <w:basedOn w:val="Normal"/>
    <w:next w:val="Normal"/>
    <w:link w:val="Ttulo4Car"/>
    <w:uiPriority w:val="9"/>
    <w:unhideWhenUsed/>
    <w:qFormat/>
    <w:rsid w:val="00e85733"/>
    <w:pPr>
      <w:keepNext w:val="true"/>
      <w:keepLines/>
      <w:spacing w:before="120" w:after="0"/>
      <w:outlineLvl w:val="3"/>
    </w:pPr>
    <w:rPr>
      <w:rFonts w:ascii="Aptos Display" w:hAnsi="Aptos Display" w:eastAsia="" w:cs="" w:cstheme="majorBidi" w:eastAsiaTheme="majorEastAsia"/>
      <w:b/>
      <w:bCs/>
      <w:sz w:val="24"/>
      <w:szCs w:val="24"/>
    </w:rPr>
  </w:style>
  <w:style w:type="paragraph" w:styleId="Heading5">
    <w:name w:val="Heading 5"/>
    <w:basedOn w:val="Normal"/>
    <w:next w:val="Normal"/>
    <w:link w:val="Ttulo5Car"/>
    <w:uiPriority w:val="9"/>
    <w:semiHidden/>
    <w:unhideWhenUsed/>
    <w:qFormat/>
    <w:rsid w:val="00b921ee"/>
    <w:pPr>
      <w:keepNext w:val="true"/>
      <w:keepLines/>
      <w:spacing w:before="120" w:after="0"/>
      <w:outlineLvl w:val="4"/>
    </w:pPr>
    <w:rPr>
      <w:rFonts w:ascii="Calibri Light" w:hAnsi="Calibri Light" w:eastAsia="" w:cs="" w:asciiTheme="majorHAnsi" w:cstheme="majorBidi" w:eastAsiaTheme="majorEastAsia" w:hAnsiTheme="majorHAnsi"/>
      <w:b/>
      <w:bCs/>
    </w:rPr>
  </w:style>
  <w:style w:type="paragraph" w:styleId="Heading6">
    <w:name w:val="Heading 6"/>
    <w:basedOn w:val="Normal"/>
    <w:next w:val="Normal"/>
    <w:link w:val="Ttulo6Car"/>
    <w:uiPriority w:val="9"/>
    <w:semiHidden/>
    <w:unhideWhenUsed/>
    <w:qFormat/>
    <w:rsid w:val="00b921ee"/>
    <w:pPr>
      <w:keepNext w:val="true"/>
      <w:keepLines/>
      <w:spacing w:before="120" w:after="0"/>
      <w:outlineLvl w:val="5"/>
    </w:pPr>
    <w:rPr>
      <w:rFonts w:ascii="Calibri Light" w:hAnsi="Calibri Light" w:eastAsia="" w:cs="" w:asciiTheme="majorHAnsi" w:cstheme="majorBidi" w:eastAsiaTheme="majorEastAsia" w:hAnsiTheme="majorHAnsi"/>
      <w:b/>
      <w:bCs/>
      <w:i/>
      <w:iCs/>
    </w:rPr>
  </w:style>
  <w:style w:type="paragraph" w:styleId="Heading7">
    <w:name w:val="Heading 7"/>
    <w:basedOn w:val="Normal"/>
    <w:next w:val="Normal"/>
    <w:link w:val="Ttulo7Car"/>
    <w:uiPriority w:val="9"/>
    <w:semiHidden/>
    <w:unhideWhenUsed/>
    <w:qFormat/>
    <w:rsid w:val="00b921ee"/>
    <w:pPr>
      <w:keepNext w:val="true"/>
      <w:keepLines/>
      <w:spacing w:before="120" w:after="0"/>
      <w:outlineLvl w:val="6"/>
    </w:pPr>
    <w:rPr>
      <w:i/>
      <w:iCs/>
    </w:rPr>
  </w:style>
  <w:style w:type="paragraph" w:styleId="Heading8">
    <w:name w:val="Heading 8"/>
    <w:basedOn w:val="Normal"/>
    <w:next w:val="Normal"/>
    <w:link w:val="Ttulo8Car"/>
    <w:uiPriority w:val="9"/>
    <w:semiHidden/>
    <w:unhideWhenUsed/>
    <w:qFormat/>
    <w:rsid w:val="00b921ee"/>
    <w:pPr>
      <w:keepNext w:val="true"/>
      <w:keepLines/>
      <w:spacing w:before="120" w:after="0"/>
      <w:outlineLvl w:val="7"/>
    </w:pPr>
    <w:rPr>
      <w:b/>
      <w:bCs/>
    </w:rPr>
  </w:style>
  <w:style w:type="paragraph" w:styleId="Heading9">
    <w:name w:val="Heading 9"/>
    <w:basedOn w:val="Normal"/>
    <w:next w:val="Normal"/>
    <w:link w:val="Ttulo9Car"/>
    <w:uiPriority w:val="9"/>
    <w:semiHidden/>
    <w:unhideWhenUsed/>
    <w:qFormat/>
    <w:rsid w:val="00b921ee"/>
    <w:pPr>
      <w:keepNext w:val="true"/>
      <w:keepLines/>
      <w:spacing w:before="120" w:after="0"/>
      <w:outlineLvl w:val="8"/>
    </w:pPr>
    <w:rPr>
      <w:i/>
      <w:iCs/>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qFormat/>
    <w:rsid w:val="00b921ee"/>
    <w:rPr>
      <w:rFonts w:ascii="Franklin Gothic Book" w:hAnsi="Franklin Gothic Book" w:eastAsia="Franklin Gothic Book" w:cs="Franklin Gothic Book"/>
      <w:kern w:val="0"/>
      <w:sz w:val="24"/>
      <w:szCs w:val="24"/>
      <w:lang w:val="en-US"/>
    </w:rPr>
  </w:style>
  <w:style w:type="character" w:styleId="EncabezadoCar" w:customStyle="1">
    <w:name w:val="Encabezado Car"/>
    <w:basedOn w:val="DefaultParagraphFont"/>
    <w:link w:val="Header"/>
    <w:qFormat/>
    <w:rsid w:val="00b921ee"/>
    <w:rPr>
      <w:rFonts w:ascii="Franklin Gothic Book" w:hAnsi="Franklin Gothic Book" w:eastAsia="Franklin Gothic Book" w:cs="Franklin Gothic Book"/>
      <w:kern w:val="0"/>
      <w:lang w:val="en-US"/>
    </w:rPr>
  </w:style>
  <w:style w:type="character" w:styleId="PiedepginaCar" w:customStyle="1">
    <w:name w:val="Pie de página Car"/>
    <w:basedOn w:val="DefaultParagraphFont"/>
    <w:link w:val="Footer"/>
    <w:uiPriority w:val="99"/>
    <w:qFormat/>
    <w:rsid w:val="00b921ee"/>
    <w:rPr>
      <w:rFonts w:ascii="Franklin Gothic Book" w:hAnsi="Franklin Gothic Book" w:eastAsia="Franklin Gothic Book" w:cs="Franklin Gothic Book"/>
      <w:kern w:val="0"/>
      <w:lang w:val="en-US"/>
    </w:rPr>
  </w:style>
  <w:style w:type="character" w:styleId="Ttulo1Car" w:customStyle="1">
    <w:name w:val="Título 1 Car"/>
    <w:basedOn w:val="DefaultParagraphFont"/>
    <w:link w:val="Heading1"/>
    <w:uiPriority w:val="9"/>
    <w:qFormat/>
    <w:rsid w:val="00a50d32"/>
    <w:rPr>
      <w:rFonts w:ascii="Aptos Display" w:hAnsi="Aptos Display" w:eastAsia="" w:cs="" w:cstheme="majorBidi" w:eastAsiaTheme="majorEastAsia"/>
      <w:b/>
      <w:bCs/>
      <w:caps/>
      <w:spacing w:val="4"/>
      <w:sz w:val="28"/>
      <w:szCs w:val="28"/>
      <w:lang w:val="en-US"/>
    </w:rPr>
  </w:style>
  <w:style w:type="character" w:styleId="Ttulo2Car" w:customStyle="1">
    <w:name w:val="Título 2 Car"/>
    <w:basedOn w:val="DefaultParagraphFont"/>
    <w:link w:val="Heading2"/>
    <w:uiPriority w:val="9"/>
    <w:qFormat/>
    <w:rsid w:val="00a50d32"/>
    <w:rPr>
      <w:rFonts w:ascii="Aptos Display" w:hAnsi="Aptos Display" w:eastAsia="" w:cs="" w:cstheme="majorBidi" w:eastAsiaTheme="majorEastAsia"/>
      <w:b/>
      <w:bCs/>
      <w:sz w:val="28"/>
      <w:szCs w:val="28"/>
      <w:lang w:val="en-US"/>
    </w:rPr>
  </w:style>
  <w:style w:type="character" w:styleId="Ttulo3Car" w:customStyle="1">
    <w:name w:val="Título 3 Car"/>
    <w:basedOn w:val="DefaultParagraphFont"/>
    <w:link w:val="Heading3"/>
    <w:uiPriority w:val="9"/>
    <w:qFormat/>
    <w:rsid w:val="00e85733"/>
    <w:rPr>
      <w:rFonts w:ascii="Aptos Display" w:hAnsi="Aptos Display" w:eastAsia="" w:cs="" w:cstheme="majorBidi" w:eastAsiaTheme="majorEastAsia"/>
      <w:b/>
      <w:bCs/>
      <w:spacing w:val="4"/>
      <w:sz w:val="28"/>
      <w:szCs w:val="28"/>
      <w:lang w:val="en-US"/>
    </w:rPr>
  </w:style>
  <w:style w:type="character" w:styleId="Ttulo4Car" w:customStyle="1">
    <w:name w:val="Título 4 Car"/>
    <w:basedOn w:val="DefaultParagraphFont"/>
    <w:link w:val="Heading4"/>
    <w:uiPriority w:val="9"/>
    <w:qFormat/>
    <w:rsid w:val="00e85733"/>
    <w:rPr>
      <w:rFonts w:ascii="Aptos Display" w:hAnsi="Aptos Display" w:eastAsia="" w:cs="" w:cstheme="majorBidi" w:eastAsiaTheme="majorEastAsia"/>
      <w:b/>
      <w:bCs/>
      <w:sz w:val="24"/>
      <w:szCs w:val="24"/>
      <w:lang w:val="en-US"/>
    </w:rPr>
  </w:style>
  <w:style w:type="character" w:styleId="Ttulo5Car" w:customStyle="1">
    <w:name w:val="Título 5 Car"/>
    <w:basedOn w:val="DefaultParagraphFont"/>
    <w:link w:val="Heading5"/>
    <w:uiPriority w:val="9"/>
    <w:semiHidden/>
    <w:qFormat/>
    <w:rsid w:val="00b921ee"/>
    <w:rPr>
      <w:rFonts w:ascii="Calibri Light" w:hAnsi="Calibri Light" w:eastAsia="" w:cs="" w:asciiTheme="majorHAnsi" w:cstheme="majorBidi" w:eastAsiaTheme="majorEastAsia" w:hAnsiTheme="majorHAnsi"/>
      <w:b/>
      <w:bCs/>
    </w:rPr>
  </w:style>
  <w:style w:type="character" w:styleId="Ttulo6Car" w:customStyle="1">
    <w:name w:val="Título 6 Car"/>
    <w:basedOn w:val="DefaultParagraphFont"/>
    <w:link w:val="Heading6"/>
    <w:uiPriority w:val="9"/>
    <w:semiHidden/>
    <w:qFormat/>
    <w:rsid w:val="00b921ee"/>
    <w:rPr>
      <w:rFonts w:ascii="Calibri Light" w:hAnsi="Calibri Light" w:eastAsia="" w:cs="" w:asciiTheme="majorHAnsi" w:cstheme="majorBidi" w:eastAsiaTheme="majorEastAsia" w:hAnsiTheme="majorHAnsi"/>
      <w:b/>
      <w:bCs/>
      <w:i/>
      <w:iCs/>
    </w:rPr>
  </w:style>
  <w:style w:type="character" w:styleId="Ttulo7Car" w:customStyle="1">
    <w:name w:val="Título 7 Car"/>
    <w:basedOn w:val="DefaultParagraphFont"/>
    <w:link w:val="Heading7"/>
    <w:uiPriority w:val="9"/>
    <w:semiHidden/>
    <w:qFormat/>
    <w:rsid w:val="00b921ee"/>
    <w:rPr>
      <w:i/>
      <w:iCs/>
    </w:rPr>
  </w:style>
  <w:style w:type="character" w:styleId="Ttulo8Car" w:customStyle="1">
    <w:name w:val="Título 8 Car"/>
    <w:basedOn w:val="DefaultParagraphFont"/>
    <w:link w:val="Heading8"/>
    <w:uiPriority w:val="9"/>
    <w:semiHidden/>
    <w:qFormat/>
    <w:rsid w:val="00b921ee"/>
    <w:rPr>
      <w:b/>
      <w:bCs/>
    </w:rPr>
  </w:style>
  <w:style w:type="character" w:styleId="Ttulo9Car" w:customStyle="1">
    <w:name w:val="Título 9 Car"/>
    <w:basedOn w:val="DefaultParagraphFont"/>
    <w:link w:val="Heading9"/>
    <w:uiPriority w:val="9"/>
    <w:semiHidden/>
    <w:qFormat/>
    <w:rsid w:val="00b921ee"/>
    <w:rPr>
      <w:i/>
      <w:iCs/>
    </w:rPr>
  </w:style>
  <w:style w:type="character" w:styleId="TtuloCar" w:customStyle="1">
    <w:name w:val="Título Car"/>
    <w:basedOn w:val="DefaultParagraphFont"/>
    <w:link w:val="Title"/>
    <w:uiPriority w:val="10"/>
    <w:qFormat/>
    <w:rsid w:val="00b921ee"/>
    <w:rPr>
      <w:rFonts w:ascii="Calibri Light" w:hAnsi="Calibri Light" w:eastAsia="" w:cs="" w:asciiTheme="majorHAnsi" w:cstheme="majorBidi" w:eastAsiaTheme="majorEastAsia" w:hAnsiTheme="majorHAnsi"/>
      <w:b/>
      <w:bCs/>
      <w:spacing w:val="-7"/>
      <w:sz w:val="48"/>
      <w:szCs w:val="48"/>
    </w:rPr>
  </w:style>
  <w:style w:type="character" w:styleId="SubttuloCar" w:customStyle="1">
    <w:name w:val="Subtítulo Car"/>
    <w:basedOn w:val="DefaultParagraphFont"/>
    <w:link w:val="Subtitle"/>
    <w:uiPriority w:val="11"/>
    <w:qFormat/>
    <w:rsid w:val="00b921ee"/>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b921ee"/>
    <w:rPr>
      <w:b/>
      <w:bCs/>
      <w:color w:val="auto"/>
    </w:rPr>
  </w:style>
  <w:style w:type="character" w:styleId="Emphasis">
    <w:name w:val="Emphasis"/>
    <w:basedOn w:val="DefaultParagraphFont"/>
    <w:uiPriority w:val="20"/>
    <w:qFormat/>
    <w:rsid w:val="00b921ee"/>
    <w:rPr>
      <w:i/>
      <w:iCs/>
      <w:color w:val="auto"/>
    </w:rPr>
  </w:style>
  <w:style w:type="character" w:styleId="CitaCar" w:customStyle="1">
    <w:name w:val="Cita Car"/>
    <w:basedOn w:val="DefaultParagraphFont"/>
    <w:link w:val="Quote"/>
    <w:uiPriority w:val="29"/>
    <w:qFormat/>
    <w:rsid w:val="00b921ee"/>
    <w:rPr>
      <w:rFonts w:ascii="Calibri Light" w:hAnsi="Calibri Light" w:eastAsia="" w:cs="" w:asciiTheme="majorHAnsi" w:cstheme="majorBidi" w:eastAsiaTheme="majorEastAsia" w:hAnsiTheme="majorHAnsi"/>
      <w:i/>
      <w:iCs/>
      <w:sz w:val="24"/>
      <w:szCs w:val="24"/>
    </w:rPr>
  </w:style>
  <w:style w:type="character" w:styleId="CitadestacadaCar" w:customStyle="1">
    <w:name w:val="Cita destacada Car"/>
    <w:basedOn w:val="DefaultParagraphFont"/>
    <w:link w:val="IntenseQuote"/>
    <w:uiPriority w:val="30"/>
    <w:qFormat/>
    <w:rsid w:val="00b921ee"/>
    <w:rPr>
      <w:rFonts w:ascii="Calibri Light" w:hAnsi="Calibri Light" w:eastAsia="" w:cs="" w:asciiTheme="majorHAnsi" w:cstheme="majorBidi" w:eastAsiaTheme="majorEastAsia" w:hAnsiTheme="majorHAnsi"/>
      <w:sz w:val="26"/>
      <w:szCs w:val="26"/>
    </w:rPr>
  </w:style>
  <w:style w:type="character" w:styleId="SubtleEmphasis">
    <w:name w:val="Subtle Emphasis"/>
    <w:basedOn w:val="DefaultParagraphFont"/>
    <w:uiPriority w:val="19"/>
    <w:qFormat/>
    <w:rsid w:val="00b921ee"/>
    <w:rPr>
      <w:i/>
      <w:iCs/>
      <w:color w:val="auto"/>
    </w:rPr>
  </w:style>
  <w:style w:type="character" w:styleId="IntenseEmphasis">
    <w:name w:val="Intense Emphasis"/>
    <w:basedOn w:val="DefaultParagraphFont"/>
    <w:uiPriority w:val="21"/>
    <w:qFormat/>
    <w:rsid w:val="00b921ee"/>
    <w:rPr>
      <w:b/>
      <w:bCs/>
      <w:i/>
      <w:iCs/>
      <w:color w:val="auto"/>
    </w:rPr>
  </w:style>
  <w:style w:type="character" w:styleId="SubtleReference">
    <w:name w:val="Subtle Reference"/>
    <w:basedOn w:val="DefaultParagraphFont"/>
    <w:uiPriority w:val="31"/>
    <w:qFormat/>
    <w:rsid w:val="00b921ee"/>
    <w:rPr>
      <w:smallCaps/>
      <w:color w:val="auto"/>
      <w:u w:val="single" w:color="7F7F7F"/>
    </w:rPr>
  </w:style>
  <w:style w:type="character" w:styleId="IntenseReference">
    <w:name w:val="Intense Reference"/>
    <w:basedOn w:val="DefaultParagraphFont"/>
    <w:uiPriority w:val="32"/>
    <w:qFormat/>
    <w:rsid w:val="00b921ee"/>
    <w:rPr>
      <w:b/>
      <w:bCs/>
      <w:smallCaps/>
      <w:color w:val="auto"/>
      <w:u w:val="single"/>
    </w:rPr>
  </w:style>
  <w:style w:type="character" w:styleId="BookTitle">
    <w:name w:val="Book Title"/>
    <w:basedOn w:val="DefaultParagraphFont"/>
    <w:uiPriority w:val="33"/>
    <w:qFormat/>
    <w:rsid w:val="00b921ee"/>
    <w:rPr>
      <w:b/>
      <w:bCs/>
      <w:smallCaps/>
      <w:color w:val="auto"/>
    </w:rPr>
  </w:style>
  <w:style w:type="character" w:styleId="Annotationreference">
    <w:name w:val="annotation reference"/>
    <w:basedOn w:val="DefaultParagraphFont"/>
    <w:uiPriority w:val="99"/>
    <w:semiHidden/>
    <w:unhideWhenUsed/>
    <w:qFormat/>
    <w:rsid w:val="00e1168d"/>
    <w:rPr>
      <w:sz w:val="16"/>
      <w:szCs w:val="16"/>
    </w:rPr>
  </w:style>
  <w:style w:type="character" w:styleId="TextocomentarioCar" w:customStyle="1">
    <w:name w:val="Texto comentario Car"/>
    <w:basedOn w:val="DefaultParagraphFont"/>
    <w:link w:val="Annotationtext"/>
    <w:uiPriority w:val="99"/>
    <w:qFormat/>
    <w:rsid w:val="00e1168d"/>
    <w:rPr>
      <w:sz w:val="20"/>
      <w:szCs w:val="20"/>
    </w:rPr>
  </w:style>
  <w:style w:type="character" w:styleId="AsuntodelcomentarioCar" w:customStyle="1">
    <w:name w:val="Asunto del comentario Car"/>
    <w:basedOn w:val="TextocomentarioCar"/>
    <w:link w:val="Annotationsubject"/>
    <w:uiPriority w:val="99"/>
    <w:semiHidden/>
    <w:qFormat/>
    <w:rsid w:val="00e1168d"/>
    <w:rPr>
      <w:b/>
      <w:bCs/>
      <w:sz w:val="20"/>
      <w:szCs w:val="20"/>
    </w:rPr>
  </w:style>
  <w:style w:type="character" w:styleId="InternetLink">
    <w:name w:val="Hyperlink"/>
    <w:basedOn w:val="DefaultParagraphFont"/>
    <w:uiPriority w:val="99"/>
    <w:unhideWhenUsed/>
    <w:rsid w:val="00c108c0"/>
    <w:rPr>
      <w:color w:val="0563C1" w:themeColor="hyperlink"/>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rsid w:val="00b921ee"/>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b921ee"/>
    <w:pPr/>
    <w:rPr>
      <w:b/>
      <w:bCs/>
      <w:sz w:val="18"/>
      <w:szCs w:val="18"/>
    </w:rPr>
  </w:style>
  <w:style w:type="paragraph" w:styleId="HeaderandFooter" w:customStyle="1">
    <w:name w:val="Header and Footer"/>
    <w:basedOn w:val="Normal"/>
    <w:qFormat/>
    <w:pPr/>
    <w:rPr/>
  </w:style>
  <w:style w:type="paragraph" w:styleId="Header">
    <w:name w:val="Header"/>
    <w:basedOn w:val="Normal"/>
    <w:link w:val="EncabezadoCar"/>
    <w:unhideWhenUsed/>
    <w:rsid w:val="00b921ee"/>
    <w:pPr>
      <w:tabs>
        <w:tab w:val="clear" w:pos="708"/>
        <w:tab w:val="center" w:pos="4252" w:leader="none"/>
        <w:tab w:val="right" w:pos="8504" w:leader="none"/>
      </w:tabs>
    </w:pPr>
    <w:rPr/>
  </w:style>
  <w:style w:type="paragraph" w:styleId="Footer">
    <w:name w:val="Footer"/>
    <w:basedOn w:val="Normal"/>
    <w:link w:val="PiedepginaCar"/>
    <w:uiPriority w:val="99"/>
    <w:unhideWhenUsed/>
    <w:rsid w:val="00b921ee"/>
    <w:pPr>
      <w:tabs>
        <w:tab w:val="clear" w:pos="708"/>
        <w:tab w:val="center" w:pos="4252" w:leader="none"/>
        <w:tab w:val="right" w:pos="8504" w:leader="none"/>
      </w:tabs>
    </w:pPr>
    <w:rPr/>
  </w:style>
  <w:style w:type="paragraph" w:styleId="FrameContents" w:customStyle="1">
    <w:name w:val="Frame Contents"/>
    <w:basedOn w:val="Normal"/>
    <w:qFormat/>
    <w:rsid w:val="00b921ee"/>
    <w:pPr/>
    <w:rPr/>
  </w:style>
  <w:style w:type="paragraph" w:styleId="TableParagraph" w:customStyle="1">
    <w:name w:val="Table Paragraph"/>
    <w:basedOn w:val="Normal"/>
    <w:qFormat/>
    <w:rsid w:val="00b921ee"/>
    <w:pPr>
      <w:ind w:left="62" w:hanging="0"/>
    </w:pPr>
    <w:rPr/>
  </w:style>
  <w:style w:type="paragraph" w:styleId="Title">
    <w:name w:val="Title"/>
    <w:basedOn w:val="Normal"/>
    <w:next w:val="Normal"/>
    <w:link w:val="TtuloCar"/>
    <w:uiPriority w:val="10"/>
    <w:qFormat/>
    <w:rsid w:val="00b921ee"/>
    <w:pPr>
      <w:spacing w:lineRule="auto" w:line="240" w:before="0" w:after="0"/>
      <w:contextualSpacing/>
      <w:jc w:val="center"/>
    </w:pPr>
    <w:rPr>
      <w:rFonts w:ascii="Calibri Light" w:hAnsi="Calibri Light" w:eastAsia="" w:cs="" w:asciiTheme="majorHAnsi" w:cstheme="majorBidi" w:eastAsiaTheme="majorEastAsia" w:hAnsiTheme="majorHAnsi"/>
      <w:b/>
      <w:bCs/>
      <w:spacing w:val="-7"/>
      <w:sz w:val="48"/>
      <w:szCs w:val="48"/>
    </w:rPr>
  </w:style>
  <w:style w:type="paragraph" w:styleId="Subtitle">
    <w:name w:val="Subtitle"/>
    <w:basedOn w:val="Normal"/>
    <w:next w:val="Normal"/>
    <w:link w:val="SubttuloCar"/>
    <w:uiPriority w:val="11"/>
    <w:qFormat/>
    <w:rsid w:val="00b921ee"/>
    <w:pPr>
      <w:spacing w:before="0" w:after="240"/>
      <w:jc w:val="center"/>
    </w:pPr>
    <w:rPr>
      <w:rFonts w:ascii="Calibri Light" w:hAnsi="Calibri Light" w:eastAsia="" w:cs="" w:asciiTheme="majorHAnsi" w:cstheme="majorBidi" w:eastAsiaTheme="majorEastAsia" w:hAnsiTheme="majorHAnsi"/>
      <w:sz w:val="24"/>
      <w:szCs w:val="24"/>
    </w:rPr>
  </w:style>
  <w:style w:type="paragraph" w:styleId="NoSpacing">
    <w:name w:val="No Spacing"/>
    <w:uiPriority w:val="1"/>
    <w:qFormat/>
    <w:rsid w:val="00b921ee"/>
    <w:pPr>
      <w:widowControl/>
      <w:suppressAutoHyphens w:val="true"/>
      <w:bidi w:val="0"/>
      <w:spacing w:before="0" w:after="0"/>
      <w:jc w:val="both"/>
    </w:pPr>
    <w:rPr>
      <w:rFonts w:ascii="Calibri" w:hAnsi="Calibri" w:eastAsia="" w:cs="" w:asciiTheme="minorHAnsi" w:cstheme="minorBidi" w:eastAsiaTheme="minorEastAsia" w:hAnsiTheme="minorHAnsi"/>
      <w:color w:val="auto"/>
      <w:kern w:val="0"/>
      <w:sz w:val="22"/>
      <w:szCs w:val="22"/>
      <w:lang w:val="es-AR" w:eastAsia="en-US" w:bidi="ar-SA"/>
    </w:rPr>
  </w:style>
  <w:style w:type="paragraph" w:styleId="Quote">
    <w:name w:val="Quote"/>
    <w:basedOn w:val="Normal"/>
    <w:next w:val="Normal"/>
    <w:link w:val="CitaCar"/>
    <w:uiPriority w:val="29"/>
    <w:qFormat/>
    <w:rsid w:val="00b921ee"/>
    <w:pPr>
      <w:spacing w:lineRule="auto" w:line="264" w:before="200" w:after="160"/>
      <w:ind w:left="864" w:right="864" w:hanging="0"/>
      <w:jc w:val="center"/>
    </w:pPr>
    <w:rPr>
      <w:rFonts w:ascii="Calibri Light" w:hAnsi="Calibri Light" w:eastAsia="" w:cs="" w:asciiTheme="majorHAnsi" w:cstheme="majorBidi" w:eastAsiaTheme="majorEastAsia" w:hAnsiTheme="majorHAnsi"/>
      <w:i/>
      <w:iCs/>
      <w:sz w:val="24"/>
      <w:szCs w:val="24"/>
    </w:rPr>
  </w:style>
  <w:style w:type="paragraph" w:styleId="IntenseQuote">
    <w:name w:val="Intense Quote"/>
    <w:basedOn w:val="Normal"/>
    <w:next w:val="Normal"/>
    <w:link w:val="CitadestacadaCar"/>
    <w:uiPriority w:val="30"/>
    <w:qFormat/>
    <w:rsid w:val="00b921ee"/>
    <w:pPr>
      <w:spacing w:beforeAutospacing="1" w:after="240"/>
      <w:ind w:left="936" w:right="936" w:hanging="0"/>
      <w:jc w:val="center"/>
    </w:pPr>
    <w:rPr>
      <w:rFonts w:ascii="Calibri Light" w:hAnsi="Calibri Light" w:eastAsia="" w:cs="" w:asciiTheme="majorHAnsi" w:cstheme="majorBidi" w:eastAsiaTheme="majorEastAsia" w:hAnsiTheme="majorHAnsi"/>
      <w:sz w:val="26"/>
      <w:szCs w:val="26"/>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b921ee"/>
    <w:pPr>
      <w:outlineLvl w:val="9"/>
    </w:pPr>
    <w:rPr/>
  </w:style>
  <w:style w:type="paragraph" w:styleId="ListParagraph">
    <w:name w:val="List Paragraph"/>
    <w:basedOn w:val="Normal"/>
    <w:uiPriority w:val="34"/>
    <w:qFormat/>
    <w:rsid w:val="00323fb0"/>
    <w:pPr>
      <w:spacing w:before="0" w:after="160"/>
      <w:ind w:left="720" w:hanging="0"/>
      <w:contextualSpacing/>
    </w:pPr>
    <w:rPr/>
  </w:style>
  <w:style w:type="paragraph" w:styleId="Annotationtext">
    <w:name w:val="annotation text"/>
    <w:basedOn w:val="Normal"/>
    <w:link w:val="TextocomentarioCar"/>
    <w:uiPriority w:val="99"/>
    <w:unhideWhenUsed/>
    <w:qFormat/>
    <w:rsid w:val="00e1168d"/>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e1168d"/>
    <w:pPr/>
    <w:rPr>
      <w:b/>
      <w:bCs/>
    </w:rPr>
  </w:style>
  <w:style w:type="paragraph" w:styleId="Contents1">
    <w:name w:val="TOC 1"/>
    <w:basedOn w:val="Normal"/>
    <w:next w:val="Normal"/>
    <w:autoRedefine/>
    <w:uiPriority w:val="39"/>
    <w:unhideWhenUsed/>
    <w:rsid w:val="00c108c0"/>
    <w:pPr>
      <w:spacing w:before="0" w:after="100"/>
    </w:pPr>
    <w:rPr/>
  </w:style>
  <w:style w:type="paragraph" w:styleId="Contents2">
    <w:name w:val="TOC 2"/>
    <w:basedOn w:val="Normal"/>
    <w:next w:val="Normal"/>
    <w:autoRedefine/>
    <w:uiPriority w:val="39"/>
    <w:unhideWhenUsed/>
    <w:rsid w:val="00c108c0"/>
    <w:pPr>
      <w:spacing w:before="0" w:after="100"/>
      <w:ind w:left="220" w:hanging="0"/>
    </w:pPr>
    <w:rPr/>
  </w:style>
  <w:style w:type="paragraph" w:styleId="Tablanormal1" w:customStyle="1">
    <w:name w:val="Tabla normal1"/>
    <w:qFormat/>
    <w:pPr>
      <w:widowControl/>
      <w:suppressAutoHyphens w:val="true"/>
      <w:bidi w:val="0"/>
      <w:spacing w:lineRule="auto" w:line="276" w:before="0" w:after="200"/>
      <w:jc w:val="left"/>
    </w:pPr>
    <w:rPr>
      <w:rFonts w:ascii="Calibri" w:hAnsi="Calibri" w:eastAsia="Calibri" w:cs="Times New Roman" w:asciiTheme="minorHAnsi" w:hAnsiTheme="minorHAnsi"/>
      <w:color w:val="auto"/>
      <w:kern w:val="0"/>
      <w:sz w:val="22"/>
      <w:szCs w:val="22"/>
      <w:lang w:val="fr-FR" w:eastAsia="en-US" w:bidi="ar-SA"/>
    </w:rPr>
  </w:style>
  <w:style w:type="paragraph" w:styleId="Contents3">
    <w:name w:val="TOC 3"/>
    <w:basedOn w:val="Normal"/>
    <w:next w:val="Normal"/>
    <w:autoRedefine/>
    <w:uiPriority w:val="39"/>
    <w:unhideWhenUsed/>
    <w:rsid w:val="00a50d32"/>
    <w:pPr>
      <w:spacing w:before="0" w:after="100"/>
      <w:ind w:left="44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323fb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nfasis5">
    <w:name w:val="Grid Table 1 Light Accent 5"/>
    <w:basedOn w:val="Tablanormal"/>
    <w:uiPriority w:val="46"/>
    <w:rsid w:val="00323fb0"/>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5B9BD5" w:themeColor="accent5" w:sz="12" w:space="0"/>
        </w:tcBorders>
      </w:tcPr>
    </w:tblStylePr>
    <w:tblStylePr w:type="lastRow">
      <w:rPr>
        <w:b/>
        <w:bCs/>
      </w:rPr>
      <w:tblPr/>
      <w:tcPr>
        <w:tcBorders>
          <w:top w:val="double" w:color="5B9BD5" w:themeColor="accent5" w:sz="2" w:space="0"/>
        </w:tcBorders>
      </w:tcPr>
    </w:tblStylePr>
    <w:tblStylePr w:type="firstCol">
      <w:rPr>
        <w:b/>
        <w:bCs/>
      </w:rPr>
      <w:tblPr/>
    </w:tblStylePr>
    <w:tblStylePr w:type="lastCol">
      <w:rPr>
        <w:b/>
        <w:bCs/>
      </w:rPr>
      <w:tblPr/>
    </w:tblStylePr>
  </w:style>
  <w:style w:type="table" w:styleId="Tablaconcuadrcula1clara-nfasis6">
    <w:name w:val="Grid Table 1 Light Accent 6"/>
    <w:basedOn w:val="Tablanormal"/>
    <w:uiPriority w:val="46"/>
    <w:rsid w:val="00323fb0"/>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70AD47" w:themeColor="accent6" w:sz="12" w:space="0"/>
        </w:tcBorders>
      </w:tcPr>
    </w:tblStylePr>
    <w:tblStylePr w:type="lastRow">
      <w:rPr>
        <w:b/>
        <w:bCs/>
      </w:rPr>
      <w:tblPr/>
      <w:tcPr>
        <w:tcBorders>
          <w:top w:val="double" w:color="70AD47" w:themeColor="accent6" w:sz="2" w:space="0"/>
        </w:tcBorders>
      </w:tcPr>
    </w:tblStylePr>
    <w:tblStylePr w:type="firstCol">
      <w:rPr>
        <w:b/>
        <w:bCs/>
      </w:rPr>
      <w:tblPr/>
    </w:tblStylePr>
    <w:tblStylePr w:type="lastCol">
      <w:rPr>
        <w:b/>
        <w:bCs/>
      </w:rPr>
      <w:tblPr/>
    </w:tblStylePr>
  </w:style>
  <w:style w:type="table" w:styleId="Tablaconcuadrcula1Claro-nfasis2">
    <w:name w:val="Grid Table 1 Light Accent 2"/>
    <w:basedOn w:val="Tablanormal"/>
    <w:uiPriority w:val="46"/>
    <w:rsid w:val="00323fb0"/>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ED7D31" w:themeColor="accent2" w:sz="12" w:space="0"/>
        </w:tcBorders>
      </w:tcPr>
    </w:tblStylePr>
    <w:tblStylePr w:type="lastRow">
      <w:rPr>
        <w:b/>
        <w:bCs/>
      </w:rPr>
      <w:tblPr/>
      <w:tcPr>
        <w:tcBorders>
          <w:top w:val="double" w:color="ED7D31" w:themeColor="accent2" w:sz="2" w:space="0"/>
        </w:tcBorders>
      </w:tcPr>
    </w:tblStylePr>
    <w:tblStylePr w:type="firstCol">
      <w:rPr>
        <w:b/>
        <w:bCs/>
      </w:rPr>
      <w:tblPr/>
    </w:tblStylePr>
    <w:tblStylePr w:type="lastCol">
      <w:rPr>
        <w:b/>
        <w:bCs/>
      </w:rPr>
      <w:tblPr/>
    </w:tblStylePr>
  </w:style>
  <w:style w:type="table" w:styleId="Tablaconcuadrcula2-nfasis6">
    <w:name w:val="Grid Table 2 Accent 6"/>
    <w:basedOn w:val="Tablanormal"/>
    <w:uiPriority w:val="47"/>
    <w:rsid w:val="00323fb0"/>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70AD47" w:themeColor="accent6" w:sz="12" w:space="0"/>
          <w:insideH w:val="nil"/>
          <w:insideV w:val="nil"/>
        </w:tcBorders>
        <w:shd w:val="clear" w:color="auto" w:fill="FFFFFF" w:themeFill="background1"/>
      </w:tcPr>
    </w:tblStylePr>
    <w:tblStylePr w:type="lastRow">
      <w:rPr>
        <w:b/>
        <w:bCs/>
      </w:rPr>
      <w:tblPr/>
      <w:tcPr>
        <w:tcBorders>
          <w:top w:val="double" w:color="70AD47"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
    <w:name w:val="Grid Table 4"/>
    <w:basedOn w:val="Tablanormal"/>
    <w:uiPriority w:val="49"/>
    <w:rsid w:val="00323fb0"/>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323fb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4-nfasis1">
    <w:name w:val="Grid Table 4 Accent 1"/>
    <w:basedOn w:val="Tablanormal"/>
    <w:uiPriority w:val="49"/>
    <w:rsid w:val="00a50d32"/>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a50d32"/>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1">
    <w:name w:val="Grid Table 5 Dark Accent 1"/>
    <w:basedOn w:val="Tablanormal"/>
    <w:uiPriority w:val="50"/>
    <w:rsid w:val="00a50d32"/>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E238C-1DFC-49CD-83E5-2BB621639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Application>LibreOffice/7.5.5.2$Linux_X86_64 LibreOffice_project/50$Build-2</Application>
  <AppVersion>15.0000</AppVersion>
  <Pages>12</Pages>
  <Words>1237</Words>
  <Characters>7247</Characters>
  <CharactersWithSpaces>8328</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2023-06-11T15:20:00Z</dcterms:created>
  <dc:creator>Jacobo Casado de Gracia</dc:creator>
  <dc:description/>
  <dc:language>en-US</dc:language>
  <cp:lastModifiedBy/>
  <dcterms:modified xsi:type="dcterms:W3CDTF">2023-08-19T07:19:02Z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file>