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right" w:leader="none" w:pos="10800"/>
        </w:tabs>
        <w:spacing w:line="276" w:lineRule="auto"/>
        <w:rPr/>
      </w:pPr>
      <w:bookmarkStart w:colFirst="0" w:colLast="0" w:name="_ue0yj1jj622y" w:id="0"/>
      <w:bookmarkEnd w:id="0"/>
      <w:r w:rsidDel="00000000" w:rsidR="00000000" w:rsidRPr="00000000">
        <w:rPr>
          <w:rtl w:val="0"/>
        </w:rPr>
        <w:t xml:space="preserve">Jacob Rees - Frontend Engineer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Durham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+44 7519 411909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jacobrees@me.com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linkedin.com/in/jacobreesdev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github.com/jacobreesdev</w:t>
        </w:r>
      </w:hyperlink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jacobrees.co.uk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z12b32xwzzb" w:id="1"/>
      <w:bookmarkEnd w:id="1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Frontend Engineer with 4 years’ commercial experience shipping React, Next.js, TypeScript and Vue products across higher education and retail. Product-design background in Figma, UX, interaction design and WCAG 2.2 AA, plus full-stack delivery across CMS/API integrations, experimentation, analytics, testing and CI/CD.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tr3dpcx9agc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pStyle w:val="Heading3"/>
        <w:tabs>
          <w:tab w:val="right" w:leader="none" w:pos="10800"/>
        </w:tabs>
        <w:spacing w:line="276" w:lineRule="auto"/>
        <w:jc w:val="both"/>
        <w:rPr/>
      </w:pPr>
      <w:bookmarkStart w:colFirst="0" w:colLast="0" w:name="_qs3dbn9mqvew" w:id="3"/>
      <w:bookmarkEnd w:id="3"/>
      <w:r w:rsidDel="00000000" w:rsidR="00000000" w:rsidRPr="00000000">
        <w:rPr>
          <w:rtl w:val="0"/>
        </w:rPr>
        <w:t xml:space="preserve">Frontend Engineer, Revolution Viewing / Vepple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vepple.com</w:t>
        </w:r>
      </w:hyperlink>
      <w:r w:rsidDel="00000000" w:rsidR="00000000" w:rsidRPr="00000000">
        <w:rPr>
          <w:rtl w:val="0"/>
        </w:rPr>
        <w:t xml:space="preserve">)</w:t>
        <w:tab/>
        <w:t xml:space="preserve">Mar 2023 – Present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1080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Drive frontend and product-design delivery for Vepple, a personalised virtual campus platform trusted by 30+ universities and 500K+ students, across Vue/GraphQL and Next.js/TypeScript/Payload CMS rebuilds with CI/CD and automated testing.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Designed and built an Events Management System with Firebase real-time chat, timezone-aware schedules and 1-second status updates, increasing views/session by 108%.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Built GrowthBook A/B testing and GDPR-compliant GTM/GA4 tracking; ran 15 production experiments for 20K+ users and increased click rate by 19.2%.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Engineered Mapbox GL JS Explore by Map with personalised filters, directions and GPS wayfinding; benchmarked outcomes include 21 pages/session, +68% page depth and +64% engagement time.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Enhanced WCAG 2.2 AA Guided Tours with live captions, ambassador content and Content Spots; Guided Tour users see +65% pages/session, +50% engagement time and 4.3-star satisfaction.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Mentored a junior engineer through code reviews and pair programming, ramping them to independent feature delivery within 4 weeks.</w:t>
      </w:r>
    </w:p>
    <w:p w:rsidR="00000000" w:rsidDel="00000000" w:rsidP="00000000" w:rsidRDefault="00000000" w:rsidRPr="00000000" w14:paraId="0000000F">
      <w:pPr>
        <w:pStyle w:val="Heading3"/>
        <w:tabs>
          <w:tab w:val="right" w:leader="none" w:pos="10800"/>
        </w:tabs>
        <w:rPr/>
      </w:pPr>
      <w:bookmarkStart w:colFirst="0" w:colLast="0" w:name="_50emctenzyoq" w:id="4"/>
      <w:bookmarkEnd w:id="4"/>
      <w:r w:rsidDel="00000000" w:rsidR="00000000" w:rsidRPr="00000000">
        <w:rPr>
          <w:rtl w:val="0"/>
        </w:rPr>
        <w:t xml:space="preserve">Web Developer, Pavers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pavers.co.uk</w:t>
        </w:r>
      </w:hyperlink>
      <w:r w:rsidDel="00000000" w:rsidR="00000000" w:rsidRPr="00000000">
        <w:rPr>
          <w:rtl w:val="0"/>
        </w:rPr>
        <w:t xml:space="preserve">)</w:t>
        <w:tab/>
        <w:t xml:space="preserve">Aug 2022 – Mar 2023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tabs>
          <w:tab w:val="right" w:leader="none" w:pos="10800"/>
        </w:tabs>
        <w:ind w:left="720" w:hanging="360"/>
        <w:rPr/>
      </w:pPr>
      <w:r w:rsidDel="00000000" w:rsidR="00000000" w:rsidRPr="00000000">
        <w:rPr>
          <w:rtl w:val="0"/>
        </w:rPr>
        <w:t xml:space="preserve">Designed and built a WCAG 2.1 AA component library of 75+ React/Shopify Liquid components across 5+ brands, using Storybook and Sanity CMS to support rapid page customisation.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Integrated retail-media sponsored placements into Algolia search across a 10,000+ product catalogue, increasing conversion by 11.4%.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Combined Lucky Orange session data with a weather API to deliver location-aware recommendations, increasing conversion by 8.9%.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0d5dlvyv48y" w:id="5"/>
      <w:bookmarkEnd w:id="5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10800"/>
        </w:tabs>
        <w:rPr/>
      </w:pPr>
      <w:bookmarkStart w:colFirst="0" w:colLast="0" w:name="_uenkkk99cdcv" w:id="6"/>
      <w:bookmarkEnd w:id="6"/>
      <w:r w:rsidDel="00000000" w:rsidR="00000000" w:rsidRPr="00000000">
        <w:rPr>
          <w:rtl w:val="0"/>
        </w:rPr>
        <w:t xml:space="preserve">Full-Stack Developer, CanonCore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Demo Website</w:t>
        </w:r>
      </w:hyperlink>
      <w:r w:rsidDel="00000000" w:rsidR="00000000" w:rsidRPr="00000000">
        <w:rPr>
          <w:rtl w:val="0"/>
        </w:rPr>
        <w:t xml:space="preserve"> |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tab/>
        <w:t xml:space="preserve">Dec 2025 – Present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a Next.js/TypeScript and React Native/Expo media library that turns Google Drive into a Netflix-style product, with playlists, watch progress, sharing and a canonical metadata model supporting TMDB, Google Books, MusicBrainz and custom providers.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Delivered a high-craft responsive UI system with server-rendered media, keyboard/screen-reader support, reduced-motion paths, Storybook coverage and 96 Lighthouse performance.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Modelled the library as a PostgreSQL DAG so one canonical item can live across multiple collections, supporting graph-style browsing, reordering and multi-placement without duplicating data.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Engineered authenticated Google Drive streaming through a byte-range media proxy with OAuth 2.0 and encrypted refresh tokens, keeping Drive IDs and raw URLs out of the browser.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q51mj9cry0g" w:id="7"/>
      <w:bookmarkEnd w:id="7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Languages: TypeScript, JavaScript, HTML, CSS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Frontend: React, Next.js, Vue.js, React Native, Tailwind CSS, Storybook, Figma, Design Systems, WCAG 2.2 AA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Backend: Node.js, tRPC, GraphQL, REST APIs, PostgreSQL, Prisma, Firebase, Payload CMS, Sanity CMS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Testing &amp; Product: Playwright, Vitest, Jest, GrowthBook, GA4/GTM, Mapbox GL JS, GitHub Actions, CI/CD,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qx4w8owfn8v" w:id="8"/>
      <w:bookmarkEnd w:id="8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pStyle w:val="Heading3"/>
        <w:tabs>
          <w:tab w:val="right" w:leader="none" w:pos="10800"/>
        </w:tabs>
        <w:rPr/>
      </w:pPr>
      <w:bookmarkStart w:colFirst="0" w:colLast="0" w:name="_yf6epgnxanka" w:id="9"/>
      <w:bookmarkEnd w:id="9"/>
      <w:r w:rsidDel="00000000" w:rsidR="00000000" w:rsidRPr="00000000">
        <w:rPr>
          <w:rtl w:val="0"/>
        </w:rPr>
        <w:t xml:space="preserve">BA in Digital Media, University of Leeds</w:t>
        <w:tab/>
        <w:t xml:space="preserve">Jul 2022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2:1 overall; First in final coding project.</w:t>
      </w:r>
    </w:p>
    <w:sectPr>
      <w:headerReference r:id="rId15" w:type="first"/>
      <w:footerReference r:id="rId16" w:type="firs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10800"/>
      </w:tabs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</w:tabs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vepple.com" TargetMode="External"/><Relationship Id="rId10" Type="http://schemas.openxmlformats.org/officeDocument/2006/relationships/hyperlink" Target="http://jacobrees.co.uk" TargetMode="External"/><Relationship Id="rId13" Type="http://schemas.openxmlformats.org/officeDocument/2006/relationships/hyperlink" Target="https://www.canoncore.com" TargetMode="External"/><Relationship Id="rId12" Type="http://schemas.openxmlformats.org/officeDocument/2006/relationships/hyperlink" Target="http://pavers.co.u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jacobreesdev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jacobreesdev/Canoncore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tel:+447519411909" TargetMode="External"/><Relationship Id="rId7" Type="http://schemas.openxmlformats.org/officeDocument/2006/relationships/hyperlink" Target="mailto:jacobrees@me.com" TargetMode="External"/><Relationship Id="rId8" Type="http://schemas.openxmlformats.org/officeDocument/2006/relationships/hyperlink" Target="http://linkedin.com/in/jacobrees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