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right" w:leader="none" w:pos="10800"/>
        </w:tabs>
        <w:rPr>
          <w:sz w:val="36"/>
          <w:szCs w:val="36"/>
        </w:rPr>
      </w:pPr>
      <w:bookmarkStart w:colFirst="0" w:colLast="0" w:name="_ue0yj1jj622y" w:id="0"/>
      <w:bookmarkEnd w:id="0"/>
      <w:r w:rsidDel="00000000" w:rsidR="00000000" w:rsidRPr="00000000">
        <w:rPr>
          <w:rtl w:val="0"/>
        </w:rPr>
        <w:t xml:space="preserve">Jacob 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Durham, England | +44 7519 411909 | jacobrees@icloud.com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linkedin.com/in/jacobdanielrees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github.com/jacobreesgit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z12b32xwzzb" w:id="1"/>
      <w:bookmarkEnd w:id="1"/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Front-End Developer with full-stack, iOS, and customer success experience across headless CMS architectures and modern React/Vue applications. 3+ years building products and managing client relationships across higher education &amp; e-commerce.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tr3dpcx9agc" w:id="2"/>
      <w:bookmarkEnd w:id="2"/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8">
      <w:pPr>
        <w:pStyle w:val="Heading3"/>
        <w:tabs>
          <w:tab w:val="right" w:leader="none" w:pos="10800"/>
        </w:tabs>
        <w:rPr/>
      </w:pPr>
      <w:bookmarkStart w:colFirst="0" w:colLast="0" w:name="_y58rfd15tne" w:id="3"/>
      <w:bookmarkEnd w:id="3"/>
      <w:r w:rsidDel="00000000" w:rsidR="00000000" w:rsidRPr="00000000">
        <w:rPr>
          <w:rtl w:val="0"/>
        </w:rPr>
        <w:t xml:space="preserve">Front-End Engineer, Revolution Viewing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vepple.com</w:t>
        </w:r>
      </w:hyperlink>
      <w:r w:rsidDel="00000000" w:rsidR="00000000" w:rsidRPr="00000000">
        <w:rPr>
          <w:rtl w:val="0"/>
        </w:rPr>
        <w:t xml:space="preserve">)</w:t>
        <w:tab/>
        <w:t xml:space="preserve">MAR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2023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PRESENT</w:t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4"/>
        </w:numPr>
        <w:tabs>
          <w:tab w:val="right" w:leader="none" w:pos="10800"/>
        </w:tabs>
        <w:spacing w:after="0" w:afterAutospacing="0"/>
        <w:ind w:left="720" w:hanging="360"/>
        <w:rPr>
          <w:b w:val="0"/>
          <w:bCs w:val="0"/>
          <w:u w:val="none"/>
        </w:rPr>
      </w:pPr>
      <w:bookmarkStart w:colFirst="0" w:colLast="0" w:name="_mx4td4dr3dq3" w:id="4"/>
      <w:bookmarkEnd w:id="4"/>
      <w:r w:rsidDel="00000000" w:rsidR="00000000" w:rsidRPr="00000000">
        <w:rPr>
          <w:b w:val="0"/>
          <w:bCs w:val="0"/>
          <w:rtl w:val="0"/>
        </w:rPr>
        <w:t xml:space="preserve">Sole front-end and UX developer on the original platform, reaching 1M+ students with 12+ pages and 7 minutes per session. Mentored engineers and supported customer success through onboarding, demos, and feedback sessions.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tabs>
          <w:tab w:val="right" w:leader="none" w:pos="10800"/>
        </w:tabs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Spearheaded ground-up front-end rebuild, replacing Vue.js with a production-grade Next.js 16 stack including Tailwind CSS 4, Drizzle ORM, Sentry, and full CI/CD with GitHub Actions, Playwright, Vitest, and Storybook.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Architected Events Management System with Firebase real-time chat, 1-second status engine, and timezone-aware scheduling, delivering 108% increase in views per session.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Built production A/B testing framework with GrowthBook SDK, GDPR-compliant tracking, and GTM analytics. Developed custom ACF blocks and GraphQL queries for headless WordPress CMS.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Engineered Explore by Map feature with Mapbox GL JS, directions API, and GPS track</w:t>
      </w:r>
      <w:r w:rsidDel="00000000" w:rsidR="00000000" w:rsidRPr="00000000">
        <w:rPr>
          <w:rtl w:val="0"/>
        </w:rPr>
        <w:t xml:space="preserve">ing. Map users averaged 21 pages per session with 64% longer session duration.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Enhanced panorama Guided Tour suite (WCAG 2.2 AA) with ambassador intro/end screens with live captions and in-panorama social media Content Spots, driving 65% more pages and 50% longer session duration.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Technologies: Vue.js, Pinia, Quasar, Firebase, GraphQL, WordPress, Mapbox GL JS, Next.js, Tailwind CSS, Drizzle ORM, Playwright, Vitest, Storybook, Sentry, GTM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tabs>
          <w:tab w:val="right" w:leader="none" w:pos="10800"/>
        </w:tabs>
        <w:rPr/>
      </w:pPr>
      <w:bookmarkStart w:colFirst="0" w:colLast="0" w:name="_z4dvpzk4g2xw" w:id="5"/>
      <w:bookmarkEnd w:id="5"/>
      <w:r w:rsidDel="00000000" w:rsidR="00000000" w:rsidRPr="00000000">
        <w:rPr>
          <w:rtl w:val="0"/>
        </w:rPr>
        <w:t xml:space="preserve">Web Developer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Pavers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pavers.co.uk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AUG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2022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1"/>
        </w:numPr>
        <w:tabs>
          <w:tab w:val="right" w:leader="none" w:pos="10800"/>
        </w:tabs>
        <w:spacing w:after="0" w:afterAutospacing="0"/>
        <w:ind w:left="720" w:hanging="360"/>
        <w:rPr>
          <w:b w:val="0"/>
          <w:bCs w:val="0"/>
        </w:rPr>
      </w:pPr>
      <w:bookmarkStart w:colFirst="0" w:colLast="0" w:name="_xmkmxn64mdni" w:id="6"/>
      <w:bookmarkEnd w:id="6"/>
      <w:r w:rsidDel="00000000" w:rsidR="00000000" w:rsidRPr="00000000">
        <w:rPr>
          <w:b w:val="0"/>
          <w:bCs w:val="0"/>
          <w:rtl w:val="0"/>
        </w:rPr>
        <w:t xml:space="preserve">Built a WCAG 2.1 AA-compliant component library (75+ components) with multi-brand theming across 5+ brands using React, Shopify Liquid, and Storybook, enabling content teams to customise pages via Sanity CMS.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Integrated Algolia search drove 10% more search conversions, combined Lucky Orange with a weather API for location-based recommendations resulting in 7+% conversion, and increased test coverage by 40%.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Technologies: Shopify Liquid, Sanity CMS, Bootstrap, React, Algolia, Jest, Lucky Orange, Google Tag Manager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q51mj9cry0g" w:id="7"/>
      <w:bookmarkEnd w:id="7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JavaScript; TypeScript; HTML; CSS; Python; PHP; MySQL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Technologies: </w:t>
      </w:r>
      <w:r w:rsidDel="00000000" w:rsidR="00000000" w:rsidRPr="00000000">
        <w:rPr>
          <w:rtl w:val="0"/>
        </w:rPr>
        <w:t xml:space="preserve">Vue.js; React; React Native; Next.js; Node.js; Three.js; Vitest; GraphQL; Tailwind; Storybook; Figma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Infrastructure &amp; Analytics:</w:t>
      </w:r>
      <w:r w:rsidDel="00000000" w:rsidR="00000000" w:rsidRPr="00000000">
        <w:rPr>
          <w:rtl w:val="0"/>
        </w:rPr>
        <w:t xml:space="preserve"> Jira; Vercel; GitHub Actions; Docker; Google Tag Manager &amp; Analytics; A/B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40d5dlvyv48y" w:id="8"/>
      <w:bookmarkEnd w:id="8"/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C">
      <w:pPr>
        <w:pStyle w:val="Heading3"/>
        <w:tabs>
          <w:tab w:val="right" w:leader="none" w:pos="10800"/>
        </w:tabs>
        <w:rPr/>
      </w:pPr>
      <w:bookmarkStart w:colFirst="0" w:colLast="0" w:name="_tl6zt4clnb74" w:id="9"/>
      <w:bookmarkEnd w:id="9"/>
      <w:r w:rsidDel="00000000" w:rsidR="00000000" w:rsidRPr="00000000">
        <w:rPr>
          <w:rtl w:val="0"/>
        </w:rPr>
        <w:t xml:space="preserve">Full Stack Developer, CanonCore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Demo Website</w:t>
        </w:r>
      </w:hyperlink>
      <w:r w:rsidDel="00000000" w:rsidR="00000000" w:rsidRPr="00000000">
        <w:rPr>
          <w:rtl w:val="0"/>
        </w:rPr>
        <w:t xml:space="preserve"> |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tab/>
        <w:t xml:space="preserve">JUL 2025 – PRESENT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tabs>
          <w:tab w:val="right" w:leader="none" w:pos="1080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 full-stack media library that turns Google Drive into a streaming platform with cinematic UI, TMDB metadata     enrichment, drag-and-drop playlists, and public sharing with forkable collections.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tabs>
          <w:tab w:val="right" w:leader="none" w:pos="1080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 persistent Spotify-style media player with Redux-driven queue management (shuffle, repeat, drag-reorder), backed by a four-layer state architecture separating client, server, URL, and component state.               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tabs>
          <w:tab w:val="right" w:leader="none" w:pos="1080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encrypted Google Drive sync with offline-first queue and batch polling, hardened with account lockout, JWT version invalidation, Redis rate limiting, OWASP headers, and audit logging.                                 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tabs>
          <w:tab w:val="right" w:leader="none" w:pos="1080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3,000+ automated tests (Vitest, Playwright) with 69 Storybook stories and axe-core accessibility checks.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tabs>
          <w:tab w:val="right" w:leader="none" w:pos="1080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native iOS companion (React Native, Expo) and interactive 3D collection graph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Three.js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tabs>
          <w:tab w:val="right" w:leader="none" w:pos="1080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Technologies: Next.js 16, React 19, TypeScript, Redux Toolkit, TanStack React Query, PostgreSQL, Prisma 7, Tailwind, Storybook, NextAuth.js, Vitest, Playwright, Upstash Redis, Sentry, Three.js, GitHub Actions</w:t>
      </w:r>
    </w:p>
    <w:p w:rsidR="00000000" w:rsidDel="00000000" w:rsidP="00000000" w:rsidRDefault="00000000" w:rsidRPr="00000000" w14:paraId="00000023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yqx4w8owfn8v" w:id="10"/>
      <w:bookmarkEnd w:id="10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5">
      <w:pPr>
        <w:pStyle w:val="Heading3"/>
        <w:tabs>
          <w:tab w:val="right" w:leader="none" w:pos="10800"/>
        </w:tabs>
        <w:rPr/>
      </w:pPr>
      <w:bookmarkStart w:colFirst="0" w:colLast="0" w:name="_5mgaesds2xgd" w:id="11"/>
      <w:bookmarkEnd w:id="11"/>
      <w:r w:rsidDel="00000000" w:rsidR="00000000" w:rsidRPr="00000000">
        <w:rPr>
          <w:rtl w:val="0"/>
        </w:rPr>
        <w:t xml:space="preserve">BA in Digital Media, University of Leeds</w:t>
        <w:tab/>
        <w:t xml:space="preserve">JUL 2022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Achieved a 2:1 overall with a First in the final coding project.</w:t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right" w:leader="none" w:pos="10800"/>
      </w:tabs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github.com/jacobreesgit/CanonCore" TargetMode="External"/><Relationship Id="rId10" Type="http://schemas.openxmlformats.org/officeDocument/2006/relationships/hyperlink" Target="https://demo.canoncore.com/" TargetMode="External"/><Relationship Id="rId12" Type="http://schemas.openxmlformats.org/officeDocument/2006/relationships/hyperlink" Target="http://three.js" TargetMode="External"/><Relationship Id="rId9" Type="http://schemas.openxmlformats.org/officeDocument/2006/relationships/hyperlink" Target="https://www.pavers.co.uk/" TargetMode="External"/><Relationship Id="rId5" Type="http://schemas.openxmlformats.org/officeDocument/2006/relationships/styles" Target="styles.xml"/><Relationship Id="rId6" Type="http://schemas.openxmlformats.org/officeDocument/2006/relationships/hyperlink" Target="http://linkedin.com/in/jacobdanielrees" TargetMode="External"/><Relationship Id="rId7" Type="http://schemas.openxmlformats.org/officeDocument/2006/relationships/hyperlink" Target="http://github.com/jacobreesgit" TargetMode="External"/><Relationship Id="rId8" Type="http://schemas.openxmlformats.org/officeDocument/2006/relationships/hyperlink" Target="http://vep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