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8FB6" w14:textId="7C27AE74" w:rsidR="004255B4" w:rsidRDefault="00000000">
      <w:pPr>
        <w:pStyle w:val="Heading1"/>
      </w:pPr>
      <w:r>
        <w:t>📄 Stock Analysis Template</w:t>
      </w:r>
      <w:r w:rsidR="005A5BD3">
        <w:t xml:space="preserve"> by Jacob Reinhart</w:t>
      </w:r>
    </w:p>
    <w:p w14:paraId="28592757" w14:textId="77777777" w:rsidR="004255B4" w:rsidRDefault="00000000">
      <w:pPr>
        <w:pStyle w:val="Heading2"/>
      </w:pPr>
      <w:r>
        <w:t>1. Company Overview</w:t>
      </w:r>
    </w:p>
    <w:p w14:paraId="7F46EF92" w14:textId="77777777" w:rsidR="004255B4" w:rsidRDefault="00000000">
      <w:r>
        <w:t>• Name:</w:t>
      </w:r>
      <w:r>
        <w:br/>
        <w:t>• Ticker:</w:t>
      </w:r>
      <w:r>
        <w:br/>
        <w:t>• Founding Date:</w:t>
      </w:r>
      <w:r>
        <w:br/>
        <w:t>• Headquarters:</w:t>
      </w:r>
      <w:r>
        <w:br/>
        <w:t>• Sector / Industry:</w:t>
      </w:r>
      <w:r>
        <w:br/>
        <w:t>• Business Description:</w:t>
      </w:r>
    </w:p>
    <w:p w14:paraId="5F61B25E" w14:textId="77777777" w:rsidR="004255B4" w:rsidRDefault="00000000">
      <w:pPr>
        <w:pStyle w:val="Heading2"/>
      </w:pPr>
      <w:r>
        <w:t>2. Financials Snapshot</w:t>
      </w:r>
    </w:p>
    <w:p w14:paraId="4204A394" w14:textId="77777777" w:rsidR="004255B4" w:rsidRDefault="00000000">
      <w:r>
        <w:t>• Revenue:</w:t>
      </w:r>
      <w:r>
        <w:br/>
        <w:t>• Net Income:</w:t>
      </w:r>
      <w:r>
        <w:br/>
        <w:t>• Free Cash Flow (FCF):</w:t>
      </w:r>
      <w:r>
        <w:br/>
        <w:t>• Gross Margin:</w:t>
      </w:r>
      <w:r>
        <w:br/>
        <w:t>• Operating Margin:</w:t>
      </w:r>
      <w:r>
        <w:br/>
        <w:t>• Return on Equity (ROE):</w:t>
      </w:r>
      <w:r>
        <w:br/>
        <w:t>• Debt to Equity:</w:t>
      </w:r>
      <w:r>
        <w:br/>
        <w:t>• Shares Outstanding / Buybacks:</w:t>
      </w:r>
    </w:p>
    <w:p w14:paraId="47044007" w14:textId="77777777" w:rsidR="004255B4" w:rsidRDefault="00000000">
      <w:pPr>
        <w:pStyle w:val="Heading2"/>
      </w:pPr>
      <w:r>
        <w:t>3. Balance Sheet Health</w:t>
      </w:r>
    </w:p>
    <w:p w14:paraId="09192F87" w14:textId="77777777" w:rsidR="004255B4" w:rsidRDefault="00000000">
      <w:r>
        <w:t>• Cash &amp; Short-Term Investments</w:t>
      </w:r>
      <w:r>
        <w:br/>
        <w:t>• Total Debt</w:t>
      </w:r>
      <w:r>
        <w:br/>
        <w:t>• Net Debt</w:t>
      </w:r>
      <w:r>
        <w:br/>
        <w:t>• Current Ratio</w:t>
      </w:r>
      <w:r>
        <w:br/>
        <w:t>• Comments on leverage, liquidity, and working capital</w:t>
      </w:r>
    </w:p>
    <w:p w14:paraId="2640FF7F" w14:textId="77777777" w:rsidR="004255B4" w:rsidRDefault="00000000">
      <w:pPr>
        <w:pStyle w:val="Heading2"/>
      </w:pPr>
      <w:r>
        <w:t>4. Ownership &amp; Management</w:t>
      </w:r>
    </w:p>
    <w:p w14:paraId="2696807B" w14:textId="77777777" w:rsidR="004255B4" w:rsidRDefault="00000000">
      <w:r>
        <w:t>• Founders / Key Executives:</w:t>
      </w:r>
      <w:r>
        <w:br/>
        <w:t>• Insider Ownership:</w:t>
      </w:r>
      <w:r>
        <w:br/>
        <w:t>• Skin in the game?</w:t>
      </w:r>
      <w:r>
        <w:br/>
        <w:t>• Capital Allocation Track Record:</w:t>
      </w:r>
    </w:p>
    <w:p w14:paraId="76CBC440" w14:textId="77777777" w:rsidR="004255B4" w:rsidRDefault="00000000">
      <w:pPr>
        <w:pStyle w:val="Heading2"/>
      </w:pPr>
      <w:r>
        <w:t>5. Competitive Advantage (Moat)</w:t>
      </w:r>
    </w:p>
    <w:p w14:paraId="0234B5BA" w14:textId="77777777" w:rsidR="004255B4" w:rsidRDefault="00000000">
      <w:r>
        <w:t>• Brand? Network effects? Switching costs? Scale?</w:t>
      </w:r>
      <w:r>
        <w:br/>
        <w:t>• How durable is the moat?</w:t>
      </w:r>
      <w:r>
        <w:br/>
        <w:t>• Is it widening or shrinking?</w:t>
      </w:r>
    </w:p>
    <w:p w14:paraId="3B2C5864" w14:textId="77777777" w:rsidR="004255B4" w:rsidRDefault="00000000">
      <w:pPr>
        <w:pStyle w:val="Heading2"/>
      </w:pPr>
      <w:r>
        <w:t>6. Key Competitors / Alternatives</w:t>
      </w:r>
    </w:p>
    <w:p w14:paraId="2F47DA89" w14:textId="77777777" w:rsidR="004255B4" w:rsidRDefault="00000000">
      <w:r>
        <w:t>• Competitor 1:</w:t>
      </w:r>
      <w:r>
        <w:br/>
        <w:t>• Competitor 2:</w:t>
      </w:r>
      <w:r>
        <w:br/>
        <w:t>• Market positioning vs peers</w:t>
      </w:r>
    </w:p>
    <w:p w14:paraId="72977AF4" w14:textId="77777777" w:rsidR="004255B4" w:rsidRDefault="00000000">
      <w:pPr>
        <w:pStyle w:val="Heading2"/>
      </w:pPr>
      <w:r>
        <w:lastRenderedPageBreak/>
        <w:t>7. Why It Works (or Doesn’t)</w:t>
      </w:r>
    </w:p>
    <w:p w14:paraId="3854E3E5" w14:textId="77777777" w:rsidR="004255B4" w:rsidRDefault="00000000">
      <w:r>
        <w:t>• Why is this a high-quality business?</w:t>
      </w:r>
      <w:r>
        <w:br/>
        <w:t>• What drives long-term value creation?</w:t>
      </w:r>
      <w:r>
        <w:br/>
        <w:t>• Is there pricing power, optionality, or hidden value?</w:t>
      </w:r>
      <w:r>
        <w:br/>
        <w:t>• What could go wrong?</w:t>
      </w:r>
    </w:p>
    <w:p w14:paraId="2BB78868" w14:textId="77777777" w:rsidR="004255B4" w:rsidRDefault="00000000">
      <w:pPr>
        <w:pStyle w:val="Heading2"/>
      </w:pPr>
      <w:r>
        <w:t>✅ Buffett-Style Checklist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55B4" w14:paraId="5D91172E" w14:textId="77777777">
        <w:tc>
          <w:tcPr>
            <w:tcW w:w="2880" w:type="dxa"/>
          </w:tcPr>
          <w:p w14:paraId="3AF8CACF" w14:textId="77777777" w:rsidR="004255B4" w:rsidRDefault="00000000">
            <w:r>
              <w:t>Criteria</w:t>
            </w:r>
          </w:p>
        </w:tc>
        <w:tc>
          <w:tcPr>
            <w:tcW w:w="2880" w:type="dxa"/>
          </w:tcPr>
          <w:p w14:paraId="7589368C" w14:textId="77777777" w:rsidR="004255B4" w:rsidRDefault="00000000">
            <w:r>
              <w:t>Yes/No</w:t>
            </w:r>
          </w:p>
        </w:tc>
        <w:tc>
          <w:tcPr>
            <w:tcW w:w="2880" w:type="dxa"/>
          </w:tcPr>
          <w:p w14:paraId="2BFE8069" w14:textId="77777777" w:rsidR="004255B4" w:rsidRDefault="00000000">
            <w:r>
              <w:t>Notes</w:t>
            </w:r>
          </w:p>
        </w:tc>
      </w:tr>
      <w:tr w:rsidR="004255B4" w14:paraId="2B2D1B56" w14:textId="77777777">
        <w:tc>
          <w:tcPr>
            <w:tcW w:w="2880" w:type="dxa"/>
          </w:tcPr>
          <w:p w14:paraId="22333427" w14:textId="77777777" w:rsidR="004255B4" w:rsidRDefault="00000000">
            <w:r>
              <w:t>Understandable business (within your circle of competence)</w:t>
            </w:r>
          </w:p>
        </w:tc>
        <w:tc>
          <w:tcPr>
            <w:tcW w:w="2880" w:type="dxa"/>
          </w:tcPr>
          <w:p w14:paraId="216479FC" w14:textId="77777777" w:rsidR="004255B4" w:rsidRDefault="00000000">
            <w:r>
              <w:t>✅/❌</w:t>
            </w:r>
          </w:p>
        </w:tc>
        <w:tc>
          <w:tcPr>
            <w:tcW w:w="2880" w:type="dxa"/>
          </w:tcPr>
          <w:p w14:paraId="26A88CC5" w14:textId="77777777" w:rsidR="004255B4" w:rsidRDefault="004255B4"/>
        </w:tc>
      </w:tr>
      <w:tr w:rsidR="004255B4" w14:paraId="5F43748B" w14:textId="77777777">
        <w:tc>
          <w:tcPr>
            <w:tcW w:w="2880" w:type="dxa"/>
          </w:tcPr>
          <w:p w14:paraId="7C7E8DCD" w14:textId="77777777" w:rsidR="004255B4" w:rsidRDefault="00000000">
            <w:r>
              <w:t>Consistent earnings / cash flow history</w:t>
            </w:r>
          </w:p>
        </w:tc>
        <w:tc>
          <w:tcPr>
            <w:tcW w:w="2880" w:type="dxa"/>
          </w:tcPr>
          <w:p w14:paraId="1E12F054" w14:textId="77777777" w:rsidR="004255B4" w:rsidRDefault="00000000">
            <w:r>
              <w:t>✅/❌</w:t>
            </w:r>
          </w:p>
        </w:tc>
        <w:tc>
          <w:tcPr>
            <w:tcW w:w="2880" w:type="dxa"/>
          </w:tcPr>
          <w:p w14:paraId="579A8DEC" w14:textId="77777777" w:rsidR="004255B4" w:rsidRDefault="004255B4"/>
        </w:tc>
      </w:tr>
      <w:tr w:rsidR="004255B4" w14:paraId="0BDAF245" w14:textId="77777777">
        <w:tc>
          <w:tcPr>
            <w:tcW w:w="2880" w:type="dxa"/>
          </w:tcPr>
          <w:p w14:paraId="39DAE238" w14:textId="77777777" w:rsidR="004255B4" w:rsidRDefault="00000000">
            <w:r>
              <w:t>High return on capital without lots of debt</w:t>
            </w:r>
          </w:p>
        </w:tc>
        <w:tc>
          <w:tcPr>
            <w:tcW w:w="2880" w:type="dxa"/>
          </w:tcPr>
          <w:p w14:paraId="1D256380" w14:textId="77777777" w:rsidR="004255B4" w:rsidRDefault="00000000">
            <w:r>
              <w:t>✅/❌</w:t>
            </w:r>
          </w:p>
        </w:tc>
        <w:tc>
          <w:tcPr>
            <w:tcW w:w="2880" w:type="dxa"/>
          </w:tcPr>
          <w:p w14:paraId="3E66E138" w14:textId="77777777" w:rsidR="004255B4" w:rsidRDefault="004255B4"/>
        </w:tc>
      </w:tr>
      <w:tr w:rsidR="004255B4" w14:paraId="39C72C29" w14:textId="77777777">
        <w:tc>
          <w:tcPr>
            <w:tcW w:w="2880" w:type="dxa"/>
          </w:tcPr>
          <w:p w14:paraId="698CFB22" w14:textId="77777777" w:rsidR="004255B4" w:rsidRDefault="00000000">
            <w:r>
              <w:t>Durable competitive advantage (moat)</w:t>
            </w:r>
          </w:p>
        </w:tc>
        <w:tc>
          <w:tcPr>
            <w:tcW w:w="2880" w:type="dxa"/>
          </w:tcPr>
          <w:p w14:paraId="608B3EC9" w14:textId="77777777" w:rsidR="004255B4" w:rsidRDefault="00000000">
            <w:r>
              <w:t>✅/❌</w:t>
            </w:r>
          </w:p>
        </w:tc>
        <w:tc>
          <w:tcPr>
            <w:tcW w:w="2880" w:type="dxa"/>
          </w:tcPr>
          <w:p w14:paraId="58F49363" w14:textId="77777777" w:rsidR="004255B4" w:rsidRDefault="004255B4"/>
        </w:tc>
      </w:tr>
      <w:tr w:rsidR="004255B4" w14:paraId="57DA931D" w14:textId="77777777">
        <w:tc>
          <w:tcPr>
            <w:tcW w:w="2880" w:type="dxa"/>
          </w:tcPr>
          <w:p w14:paraId="28F5E9A7" w14:textId="77777777" w:rsidR="004255B4" w:rsidRDefault="00000000">
            <w:r>
              <w:t>Honest, competent management with skin in the game</w:t>
            </w:r>
          </w:p>
        </w:tc>
        <w:tc>
          <w:tcPr>
            <w:tcW w:w="2880" w:type="dxa"/>
          </w:tcPr>
          <w:p w14:paraId="7D116D74" w14:textId="77777777" w:rsidR="004255B4" w:rsidRDefault="00000000">
            <w:r>
              <w:t>✅/❌</w:t>
            </w:r>
          </w:p>
        </w:tc>
        <w:tc>
          <w:tcPr>
            <w:tcW w:w="2880" w:type="dxa"/>
          </w:tcPr>
          <w:p w14:paraId="20A0E76A" w14:textId="77777777" w:rsidR="004255B4" w:rsidRDefault="004255B4"/>
        </w:tc>
      </w:tr>
      <w:tr w:rsidR="004255B4" w14:paraId="452B779A" w14:textId="77777777">
        <w:tc>
          <w:tcPr>
            <w:tcW w:w="2880" w:type="dxa"/>
          </w:tcPr>
          <w:p w14:paraId="774AB5EB" w14:textId="77777777" w:rsidR="004255B4" w:rsidRDefault="00000000">
            <w:r>
              <w:t>Attractive valuation relative to cash flows</w:t>
            </w:r>
          </w:p>
        </w:tc>
        <w:tc>
          <w:tcPr>
            <w:tcW w:w="2880" w:type="dxa"/>
          </w:tcPr>
          <w:p w14:paraId="0831F847" w14:textId="77777777" w:rsidR="004255B4" w:rsidRDefault="00000000">
            <w:r>
              <w:t>✅/❌</w:t>
            </w:r>
          </w:p>
        </w:tc>
        <w:tc>
          <w:tcPr>
            <w:tcW w:w="2880" w:type="dxa"/>
          </w:tcPr>
          <w:p w14:paraId="000E71AC" w14:textId="77777777" w:rsidR="004255B4" w:rsidRDefault="004255B4"/>
        </w:tc>
      </w:tr>
      <w:tr w:rsidR="004255B4" w14:paraId="1D2D4911" w14:textId="77777777">
        <w:tc>
          <w:tcPr>
            <w:tcW w:w="2880" w:type="dxa"/>
          </w:tcPr>
          <w:p w14:paraId="2F98178E" w14:textId="77777777" w:rsidR="004255B4" w:rsidRDefault="00000000">
            <w:r>
              <w:t>Low capital intensity (if applicable)</w:t>
            </w:r>
          </w:p>
        </w:tc>
        <w:tc>
          <w:tcPr>
            <w:tcW w:w="2880" w:type="dxa"/>
          </w:tcPr>
          <w:p w14:paraId="78CC6412" w14:textId="77777777" w:rsidR="004255B4" w:rsidRDefault="00000000">
            <w:r>
              <w:t>✅/❌</w:t>
            </w:r>
          </w:p>
        </w:tc>
        <w:tc>
          <w:tcPr>
            <w:tcW w:w="2880" w:type="dxa"/>
          </w:tcPr>
          <w:p w14:paraId="5427FD4D" w14:textId="77777777" w:rsidR="004255B4" w:rsidRDefault="004255B4"/>
        </w:tc>
      </w:tr>
      <w:tr w:rsidR="004255B4" w14:paraId="62D083EE" w14:textId="77777777">
        <w:tc>
          <w:tcPr>
            <w:tcW w:w="2880" w:type="dxa"/>
          </w:tcPr>
          <w:p w14:paraId="6D58DFB3" w14:textId="77777777" w:rsidR="004255B4" w:rsidRDefault="00000000">
            <w:r>
              <w:t>Predictable future (low obsolescence risk)</w:t>
            </w:r>
          </w:p>
        </w:tc>
        <w:tc>
          <w:tcPr>
            <w:tcW w:w="2880" w:type="dxa"/>
          </w:tcPr>
          <w:p w14:paraId="058ABDA8" w14:textId="77777777" w:rsidR="004255B4" w:rsidRDefault="00000000">
            <w:r>
              <w:t>✅/❌</w:t>
            </w:r>
          </w:p>
        </w:tc>
        <w:tc>
          <w:tcPr>
            <w:tcW w:w="2880" w:type="dxa"/>
          </w:tcPr>
          <w:p w14:paraId="369A919A" w14:textId="77777777" w:rsidR="004255B4" w:rsidRDefault="004255B4"/>
        </w:tc>
      </w:tr>
      <w:tr w:rsidR="004255B4" w14:paraId="6AE8F453" w14:textId="77777777">
        <w:tc>
          <w:tcPr>
            <w:tcW w:w="2880" w:type="dxa"/>
          </w:tcPr>
          <w:p w14:paraId="74622A22" w14:textId="77777777" w:rsidR="004255B4" w:rsidRDefault="00000000">
            <w:r>
              <w:t>Reinvestment opportunity or capital return discipline</w:t>
            </w:r>
          </w:p>
        </w:tc>
        <w:tc>
          <w:tcPr>
            <w:tcW w:w="2880" w:type="dxa"/>
          </w:tcPr>
          <w:p w14:paraId="74F75109" w14:textId="77777777" w:rsidR="004255B4" w:rsidRDefault="00000000">
            <w:r>
              <w:t>✅/❌</w:t>
            </w:r>
          </w:p>
        </w:tc>
        <w:tc>
          <w:tcPr>
            <w:tcW w:w="2880" w:type="dxa"/>
          </w:tcPr>
          <w:p w14:paraId="4EECBBAE" w14:textId="77777777" w:rsidR="004255B4" w:rsidRDefault="004255B4"/>
        </w:tc>
      </w:tr>
      <w:tr w:rsidR="004255B4" w14:paraId="193697A6" w14:textId="77777777">
        <w:tc>
          <w:tcPr>
            <w:tcW w:w="2880" w:type="dxa"/>
          </w:tcPr>
          <w:p w14:paraId="05F2067F" w14:textId="77777777" w:rsidR="004255B4" w:rsidRDefault="00000000">
            <w:r>
              <w:t>Long-term tailwinds</w:t>
            </w:r>
          </w:p>
        </w:tc>
        <w:tc>
          <w:tcPr>
            <w:tcW w:w="2880" w:type="dxa"/>
          </w:tcPr>
          <w:p w14:paraId="30EFF0CF" w14:textId="77777777" w:rsidR="004255B4" w:rsidRDefault="00000000">
            <w:r>
              <w:t>✅/❌</w:t>
            </w:r>
          </w:p>
        </w:tc>
        <w:tc>
          <w:tcPr>
            <w:tcW w:w="2880" w:type="dxa"/>
          </w:tcPr>
          <w:p w14:paraId="7FF5F14A" w14:textId="77777777" w:rsidR="004255B4" w:rsidRDefault="004255B4"/>
        </w:tc>
      </w:tr>
    </w:tbl>
    <w:p w14:paraId="5E648735" w14:textId="77777777" w:rsidR="005E3ADA" w:rsidRDefault="005E3ADA"/>
    <w:sectPr w:rsidR="005E3A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370850">
    <w:abstractNumId w:val="8"/>
  </w:num>
  <w:num w:numId="2" w16cid:durableId="2080664293">
    <w:abstractNumId w:val="6"/>
  </w:num>
  <w:num w:numId="3" w16cid:durableId="212935278">
    <w:abstractNumId w:val="5"/>
  </w:num>
  <w:num w:numId="4" w16cid:durableId="1207449073">
    <w:abstractNumId w:val="4"/>
  </w:num>
  <w:num w:numId="5" w16cid:durableId="2007702100">
    <w:abstractNumId w:val="7"/>
  </w:num>
  <w:num w:numId="6" w16cid:durableId="1538202242">
    <w:abstractNumId w:val="3"/>
  </w:num>
  <w:num w:numId="7" w16cid:durableId="636183655">
    <w:abstractNumId w:val="2"/>
  </w:num>
  <w:num w:numId="8" w16cid:durableId="1458336523">
    <w:abstractNumId w:val="1"/>
  </w:num>
  <w:num w:numId="9" w16cid:durableId="165976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3E2"/>
    <w:rsid w:val="004255B4"/>
    <w:rsid w:val="005A5BD3"/>
    <w:rsid w:val="005E3A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77A47"/>
  <w14:defaultImageDpi w14:val="300"/>
  <w15:docId w15:val="{8E8F6EE0-B9D0-4CA4-A21B-434F0C4B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Jacob R</cp:lastModifiedBy>
  <cp:revision>2</cp:revision>
  <dcterms:created xsi:type="dcterms:W3CDTF">2013-12-23T23:15:00Z</dcterms:created>
  <dcterms:modified xsi:type="dcterms:W3CDTF">2025-07-27T00:12:00Z</dcterms:modified>
  <cp:category/>
</cp:coreProperties>
</file>