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3F94" w14:textId="77777777" w:rsidR="002D7253" w:rsidRPr="002D7253" w:rsidRDefault="002D7253" w:rsidP="002D7253">
      <w:pPr>
        <w:rPr>
          <w:b/>
          <w:bCs/>
        </w:rPr>
      </w:pPr>
      <w:r w:rsidRPr="002D7253">
        <w:rPr>
          <w:b/>
          <w:bCs/>
        </w:rPr>
        <w:t>Step 13. Mast Measure up- Vector Calibration</w:t>
      </w:r>
    </w:p>
    <w:p w14:paraId="35F2DF24" w14:textId="77777777" w:rsidR="002D7253" w:rsidRPr="002D7253" w:rsidRDefault="002D7253" w:rsidP="002D7253">
      <w:r w:rsidRPr="002D7253">
        <w:t xml:space="preserve">Within this </w:t>
      </w:r>
      <w:proofErr w:type="gramStart"/>
      <w:r w:rsidRPr="002D7253">
        <w:t>section</w:t>
      </w:r>
      <w:proofErr w:type="gramEnd"/>
      <w:r w:rsidRPr="002D7253">
        <w:t xml:space="preserve"> is necessary for a 3D configuration. You will take a set of measurements that is used by Earthworks to calculate the center of rotation of the machine. This configuration requires the UTS to be set up in the same location as prior points and the machine should not be moved until needed within the calibration process.</w:t>
      </w:r>
    </w:p>
    <w:p w14:paraId="416741C4" w14:textId="77777777" w:rsidR="002D7253" w:rsidRPr="002D7253" w:rsidRDefault="002D7253" w:rsidP="002D7253">
      <w:pPr>
        <w:rPr>
          <w:b/>
          <w:bCs/>
        </w:rPr>
      </w:pPr>
      <w:r w:rsidRPr="002D7253">
        <w:rPr>
          <w:b/>
          <w:bCs/>
        </w:rPr>
        <w:t>Tools Required</w:t>
      </w:r>
    </w:p>
    <w:p w14:paraId="3152E64E" w14:textId="77777777" w:rsidR="002D7253" w:rsidRPr="002D7253" w:rsidRDefault="002D7253" w:rsidP="002D7253">
      <w:r w:rsidRPr="002D7253">
        <w:t>Data collector with Siteworks</w:t>
      </w:r>
    </w:p>
    <w:p w14:paraId="5459F99A" w14:textId="77777777" w:rsidR="002D7253" w:rsidRPr="002D7253" w:rsidRDefault="002D7253" w:rsidP="002D7253">
      <w:r w:rsidRPr="002D7253">
        <w:t>Trimble SPS9x0 Total Station</w:t>
      </w:r>
    </w:p>
    <w:p w14:paraId="1AC97CC9" w14:textId="77777777" w:rsidR="002D7253" w:rsidRPr="002D7253" w:rsidRDefault="002D7253" w:rsidP="002D7253">
      <w:r w:rsidRPr="002D7253">
        <w:t xml:space="preserve">Computer with </w:t>
      </w:r>
      <w:proofErr w:type="spellStart"/>
      <w:r w:rsidRPr="002D7253">
        <w:t>Hexcal</w:t>
      </w:r>
      <w:proofErr w:type="spellEnd"/>
      <w:r w:rsidRPr="002D7253">
        <w:t xml:space="preserve"> (optional)</w:t>
      </w:r>
    </w:p>
    <w:p w14:paraId="0DD77CC9" w14:textId="3EC4FDD1" w:rsidR="000A19BC" w:rsidRDefault="002D7253" w:rsidP="002D7253">
      <w:r w:rsidRPr="002D7253">
        <w:t>The machine must be positioned in a place where it can be swung throughout its entire range of rotation.</w:t>
      </w:r>
    </w:p>
    <w:p w14:paraId="0352EA25" w14:textId="1FBAB2A6" w:rsidR="002D7253" w:rsidRDefault="002D7253" w:rsidP="002D7253">
      <w:r w:rsidRPr="002D7253">
        <w:drawing>
          <wp:inline distT="0" distB="0" distL="0" distR="0" wp14:anchorId="58644D4A" wp14:editId="1AF5F88F">
            <wp:extent cx="5925377" cy="2257740"/>
            <wp:effectExtent l="0" t="0" r="0" b="9525"/>
            <wp:docPr id="17999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40170" name=""/>
                    <pic:cNvPicPr/>
                  </pic:nvPicPr>
                  <pic:blipFill>
                    <a:blip r:embed="rId4"/>
                    <a:stretch>
                      <a:fillRect/>
                    </a:stretch>
                  </pic:blipFill>
                  <pic:spPr>
                    <a:xfrm>
                      <a:off x="0" y="0"/>
                      <a:ext cx="5925377" cy="2257740"/>
                    </a:xfrm>
                    <a:prstGeom prst="rect">
                      <a:avLst/>
                    </a:prstGeom>
                  </pic:spPr>
                </pic:pic>
              </a:graphicData>
            </a:graphic>
          </wp:inline>
        </w:drawing>
      </w:r>
    </w:p>
    <w:p w14:paraId="20834FB2" w14:textId="77777777" w:rsidR="002D7253" w:rsidRPr="002D7253" w:rsidRDefault="002D7253" w:rsidP="002D7253">
      <w:r w:rsidRPr="002D7253">
        <w:t>1. Select the measurement method you want to use, the process is quite similar.</w:t>
      </w:r>
    </w:p>
    <w:p w14:paraId="68951C6E" w14:textId="77777777" w:rsidR="002D7253" w:rsidRPr="002D7253" w:rsidRDefault="002D7253" w:rsidP="002D7253">
      <w:r w:rsidRPr="002D7253">
        <w:t xml:space="preserve">Therefore, we have already used the </w:t>
      </w:r>
      <w:proofErr w:type="gramStart"/>
      <w:r w:rsidRPr="002D7253">
        <w:t>UTS</w:t>
      </w:r>
      <w:proofErr w:type="gramEnd"/>
      <w:r w:rsidRPr="002D7253">
        <w:t xml:space="preserve"> and we will continue with </w:t>
      </w:r>
      <w:proofErr w:type="gramStart"/>
      <w:r w:rsidRPr="002D7253">
        <w:t>the Total</w:t>
      </w:r>
      <w:proofErr w:type="gramEnd"/>
    </w:p>
    <w:p w14:paraId="56F38A7A" w14:textId="3B708DB7" w:rsidR="002D7253" w:rsidRDefault="002D7253" w:rsidP="002D7253">
      <w:r w:rsidRPr="002D7253">
        <w:t>Station Method.</w:t>
      </w:r>
    </w:p>
    <w:p w14:paraId="7AE9B057" w14:textId="57A6E509" w:rsidR="002D7253" w:rsidRDefault="002D7253" w:rsidP="002D7253">
      <w:r w:rsidRPr="002D7253">
        <w:lastRenderedPageBreak/>
        <w:drawing>
          <wp:inline distT="0" distB="0" distL="0" distR="0" wp14:anchorId="38AD7F4F" wp14:editId="72F9C8E5">
            <wp:extent cx="5925377" cy="2429214"/>
            <wp:effectExtent l="0" t="0" r="0" b="9525"/>
            <wp:docPr id="21327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96586" name=""/>
                    <pic:cNvPicPr/>
                  </pic:nvPicPr>
                  <pic:blipFill>
                    <a:blip r:embed="rId5"/>
                    <a:stretch>
                      <a:fillRect/>
                    </a:stretch>
                  </pic:blipFill>
                  <pic:spPr>
                    <a:xfrm>
                      <a:off x="0" y="0"/>
                      <a:ext cx="5925377" cy="2429214"/>
                    </a:xfrm>
                    <a:prstGeom prst="rect">
                      <a:avLst/>
                    </a:prstGeom>
                  </pic:spPr>
                </pic:pic>
              </a:graphicData>
            </a:graphic>
          </wp:inline>
        </w:drawing>
      </w:r>
    </w:p>
    <w:p w14:paraId="5C115AFB" w14:textId="77777777" w:rsidR="002D7253" w:rsidRPr="002D7253" w:rsidRDefault="002D7253" w:rsidP="002D7253">
      <w:r w:rsidRPr="002D7253">
        <w:t>2. Select which type of measure up tool is being used. This will likely be a measure</w:t>
      </w:r>
    </w:p>
    <w:p w14:paraId="20DC3B02" w14:textId="77777777" w:rsidR="002D7253" w:rsidRPr="002D7253" w:rsidRDefault="002D7253" w:rsidP="002D7253">
      <w:r w:rsidRPr="002D7253">
        <w:t>up tool on top of the receiver however may be mounted directly to a mast.</w:t>
      </w:r>
    </w:p>
    <w:p w14:paraId="680FC9C0" w14:textId="3BD07DD0" w:rsidR="002D7253" w:rsidRDefault="002D7253" w:rsidP="002D7253">
      <w:r w:rsidRPr="002D7253">
        <w:t>Select Receiver type.</w:t>
      </w:r>
    </w:p>
    <w:p w14:paraId="24CAEC9B" w14:textId="3ECC1B23" w:rsidR="002D7253" w:rsidRDefault="002D7253" w:rsidP="002D7253">
      <w:r w:rsidRPr="002D7253">
        <w:drawing>
          <wp:inline distT="0" distB="0" distL="0" distR="0" wp14:anchorId="3739DE6A" wp14:editId="42165409">
            <wp:extent cx="5706271" cy="2695951"/>
            <wp:effectExtent l="0" t="0" r="8890" b="9525"/>
            <wp:docPr id="10095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3359" name=""/>
                    <pic:cNvPicPr/>
                  </pic:nvPicPr>
                  <pic:blipFill>
                    <a:blip r:embed="rId6"/>
                    <a:stretch>
                      <a:fillRect/>
                    </a:stretch>
                  </pic:blipFill>
                  <pic:spPr>
                    <a:xfrm>
                      <a:off x="0" y="0"/>
                      <a:ext cx="5706271" cy="2695951"/>
                    </a:xfrm>
                    <a:prstGeom prst="rect">
                      <a:avLst/>
                    </a:prstGeom>
                  </pic:spPr>
                </pic:pic>
              </a:graphicData>
            </a:graphic>
          </wp:inline>
        </w:drawing>
      </w:r>
    </w:p>
    <w:p w14:paraId="18E2DF59" w14:textId="77777777" w:rsidR="002D7253" w:rsidRPr="002D7253" w:rsidRDefault="002D7253" w:rsidP="002D7253">
      <w:r w:rsidRPr="002D7253">
        <w:t>3. Place targets onto the machine, if not already done. Measure up tools on both</w:t>
      </w:r>
    </w:p>
    <w:p w14:paraId="16E178A4" w14:textId="5FFE8A88" w:rsidR="002D7253" w:rsidRDefault="002D7253" w:rsidP="002D7253">
      <w:r w:rsidRPr="002D7253">
        <w:t>receivers as well as targets on pins A and G are required.</w:t>
      </w:r>
      <w:r>
        <w:t xml:space="preserve"> </w:t>
      </w:r>
      <w:proofErr w:type="spellStart"/>
      <w:r w:rsidRPr="002D7253">
        <w:t>Hexcal</w:t>
      </w:r>
      <w:proofErr w:type="spellEnd"/>
      <w:r w:rsidRPr="002D7253">
        <w:t xml:space="preserve"> will only be used in this step to determine the horizontal offset between the measured A and G pin and the centerline of the boom. Otherwise, this can also be done by a tape measurement. If the intention is to use </w:t>
      </w:r>
      <w:proofErr w:type="spellStart"/>
      <w:r w:rsidRPr="002D7253">
        <w:t>Hexcal</w:t>
      </w:r>
      <w:proofErr w:type="spellEnd"/>
      <w:r w:rsidRPr="002D7253">
        <w:t>, it is particularly important to mark the points CT1 and CT2 in the center of the arm.</w:t>
      </w:r>
    </w:p>
    <w:p w14:paraId="0C15CFC7" w14:textId="594C3D6E" w:rsidR="002D7253" w:rsidRDefault="002D7253" w:rsidP="002D7253">
      <w:r w:rsidRPr="002D7253">
        <w:lastRenderedPageBreak/>
        <w:drawing>
          <wp:inline distT="0" distB="0" distL="0" distR="0" wp14:anchorId="5CDD9BA5" wp14:editId="3CA8FE5B">
            <wp:extent cx="5792008" cy="2305372"/>
            <wp:effectExtent l="0" t="0" r="0" b="0"/>
            <wp:docPr id="14426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7481" name=""/>
                    <pic:cNvPicPr/>
                  </pic:nvPicPr>
                  <pic:blipFill>
                    <a:blip r:embed="rId7"/>
                    <a:stretch>
                      <a:fillRect/>
                    </a:stretch>
                  </pic:blipFill>
                  <pic:spPr>
                    <a:xfrm>
                      <a:off x="0" y="0"/>
                      <a:ext cx="5792008" cy="2305372"/>
                    </a:xfrm>
                    <a:prstGeom prst="rect">
                      <a:avLst/>
                    </a:prstGeom>
                  </pic:spPr>
                </pic:pic>
              </a:graphicData>
            </a:graphic>
          </wp:inline>
        </w:drawing>
      </w:r>
    </w:p>
    <w:p w14:paraId="688B730F" w14:textId="77777777" w:rsidR="002D7253" w:rsidRPr="002D7253" w:rsidRDefault="002D7253" w:rsidP="002D7253">
      <w:r w:rsidRPr="002D7253">
        <w:t>4. If not still done from the previous steps, set up the tripod approximately twice</w:t>
      </w:r>
    </w:p>
    <w:p w14:paraId="48CA0407" w14:textId="77777777" w:rsidR="002D7253" w:rsidRPr="002D7253" w:rsidRDefault="002D7253" w:rsidP="002D7253">
      <w:r w:rsidRPr="002D7253">
        <w:t>the machine's full reach away from the machine and perpendicular to the</w:t>
      </w:r>
    </w:p>
    <w:p w14:paraId="09096ADF" w14:textId="77777777" w:rsidR="002D7253" w:rsidRPr="002D7253" w:rsidRDefault="002D7253" w:rsidP="002D7253">
      <w:r w:rsidRPr="002D7253">
        <w:t>linkage. Ensure that points ML and MR are visible through the total station. It</w:t>
      </w:r>
    </w:p>
    <w:p w14:paraId="464C7BAB" w14:textId="495596D2" w:rsidR="002D7253" w:rsidRDefault="002D7253" w:rsidP="002D7253">
      <w:r w:rsidRPr="002D7253">
        <w:t xml:space="preserve">may be necessary to remove handrails, </w:t>
      </w:r>
      <w:proofErr w:type="spellStart"/>
      <w:r w:rsidRPr="002D7253">
        <w:t>etc</w:t>
      </w:r>
      <w:proofErr w:type="spellEnd"/>
      <w:r w:rsidRPr="002D7253">
        <w:t xml:space="preserve"> to gain a clear view of the targets.</w:t>
      </w:r>
    </w:p>
    <w:p w14:paraId="24A53815" w14:textId="21E20FD3" w:rsidR="002D7253" w:rsidRDefault="002D7253" w:rsidP="002D7253">
      <w:r w:rsidRPr="002D7253">
        <w:drawing>
          <wp:inline distT="0" distB="0" distL="0" distR="0" wp14:anchorId="7885D921" wp14:editId="41E7D221">
            <wp:extent cx="5849166" cy="2048161"/>
            <wp:effectExtent l="0" t="0" r="0" b="9525"/>
            <wp:docPr id="4908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476" name=""/>
                    <pic:cNvPicPr/>
                  </pic:nvPicPr>
                  <pic:blipFill>
                    <a:blip r:embed="rId8"/>
                    <a:stretch>
                      <a:fillRect/>
                    </a:stretch>
                  </pic:blipFill>
                  <pic:spPr>
                    <a:xfrm>
                      <a:off x="0" y="0"/>
                      <a:ext cx="5849166" cy="2048161"/>
                    </a:xfrm>
                    <a:prstGeom prst="rect">
                      <a:avLst/>
                    </a:prstGeom>
                  </pic:spPr>
                </pic:pic>
              </a:graphicData>
            </a:graphic>
          </wp:inline>
        </w:drawing>
      </w:r>
    </w:p>
    <w:p w14:paraId="29996341" w14:textId="31170003" w:rsidR="002D7253" w:rsidRDefault="002D7253" w:rsidP="002D7253">
      <w:r w:rsidRPr="002D7253">
        <w:lastRenderedPageBreak/>
        <w:drawing>
          <wp:inline distT="0" distB="0" distL="0" distR="0" wp14:anchorId="5A683A58" wp14:editId="6B933834">
            <wp:extent cx="5668166" cy="2896004"/>
            <wp:effectExtent l="0" t="0" r="8890" b="0"/>
            <wp:docPr id="18540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7158" name=""/>
                    <pic:cNvPicPr/>
                  </pic:nvPicPr>
                  <pic:blipFill>
                    <a:blip r:embed="rId9"/>
                    <a:stretch>
                      <a:fillRect/>
                    </a:stretch>
                  </pic:blipFill>
                  <pic:spPr>
                    <a:xfrm>
                      <a:off x="0" y="0"/>
                      <a:ext cx="5668166" cy="2896004"/>
                    </a:xfrm>
                    <a:prstGeom prst="rect">
                      <a:avLst/>
                    </a:prstGeom>
                  </pic:spPr>
                </pic:pic>
              </a:graphicData>
            </a:graphic>
          </wp:inline>
        </w:drawing>
      </w:r>
    </w:p>
    <w:p w14:paraId="20B5C044" w14:textId="77777777" w:rsidR="002D7253" w:rsidRPr="002D7253" w:rsidRDefault="002D7253" w:rsidP="002D7253">
      <w:r w:rsidRPr="002D7253">
        <w:t>5. If not already done in the previous step for the third machine position, measure</w:t>
      </w:r>
    </w:p>
    <w:p w14:paraId="779DA347" w14:textId="77777777" w:rsidR="002D7253" w:rsidRPr="002D7253" w:rsidRDefault="002D7253" w:rsidP="002D7253">
      <w:r w:rsidRPr="002D7253">
        <w:t>the points ML, MR, A and G. There must be no difference between the</w:t>
      </w:r>
    </w:p>
    <w:p w14:paraId="758DCBEF" w14:textId="77777777" w:rsidR="002D7253" w:rsidRPr="002D7253" w:rsidRDefault="002D7253" w:rsidP="002D7253">
      <w:r w:rsidRPr="002D7253">
        <w:t>measurement and the actual machine position, as a recording of the roll and</w:t>
      </w:r>
    </w:p>
    <w:p w14:paraId="748CFA09" w14:textId="5BD57474" w:rsidR="002D7253" w:rsidRDefault="002D7253" w:rsidP="002D7253">
      <w:r w:rsidRPr="002D7253">
        <w:t>pitch movement of the body is carried out.</w:t>
      </w:r>
    </w:p>
    <w:p w14:paraId="0787399C" w14:textId="509A4AA9" w:rsidR="002D7253" w:rsidRDefault="002D7253" w:rsidP="002D7253">
      <w:r w:rsidRPr="002D7253">
        <w:drawing>
          <wp:inline distT="0" distB="0" distL="0" distR="0" wp14:anchorId="4A2F1514" wp14:editId="0B487863">
            <wp:extent cx="5706271" cy="2457793"/>
            <wp:effectExtent l="0" t="0" r="8890" b="0"/>
            <wp:docPr id="76331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5214" name=""/>
                    <pic:cNvPicPr/>
                  </pic:nvPicPr>
                  <pic:blipFill>
                    <a:blip r:embed="rId10"/>
                    <a:stretch>
                      <a:fillRect/>
                    </a:stretch>
                  </pic:blipFill>
                  <pic:spPr>
                    <a:xfrm>
                      <a:off x="0" y="0"/>
                      <a:ext cx="5706271" cy="2457793"/>
                    </a:xfrm>
                    <a:prstGeom prst="rect">
                      <a:avLst/>
                    </a:prstGeom>
                  </pic:spPr>
                </pic:pic>
              </a:graphicData>
            </a:graphic>
          </wp:inline>
        </w:drawing>
      </w:r>
    </w:p>
    <w:p w14:paraId="6CF345D6" w14:textId="77777777" w:rsidR="002D7253" w:rsidRPr="002D7253" w:rsidRDefault="002D7253" w:rsidP="002D7253">
      <w:r w:rsidRPr="002D7253">
        <w:t>6. Enter the requested Easting, Northing and Elevation of points ML and MR into</w:t>
      </w:r>
    </w:p>
    <w:p w14:paraId="4BCB15C2" w14:textId="77777777" w:rsidR="002D7253" w:rsidRPr="002D7253" w:rsidRDefault="002D7253" w:rsidP="002D7253">
      <w:r w:rsidRPr="002D7253">
        <w:t>Earthworks. For verification the slope distance and elevation difference will be</w:t>
      </w:r>
    </w:p>
    <w:p w14:paraId="490E866C" w14:textId="77777777" w:rsidR="002D7253" w:rsidRPr="002D7253" w:rsidRDefault="002D7253" w:rsidP="002D7253">
      <w:r w:rsidRPr="002D7253">
        <w:t>displayed, these values are not used any further. Finally, click start reading to</w:t>
      </w:r>
    </w:p>
    <w:p w14:paraId="6CB3D796" w14:textId="4D47B9FF" w:rsidR="002D7253" w:rsidRDefault="002D7253" w:rsidP="002D7253">
      <w:r w:rsidRPr="002D7253">
        <w:t>determine the body roll and pitch values.</w:t>
      </w:r>
    </w:p>
    <w:p w14:paraId="706C2BAE" w14:textId="3218E78B" w:rsidR="002D7253" w:rsidRDefault="002D7253" w:rsidP="002D7253">
      <w:r w:rsidRPr="002D7253">
        <w:lastRenderedPageBreak/>
        <w:drawing>
          <wp:inline distT="0" distB="0" distL="0" distR="0" wp14:anchorId="0077A04F" wp14:editId="084D9DE4">
            <wp:extent cx="5811061" cy="2619741"/>
            <wp:effectExtent l="0" t="0" r="0" b="9525"/>
            <wp:docPr id="16029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3350" name=""/>
                    <pic:cNvPicPr/>
                  </pic:nvPicPr>
                  <pic:blipFill>
                    <a:blip r:embed="rId11"/>
                    <a:stretch>
                      <a:fillRect/>
                    </a:stretch>
                  </pic:blipFill>
                  <pic:spPr>
                    <a:xfrm>
                      <a:off x="0" y="0"/>
                      <a:ext cx="5811061" cy="2619741"/>
                    </a:xfrm>
                    <a:prstGeom prst="rect">
                      <a:avLst/>
                    </a:prstGeom>
                  </pic:spPr>
                </pic:pic>
              </a:graphicData>
            </a:graphic>
          </wp:inline>
        </w:drawing>
      </w:r>
    </w:p>
    <w:p w14:paraId="64E998A3" w14:textId="06C4FCFC" w:rsidR="002D7253" w:rsidRDefault="002D7253" w:rsidP="002D7253">
      <w:r w:rsidRPr="002D7253">
        <w:t>7. Select Boom Pin location and target type</w:t>
      </w:r>
    </w:p>
    <w:p w14:paraId="23A8DAC1" w14:textId="0CDC9906" w:rsidR="002D7253" w:rsidRDefault="002D7253" w:rsidP="002D7253">
      <w:r w:rsidRPr="002D7253">
        <w:drawing>
          <wp:inline distT="0" distB="0" distL="0" distR="0" wp14:anchorId="05E7200C" wp14:editId="0EC52DED">
            <wp:extent cx="5839640" cy="2124371"/>
            <wp:effectExtent l="0" t="0" r="8890" b="9525"/>
            <wp:docPr id="15617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1910" name=""/>
                    <pic:cNvPicPr/>
                  </pic:nvPicPr>
                  <pic:blipFill>
                    <a:blip r:embed="rId12"/>
                    <a:stretch>
                      <a:fillRect/>
                    </a:stretch>
                  </pic:blipFill>
                  <pic:spPr>
                    <a:xfrm>
                      <a:off x="0" y="0"/>
                      <a:ext cx="5839640" cy="2124371"/>
                    </a:xfrm>
                    <a:prstGeom prst="rect">
                      <a:avLst/>
                    </a:prstGeom>
                  </pic:spPr>
                </pic:pic>
              </a:graphicData>
            </a:graphic>
          </wp:inline>
        </w:drawing>
      </w:r>
    </w:p>
    <w:p w14:paraId="5F6FAE7B" w14:textId="77777777" w:rsidR="002D7253" w:rsidRPr="002D7253" w:rsidRDefault="002D7253" w:rsidP="002D7253">
      <w:r w:rsidRPr="002D7253">
        <w:t>8. Enter the Easting, Northing and Elevation of Pin A into Earthworks, as well as the</w:t>
      </w:r>
    </w:p>
    <w:p w14:paraId="5A8585A4" w14:textId="77777777" w:rsidR="002D7253" w:rsidRPr="002D7253" w:rsidRDefault="002D7253" w:rsidP="002D7253">
      <w:r w:rsidRPr="002D7253">
        <w:t>horizontal offset. The horizontal offset is the distance from the target to the</w:t>
      </w:r>
    </w:p>
    <w:p w14:paraId="4F64C011" w14:textId="77777777" w:rsidR="002D7253" w:rsidRPr="002D7253" w:rsidRDefault="002D7253" w:rsidP="002D7253">
      <w:r w:rsidRPr="002D7253">
        <w:t>middle of the boom. This value can be measured with a tape measure or, if CT1</w:t>
      </w:r>
    </w:p>
    <w:p w14:paraId="67291DB2" w14:textId="77777777" w:rsidR="002D7253" w:rsidRPr="002D7253" w:rsidRDefault="002D7253" w:rsidP="002D7253">
      <w:r w:rsidRPr="002D7253">
        <w:t xml:space="preserve">and CT2 are placed in the center of the boom, </w:t>
      </w:r>
      <w:proofErr w:type="spellStart"/>
      <w:r w:rsidRPr="002D7253">
        <w:t>Hexcal</w:t>
      </w:r>
      <w:proofErr w:type="spellEnd"/>
      <w:r w:rsidRPr="002D7253">
        <w:t xml:space="preserve"> will provide this value.</w:t>
      </w:r>
    </w:p>
    <w:p w14:paraId="617B4D57" w14:textId="2F65277B" w:rsidR="002D7253" w:rsidRDefault="002D7253" w:rsidP="002D7253">
      <w:r w:rsidRPr="002D7253">
        <w:t>For verification the slope distance and elevation difference between ML and A will be displayed, these values are not used any further.</w:t>
      </w:r>
    </w:p>
    <w:p w14:paraId="5FB269B6" w14:textId="1D9044D4" w:rsidR="002D7253" w:rsidRDefault="002D7253" w:rsidP="002D7253">
      <w:r w:rsidRPr="002D7253">
        <w:lastRenderedPageBreak/>
        <w:drawing>
          <wp:inline distT="0" distB="0" distL="0" distR="0" wp14:anchorId="42AD3748" wp14:editId="0A2E9CD3">
            <wp:extent cx="5811061" cy="2495898"/>
            <wp:effectExtent l="0" t="0" r="0" b="0"/>
            <wp:docPr id="22162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1064" name=""/>
                    <pic:cNvPicPr/>
                  </pic:nvPicPr>
                  <pic:blipFill>
                    <a:blip r:embed="rId13"/>
                    <a:stretch>
                      <a:fillRect/>
                    </a:stretch>
                  </pic:blipFill>
                  <pic:spPr>
                    <a:xfrm>
                      <a:off x="0" y="0"/>
                      <a:ext cx="5811061" cy="2495898"/>
                    </a:xfrm>
                    <a:prstGeom prst="rect">
                      <a:avLst/>
                    </a:prstGeom>
                  </pic:spPr>
                </pic:pic>
              </a:graphicData>
            </a:graphic>
          </wp:inline>
        </w:drawing>
      </w:r>
    </w:p>
    <w:p w14:paraId="6FFD81BA" w14:textId="77777777" w:rsidR="002D7253" w:rsidRPr="002D7253" w:rsidRDefault="002D7253" w:rsidP="002D7253">
      <w:r w:rsidRPr="002D7253">
        <w:t>9. Enter the Easting, Northing and Elevation of Pin G into Earthworks, as well as</w:t>
      </w:r>
    </w:p>
    <w:p w14:paraId="6B66B79A" w14:textId="77777777" w:rsidR="002D7253" w:rsidRPr="002D7253" w:rsidRDefault="002D7253" w:rsidP="002D7253">
      <w:r w:rsidRPr="002D7253">
        <w:t>the horizontal offset. The horizontal offset is the distance from the target to the</w:t>
      </w:r>
    </w:p>
    <w:p w14:paraId="5E9E72AC" w14:textId="77777777" w:rsidR="002D7253" w:rsidRPr="002D7253" w:rsidRDefault="002D7253" w:rsidP="002D7253">
      <w:r w:rsidRPr="002D7253">
        <w:t>middle of the boom. This value can be measured with a tape measure or, if CT1</w:t>
      </w:r>
    </w:p>
    <w:p w14:paraId="7FA227B1" w14:textId="77777777" w:rsidR="002D7253" w:rsidRPr="002D7253" w:rsidRDefault="002D7253" w:rsidP="002D7253">
      <w:r w:rsidRPr="002D7253">
        <w:t xml:space="preserve">and CT2 are placed in the center of the boom, </w:t>
      </w:r>
      <w:proofErr w:type="spellStart"/>
      <w:r w:rsidRPr="002D7253">
        <w:t>Hexcal</w:t>
      </w:r>
      <w:proofErr w:type="spellEnd"/>
      <w:r w:rsidRPr="002D7253">
        <w:t xml:space="preserve"> will provide this value.</w:t>
      </w:r>
    </w:p>
    <w:p w14:paraId="5D18A742" w14:textId="0AD9B122" w:rsidR="002D7253" w:rsidRDefault="002D7253" w:rsidP="002D7253">
      <w:r w:rsidRPr="002D7253">
        <w:t xml:space="preserve">For </w:t>
      </w:r>
      <w:proofErr w:type="gramStart"/>
      <w:r w:rsidRPr="002D7253">
        <w:t>verification</w:t>
      </w:r>
      <w:proofErr w:type="gramEnd"/>
      <w:r w:rsidRPr="002D7253">
        <w:t xml:space="preserve"> the slope distance and elevation difference between A and G will be displayed, these values are not used any further.</w:t>
      </w:r>
    </w:p>
    <w:p w14:paraId="1D3BFE6B" w14:textId="4B39A166" w:rsidR="002D7253" w:rsidRDefault="002D7253" w:rsidP="002D7253">
      <w:r w:rsidRPr="002D7253">
        <w:drawing>
          <wp:inline distT="0" distB="0" distL="0" distR="0" wp14:anchorId="7CF194BA" wp14:editId="5AE39922">
            <wp:extent cx="5877745" cy="2210108"/>
            <wp:effectExtent l="0" t="0" r="8890" b="0"/>
            <wp:docPr id="544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806" name=""/>
                    <pic:cNvPicPr/>
                  </pic:nvPicPr>
                  <pic:blipFill>
                    <a:blip r:embed="rId14"/>
                    <a:stretch>
                      <a:fillRect/>
                    </a:stretch>
                  </pic:blipFill>
                  <pic:spPr>
                    <a:xfrm>
                      <a:off x="0" y="0"/>
                      <a:ext cx="5877745" cy="2210108"/>
                    </a:xfrm>
                    <a:prstGeom prst="rect">
                      <a:avLst/>
                    </a:prstGeom>
                  </pic:spPr>
                </pic:pic>
              </a:graphicData>
            </a:graphic>
          </wp:inline>
        </w:drawing>
      </w:r>
    </w:p>
    <w:p w14:paraId="262774BC" w14:textId="180149C4" w:rsidR="002D7253" w:rsidRDefault="002D7253" w:rsidP="002D7253">
      <w:r w:rsidRPr="002D7253">
        <w:t>10. At this stage of the Vector calibration, the machine body is going to be moved into 3 more positions and the Easting, Northing and Elevations of these points will be measured.</w:t>
      </w:r>
    </w:p>
    <w:p w14:paraId="22A0850E" w14:textId="64A914CF" w:rsidR="002D7253" w:rsidRDefault="002D7253" w:rsidP="002D7253">
      <w:r w:rsidRPr="002D7253">
        <w:lastRenderedPageBreak/>
        <w:drawing>
          <wp:inline distT="0" distB="0" distL="0" distR="0" wp14:anchorId="459030AD" wp14:editId="71074E4F">
            <wp:extent cx="5943600" cy="1981200"/>
            <wp:effectExtent l="0" t="0" r="0" b="0"/>
            <wp:docPr id="165522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2721" name=""/>
                    <pic:cNvPicPr/>
                  </pic:nvPicPr>
                  <pic:blipFill>
                    <a:blip r:embed="rId15"/>
                    <a:stretch>
                      <a:fillRect/>
                    </a:stretch>
                  </pic:blipFill>
                  <pic:spPr>
                    <a:xfrm>
                      <a:off x="0" y="0"/>
                      <a:ext cx="5943600" cy="1981200"/>
                    </a:xfrm>
                    <a:prstGeom prst="rect">
                      <a:avLst/>
                    </a:prstGeom>
                  </pic:spPr>
                </pic:pic>
              </a:graphicData>
            </a:graphic>
          </wp:inline>
        </w:drawing>
      </w:r>
    </w:p>
    <w:p w14:paraId="7F967C41" w14:textId="77777777" w:rsidR="002D7253" w:rsidRPr="002D7253" w:rsidRDefault="002D7253" w:rsidP="002D7253">
      <w:r w:rsidRPr="002D7253">
        <w:t xml:space="preserve">11. </w:t>
      </w:r>
      <w:proofErr w:type="gramStart"/>
      <w:r w:rsidRPr="002D7253">
        <w:t>The center of rotation (COR),</w:t>
      </w:r>
      <w:proofErr w:type="gramEnd"/>
      <w:r w:rsidRPr="002D7253">
        <w:t xml:space="preserve"> will be the center of a circle formed by 4 measurements done on ML or MR in 4 different positions (~90º between each measurement). The choice of ML or MR makes no </w:t>
      </w:r>
      <w:proofErr w:type="gramStart"/>
      <w:r w:rsidRPr="002D7253">
        <w:t>difference,</w:t>
      </w:r>
      <w:proofErr w:type="gramEnd"/>
      <w:r w:rsidRPr="002D7253">
        <w:t xml:space="preserve"> it only depends on which target will be best visible in the following process.</w:t>
      </w:r>
    </w:p>
    <w:p w14:paraId="4B29CFBC" w14:textId="77777777" w:rsidR="002D7253" w:rsidRPr="002D7253" w:rsidRDefault="002D7253" w:rsidP="002D7253">
      <w:r w:rsidRPr="002D7253">
        <w:t xml:space="preserve">The first measurement will be the ML or MR coordinates from the previous step. The machine must therefore rotate by 90° three more </w:t>
      </w:r>
      <w:proofErr w:type="gramStart"/>
      <w:r w:rsidRPr="002D7253">
        <w:t>times</w:t>
      </w:r>
      <w:proofErr w:type="gramEnd"/>
      <w:r w:rsidRPr="002D7253">
        <w:t xml:space="preserve"> and the same target must be measured again each time.</w:t>
      </w:r>
    </w:p>
    <w:p w14:paraId="74015D10" w14:textId="1E133E88" w:rsidR="002D7253" w:rsidRDefault="002D7253" w:rsidP="002D7253">
      <w:r w:rsidRPr="002D7253">
        <w:t>If a measurement has an error, it will not be possible to calculate the COR from the provided coordinates. In this case, check that the entered coordinates are correct. Otherwise, measure the 4 points again.</w:t>
      </w:r>
    </w:p>
    <w:p w14:paraId="42CD336F" w14:textId="0A78B4A1" w:rsidR="002D7253" w:rsidRDefault="002D7253" w:rsidP="002D7253">
      <w:r w:rsidRPr="002D7253">
        <w:drawing>
          <wp:inline distT="0" distB="0" distL="0" distR="0" wp14:anchorId="53B6448D" wp14:editId="722510F4">
            <wp:extent cx="5943600" cy="1885950"/>
            <wp:effectExtent l="0" t="0" r="0" b="0"/>
            <wp:docPr id="20745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15664" name=""/>
                    <pic:cNvPicPr/>
                  </pic:nvPicPr>
                  <pic:blipFill>
                    <a:blip r:embed="rId16"/>
                    <a:stretch>
                      <a:fillRect/>
                    </a:stretch>
                  </pic:blipFill>
                  <pic:spPr>
                    <a:xfrm>
                      <a:off x="0" y="0"/>
                      <a:ext cx="5943600" cy="1885950"/>
                    </a:xfrm>
                    <a:prstGeom prst="rect">
                      <a:avLst/>
                    </a:prstGeom>
                  </pic:spPr>
                </pic:pic>
              </a:graphicData>
            </a:graphic>
          </wp:inline>
        </w:drawing>
      </w:r>
    </w:p>
    <w:p w14:paraId="3FF178D3" w14:textId="77777777" w:rsidR="002D7253" w:rsidRDefault="002D7253" w:rsidP="002D7253"/>
    <w:sectPr w:rsidR="002D7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F7B"/>
    <w:rsid w:val="000A19BC"/>
    <w:rsid w:val="002D7253"/>
    <w:rsid w:val="005711BA"/>
    <w:rsid w:val="0069002F"/>
    <w:rsid w:val="00AF7F71"/>
    <w:rsid w:val="00DA4F7B"/>
    <w:rsid w:val="00DE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9CFB"/>
  <w15:chartTrackingRefBased/>
  <w15:docId w15:val="{73AD65D0-AFC7-495F-A122-EAC71E1F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7B"/>
    <w:rPr>
      <w:rFonts w:eastAsiaTheme="majorEastAsia" w:cstheme="majorBidi"/>
      <w:color w:val="272727" w:themeColor="text1" w:themeTint="D8"/>
    </w:rPr>
  </w:style>
  <w:style w:type="paragraph" w:styleId="Title">
    <w:name w:val="Title"/>
    <w:basedOn w:val="Normal"/>
    <w:next w:val="Normal"/>
    <w:link w:val="TitleChar"/>
    <w:uiPriority w:val="10"/>
    <w:qFormat/>
    <w:rsid w:val="00DA4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7B"/>
    <w:pPr>
      <w:spacing w:before="160"/>
      <w:jc w:val="center"/>
    </w:pPr>
    <w:rPr>
      <w:i/>
      <w:iCs/>
      <w:color w:val="404040" w:themeColor="text1" w:themeTint="BF"/>
    </w:rPr>
  </w:style>
  <w:style w:type="character" w:customStyle="1" w:styleId="QuoteChar">
    <w:name w:val="Quote Char"/>
    <w:basedOn w:val="DefaultParagraphFont"/>
    <w:link w:val="Quote"/>
    <w:uiPriority w:val="29"/>
    <w:rsid w:val="00DA4F7B"/>
    <w:rPr>
      <w:i/>
      <w:iCs/>
      <w:color w:val="404040" w:themeColor="text1" w:themeTint="BF"/>
    </w:rPr>
  </w:style>
  <w:style w:type="paragraph" w:styleId="ListParagraph">
    <w:name w:val="List Paragraph"/>
    <w:basedOn w:val="Normal"/>
    <w:uiPriority w:val="34"/>
    <w:qFormat/>
    <w:rsid w:val="00DA4F7B"/>
    <w:pPr>
      <w:ind w:left="720"/>
      <w:contextualSpacing/>
    </w:pPr>
  </w:style>
  <w:style w:type="character" w:styleId="IntenseEmphasis">
    <w:name w:val="Intense Emphasis"/>
    <w:basedOn w:val="DefaultParagraphFont"/>
    <w:uiPriority w:val="21"/>
    <w:qFormat/>
    <w:rsid w:val="00DA4F7B"/>
    <w:rPr>
      <w:i/>
      <w:iCs/>
      <w:color w:val="0F4761" w:themeColor="accent1" w:themeShade="BF"/>
    </w:rPr>
  </w:style>
  <w:style w:type="paragraph" w:styleId="IntenseQuote">
    <w:name w:val="Intense Quote"/>
    <w:basedOn w:val="Normal"/>
    <w:next w:val="Normal"/>
    <w:link w:val="IntenseQuoteChar"/>
    <w:uiPriority w:val="30"/>
    <w:qFormat/>
    <w:rsid w:val="00DA4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F7B"/>
    <w:rPr>
      <w:i/>
      <w:iCs/>
      <w:color w:val="0F4761" w:themeColor="accent1" w:themeShade="BF"/>
    </w:rPr>
  </w:style>
  <w:style w:type="character" w:styleId="IntenseReference">
    <w:name w:val="Intense Reference"/>
    <w:basedOn w:val="DefaultParagraphFont"/>
    <w:uiPriority w:val="32"/>
    <w:qFormat/>
    <w:rsid w:val="00DA4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686</Words>
  <Characters>3441</Characters>
  <Application>Microsoft Office Word</Application>
  <DocSecurity>0</DocSecurity>
  <Lines>83</Lines>
  <Paragraphs>58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2026-03-24T14:09:00Z</dcterms:created>
  <dcterms:modified xsi:type="dcterms:W3CDTF">2026-03-24T14:17:00Z</dcterms:modified>
</cp:coreProperties>
</file>