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227E6" w14:textId="77777777" w:rsidR="00282E2C" w:rsidRPr="00282E2C" w:rsidRDefault="00282E2C" w:rsidP="00282E2C">
      <w:pPr>
        <w:rPr>
          <w:b/>
          <w:bCs/>
        </w:rPr>
      </w:pPr>
      <w:r w:rsidRPr="00282E2C">
        <w:rPr>
          <w:b/>
          <w:bCs/>
        </w:rPr>
        <w:t>Horizontal Guidance</w:t>
      </w:r>
    </w:p>
    <w:p w14:paraId="6D2182AF" w14:textId="77777777" w:rsidR="00282E2C" w:rsidRPr="00282E2C" w:rsidRDefault="00282E2C" w:rsidP="00282E2C">
      <w:r w:rsidRPr="00282E2C">
        <w:t>You can receive horizontal guidance relative to the following design features:</w:t>
      </w:r>
    </w:p>
    <w:p w14:paraId="399F7580" w14:textId="2C3115B7" w:rsidR="00282E2C" w:rsidRPr="00282E2C" w:rsidRDefault="00282E2C" w:rsidP="00282E2C">
      <w:pPr>
        <w:pStyle w:val="ListParagraph"/>
        <w:numPr>
          <w:ilvl w:val="0"/>
          <w:numId w:val="1"/>
        </w:numPr>
      </w:pPr>
      <w:r w:rsidRPr="00282E2C">
        <w:t>Lines within Office Designs or Infield Designs</w:t>
      </w:r>
    </w:p>
    <w:p w14:paraId="356B8824" w14:textId="721AE18C" w:rsidR="00282E2C" w:rsidRPr="00282E2C" w:rsidRDefault="00282E2C" w:rsidP="00282E2C">
      <w:pPr>
        <w:pStyle w:val="ListParagraph"/>
        <w:numPr>
          <w:ilvl w:val="0"/>
          <w:numId w:val="1"/>
        </w:numPr>
      </w:pPr>
      <w:r w:rsidRPr="00282E2C">
        <w:t>Design surface boundaries</w:t>
      </w:r>
    </w:p>
    <w:p w14:paraId="7952A258" w14:textId="0C4BB06C" w:rsidR="00282E2C" w:rsidRPr="00282E2C" w:rsidRDefault="00282E2C" w:rsidP="00282E2C">
      <w:pPr>
        <w:pStyle w:val="ListParagraph"/>
        <w:numPr>
          <w:ilvl w:val="0"/>
          <w:numId w:val="1"/>
        </w:numPr>
      </w:pPr>
      <w:r w:rsidRPr="00282E2C">
        <w:t xml:space="preserve">Setting a horizontal offset moves the horizontal guidance away from the selected line. </w:t>
      </w:r>
      <w:proofErr w:type="gramStart"/>
      <w:r w:rsidRPr="00282E2C">
        <w:t>You</w:t>
      </w:r>
      <w:proofErr w:type="gramEnd"/>
    </w:p>
    <w:p w14:paraId="722AFEEE" w14:textId="4EBBDCC0" w:rsidR="00282E2C" w:rsidRPr="00282E2C" w:rsidRDefault="00282E2C" w:rsidP="00282E2C">
      <w:pPr>
        <w:pStyle w:val="ListParagraph"/>
        <w:numPr>
          <w:ilvl w:val="0"/>
          <w:numId w:val="1"/>
        </w:numPr>
      </w:pPr>
      <w:r w:rsidRPr="00282E2C">
        <w:t>Add or subtract an offset square to the selected horizontal line.</w:t>
      </w:r>
    </w:p>
    <w:p w14:paraId="7682DF21" w14:textId="77777777" w:rsidR="00282E2C" w:rsidRPr="00282E2C" w:rsidRDefault="00282E2C" w:rsidP="00282E2C">
      <w:r w:rsidRPr="00282E2C">
        <w:rPr>
          <w:b/>
          <w:bCs/>
        </w:rPr>
        <w:t xml:space="preserve">Note- </w:t>
      </w:r>
      <w:r w:rsidRPr="00282E2C">
        <w:t>Design must have linework present for this functionality to be available</w:t>
      </w:r>
    </w:p>
    <w:p w14:paraId="15B6D9C5" w14:textId="77777777" w:rsidR="00282E2C" w:rsidRPr="00282E2C" w:rsidRDefault="00282E2C" w:rsidP="00282E2C">
      <w:r w:rsidRPr="00282E2C">
        <w:t>1. Access the Horizontal Guidance screen.</w:t>
      </w:r>
    </w:p>
    <w:p w14:paraId="22CD19E2" w14:textId="77777777" w:rsidR="00282E2C" w:rsidRPr="00282E2C" w:rsidRDefault="00282E2C" w:rsidP="00282E2C">
      <w:pPr>
        <w:rPr>
          <w:b/>
          <w:bCs/>
        </w:rPr>
      </w:pPr>
      <w:r w:rsidRPr="00282E2C">
        <w:rPr>
          <w:b/>
          <w:bCs/>
        </w:rPr>
        <w:t>Method 1</w:t>
      </w:r>
    </w:p>
    <w:p w14:paraId="20B07066" w14:textId="3166B93C" w:rsidR="000A19BC" w:rsidRDefault="00282E2C" w:rsidP="00282E2C">
      <w:r w:rsidRPr="00282E2C">
        <w:t>Touch and hold the horizontal offset field in the guidance bar</w:t>
      </w:r>
    </w:p>
    <w:p w14:paraId="6507EE98" w14:textId="7FC8F8AA" w:rsidR="00282E2C" w:rsidRDefault="00282E2C" w:rsidP="00282E2C">
      <w:r w:rsidRPr="00282E2C">
        <w:drawing>
          <wp:inline distT="0" distB="0" distL="0" distR="0" wp14:anchorId="5BF8830C" wp14:editId="67C855C6">
            <wp:extent cx="4925112" cy="2743583"/>
            <wp:effectExtent l="0" t="0" r="0" b="0"/>
            <wp:docPr id="156774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46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ED0F" w14:textId="04C36F91" w:rsidR="00282E2C" w:rsidRDefault="00282E2C" w:rsidP="00282E2C">
      <w:r w:rsidRPr="00282E2C">
        <w:t>2. Select a line for horizontal guidance and select Apply.</w:t>
      </w:r>
    </w:p>
    <w:p w14:paraId="72BD5697" w14:textId="4569FFB7" w:rsidR="00282E2C" w:rsidRDefault="00282E2C" w:rsidP="00282E2C">
      <w:r w:rsidRPr="00282E2C">
        <w:lastRenderedPageBreak/>
        <w:drawing>
          <wp:inline distT="0" distB="0" distL="0" distR="0" wp14:anchorId="0E83F72F" wp14:editId="77AE8888">
            <wp:extent cx="4867954" cy="2638793"/>
            <wp:effectExtent l="0" t="0" r="8890" b="9525"/>
            <wp:docPr id="147208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87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3970" w14:textId="77777777" w:rsidR="00282E2C" w:rsidRPr="00282E2C" w:rsidRDefault="00282E2C" w:rsidP="00282E2C">
      <w:pPr>
        <w:rPr>
          <w:b/>
          <w:bCs/>
        </w:rPr>
      </w:pPr>
      <w:r w:rsidRPr="00282E2C">
        <w:rPr>
          <w:b/>
          <w:bCs/>
        </w:rPr>
        <w:t>Method 2</w:t>
      </w:r>
    </w:p>
    <w:p w14:paraId="1BEF5DF4" w14:textId="77777777" w:rsidR="00282E2C" w:rsidRPr="00282E2C" w:rsidRDefault="00282E2C" w:rsidP="00282E2C">
      <w:r w:rsidRPr="00282E2C">
        <w:t xml:space="preserve">Alternatively, you can also select a line for horizontal guidance from the context menu </w:t>
      </w:r>
      <w:proofErr w:type="gramStart"/>
      <w:r w:rsidRPr="00282E2C">
        <w:t>in</w:t>
      </w:r>
      <w:proofErr w:type="gramEnd"/>
      <w:r w:rsidRPr="00282E2C">
        <w:t xml:space="preserve"> the work screen:</w:t>
      </w:r>
    </w:p>
    <w:p w14:paraId="592EA0F6" w14:textId="751E917A" w:rsidR="00282E2C" w:rsidRPr="00282E2C" w:rsidRDefault="00282E2C" w:rsidP="00282E2C">
      <w:r w:rsidRPr="00282E2C">
        <w:t>1) From the plan view guidance pane, press and hold anywhere near the line you want to select. A context</w:t>
      </w:r>
      <w:r>
        <w:t xml:space="preserve"> </w:t>
      </w:r>
      <w:r w:rsidRPr="00282E2C">
        <w:t>menu appears.</w:t>
      </w:r>
    </w:p>
    <w:p w14:paraId="6CE1E118" w14:textId="77777777" w:rsidR="00282E2C" w:rsidRPr="00282E2C" w:rsidRDefault="00282E2C" w:rsidP="00282E2C">
      <w:r w:rsidRPr="00282E2C">
        <w:t>2) Tap Select 2D Line and select an available line.</w:t>
      </w:r>
    </w:p>
    <w:p w14:paraId="35C4CFDD" w14:textId="30854CDB" w:rsidR="00282E2C" w:rsidRDefault="00282E2C" w:rsidP="00282E2C">
      <w:r w:rsidRPr="00282E2C">
        <w:t>3) Tap Horizontal Guidance.</w:t>
      </w:r>
    </w:p>
    <w:p w14:paraId="26E17FCB" w14:textId="77777777" w:rsidR="00282E2C" w:rsidRPr="00282E2C" w:rsidRDefault="00282E2C" w:rsidP="00282E2C">
      <w:pPr>
        <w:rPr>
          <w:b/>
          <w:bCs/>
        </w:rPr>
      </w:pPr>
      <w:r w:rsidRPr="00282E2C">
        <w:rPr>
          <w:b/>
          <w:bCs/>
        </w:rPr>
        <w:t>Apply a horizontal offset:</w:t>
      </w:r>
    </w:p>
    <w:p w14:paraId="64447999" w14:textId="33F04AFD" w:rsidR="00282E2C" w:rsidRDefault="00282E2C" w:rsidP="00282E2C">
      <w:r w:rsidRPr="00282E2C">
        <w:t>1. Once inside the Horizontal Guidance Menu, Select a line to guide to.</w:t>
      </w:r>
    </w:p>
    <w:p w14:paraId="76894515" w14:textId="2A0D6167" w:rsidR="00282E2C" w:rsidRDefault="00282E2C" w:rsidP="00282E2C">
      <w:r w:rsidRPr="00282E2C">
        <w:drawing>
          <wp:inline distT="0" distB="0" distL="0" distR="0" wp14:anchorId="5E5E63F0" wp14:editId="662CDEE1">
            <wp:extent cx="4820323" cy="2676899"/>
            <wp:effectExtent l="0" t="0" r="0" b="9525"/>
            <wp:docPr id="66636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67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EE05" w14:textId="04CA6128" w:rsidR="00282E2C" w:rsidRDefault="00282E2C" w:rsidP="00282E2C">
      <w:r w:rsidRPr="00282E2C">
        <w:lastRenderedPageBreak/>
        <w:t>2. Enter the value of the offset or tap the up or down buttons to increase or decrease the value.</w:t>
      </w:r>
    </w:p>
    <w:p w14:paraId="0885410D" w14:textId="67B027AF" w:rsidR="00282E2C" w:rsidRDefault="00282E2C" w:rsidP="00282E2C">
      <w:r w:rsidRPr="00282E2C">
        <w:drawing>
          <wp:inline distT="0" distB="0" distL="0" distR="0" wp14:anchorId="6BEF41A2" wp14:editId="54B5D49E">
            <wp:extent cx="4839375" cy="2638793"/>
            <wp:effectExtent l="0" t="0" r="0" b="9525"/>
            <wp:docPr id="99686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61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DDAC" w14:textId="77777777" w:rsidR="00282E2C" w:rsidRPr="00282E2C" w:rsidRDefault="00282E2C" w:rsidP="00282E2C">
      <w:r w:rsidRPr="00282E2C">
        <w:rPr>
          <w:b/>
          <w:bCs/>
        </w:rPr>
        <w:t xml:space="preserve">Note- </w:t>
      </w:r>
      <w:r w:rsidRPr="00282E2C">
        <w:t>To save this as a memory, tap Save.</w:t>
      </w:r>
    </w:p>
    <w:p w14:paraId="51CE9C42" w14:textId="62AEEBF2" w:rsidR="00282E2C" w:rsidRDefault="00282E2C" w:rsidP="00282E2C">
      <w:r w:rsidRPr="00282E2C">
        <w:t>3. Tap Apply</w:t>
      </w:r>
    </w:p>
    <w:p w14:paraId="2117FB0E" w14:textId="77777777" w:rsidR="00282E2C" w:rsidRDefault="00282E2C" w:rsidP="00282E2C"/>
    <w:p w14:paraId="4EB6AD60" w14:textId="77777777" w:rsidR="00282E2C" w:rsidRDefault="00282E2C" w:rsidP="00282E2C"/>
    <w:sectPr w:rsidR="00282E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77D9"/>
    <w:multiLevelType w:val="hybridMultilevel"/>
    <w:tmpl w:val="1382D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896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924"/>
    <w:rsid w:val="000A19BC"/>
    <w:rsid w:val="00282E2C"/>
    <w:rsid w:val="005711BA"/>
    <w:rsid w:val="0069002F"/>
    <w:rsid w:val="00AF7F71"/>
    <w:rsid w:val="00D3311F"/>
    <w:rsid w:val="00D41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D80A7"/>
  <w15:chartTrackingRefBased/>
  <w15:docId w15:val="{B902F4DE-6045-4FAF-AA51-1E658D53A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9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9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9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9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174</Words>
  <Characters>985</Characters>
  <Application>Microsoft Office Word</Application>
  <DocSecurity>0</DocSecurity>
  <Lines>24</Lines>
  <Paragraphs>25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Blanton</dc:creator>
  <cp:keywords/>
  <dc:description/>
  <cp:lastModifiedBy>Jacob Blanton</cp:lastModifiedBy>
  <cp:revision>2</cp:revision>
  <dcterms:created xsi:type="dcterms:W3CDTF">2026-03-27T21:12:00Z</dcterms:created>
  <dcterms:modified xsi:type="dcterms:W3CDTF">2026-03-27T21:15:00Z</dcterms:modified>
</cp:coreProperties>
</file>