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8CDFD" w14:textId="1422FB1C" w:rsidR="00B640AB" w:rsidRDefault="00113B7F">
      <w:r>
        <w:t>Jacob Achenbach</w:t>
      </w:r>
    </w:p>
    <w:p w14:paraId="5ADECC89" w14:textId="47268B92" w:rsidR="00113B7F" w:rsidRDefault="00113B7F">
      <w:r>
        <w:t>Module 5.2</w:t>
      </w:r>
    </w:p>
    <w:p w14:paraId="27C861B4" w14:textId="77777777" w:rsidR="00113B7F" w:rsidRDefault="00113B7F"/>
    <w:p w14:paraId="67DFB202" w14:textId="77777777" w:rsidR="00113B7F" w:rsidRDefault="00113B7F"/>
    <w:p w14:paraId="670FCB88" w14:textId="02B7F5D9" w:rsidR="00113B7F" w:rsidRDefault="00EC70AB">
      <w:r>
        <w:rPr>
          <w:noProof/>
        </w:rPr>
        <w:lastRenderedPageBreak/>
        <w:drawing>
          <wp:inline distT="0" distB="0" distL="0" distR="0" wp14:anchorId="1F07909E" wp14:editId="1E5A2130">
            <wp:extent cx="5553075" cy="8229600"/>
            <wp:effectExtent l="0" t="0" r="9525" b="0"/>
            <wp:docPr id="153992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3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7F"/>
    <w:rsid w:val="00113B7F"/>
    <w:rsid w:val="00B640AB"/>
    <w:rsid w:val="00B75DF5"/>
    <w:rsid w:val="00EC70AB"/>
    <w:rsid w:val="00F7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94F1"/>
  <w15:chartTrackingRefBased/>
  <w15:docId w15:val="{3077FC36-ECD4-4368-A1B7-924F8994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1</cp:revision>
  <dcterms:created xsi:type="dcterms:W3CDTF">2025-02-03T00:29:00Z</dcterms:created>
  <dcterms:modified xsi:type="dcterms:W3CDTF">2025-02-03T01:51:00Z</dcterms:modified>
</cp:coreProperties>
</file>