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71802" w14:textId="0C818C44" w:rsidR="00B640AB" w:rsidRDefault="00BA4D9B">
      <w:r>
        <w:t>Jacob Achenbach</w:t>
      </w:r>
    </w:p>
    <w:p w14:paraId="411064BD" w14:textId="47F08D2C" w:rsidR="00BA4D9B" w:rsidRDefault="00BA4D9B">
      <w:r>
        <w:t>3/30/2025</w:t>
      </w:r>
    </w:p>
    <w:p w14:paraId="1B676D6A" w14:textId="15391AB5" w:rsidR="00BA4D9B" w:rsidRDefault="00BA4D9B">
      <w:hyperlink r:id="rId4" w:history="1">
        <w:r w:rsidRPr="00F30DAC">
          <w:rPr>
            <w:rStyle w:val="Hyperlink"/>
          </w:rPr>
          <w:t>https://jacobwachenbach.github.io/csd-340/</w:t>
        </w:r>
      </w:hyperlink>
    </w:p>
    <w:p w14:paraId="57A18EE7" w14:textId="331B4B92" w:rsidR="00BA4D9B" w:rsidRDefault="00BA4D9B"/>
    <w:p w14:paraId="5B3D7283" w14:textId="3E1DE6A9" w:rsidR="00BA4D9B" w:rsidRDefault="00BA4D9B">
      <w:r>
        <w:rPr>
          <w:noProof/>
        </w:rPr>
        <w:lastRenderedPageBreak/>
        <w:drawing>
          <wp:inline distT="0" distB="0" distL="0" distR="0" wp14:anchorId="45CA4D6E" wp14:editId="31C7E57D">
            <wp:extent cx="5943600" cy="3581400"/>
            <wp:effectExtent l="0" t="0" r="0" b="0"/>
            <wp:docPr id="173332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52A79B" wp14:editId="7832DE2F">
            <wp:extent cx="5943600" cy="5000625"/>
            <wp:effectExtent l="0" t="0" r="0" b="9525"/>
            <wp:docPr id="491789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07AD16" wp14:editId="3B72CC8C">
            <wp:extent cx="5934075" cy="4448175"/>
            <wp:effectExtent l="0" t="0" r="9525" b="9525"/>
            <wp:docPr id="917046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3A"/>
    <w:rsid w:val="00907B65"/>
    <w:rsid w:val="00B640AB"/>
    <w:rsid w:val="00B75DF5"/>
    <w:rsid w:val="00BA4D9B"/>
    <w:rsid w:val="00F0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F4BE"/>
  <w15:chartTrackingRefBased/>
  <w15:docId w15:val="{102EF3D7-240D-4554-8DF2-537A3B6F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E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D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acobwachenbach.github.io/csd-34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2025-03-30T15:32:00Z</dcterms:created>
  <dcterms:modified xsi:type="dcterms:W3CDTF">2025-03-30T15:33:00Z</dcterms:modified>
</cp:coreProperties>
</file>